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D16272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53F4750" wp14:editId="279F8EF2">
            <wp:simplePos x="0" y="0"/>
            <wp:positionH relativeFrom="column">
              <wp:posOffset>5770336</wp:posOffset>
            </wp:positionH>
            <wp:positionV relativeFrom="paragraph">
              <wp:posOffset>1554596</wp:posOffset>
            </wp:positionV>
            <wp:extent cx="1228755" cy="437450"/>
            <wp:effectExtent l="0" t="0" r="0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02" cy="4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8C9D9" wp14:editId="5C8432BE">
                <wp:simplePos x="0" y="0"/>
                <wp:positionH relativeFrom="column">
                  <wp:posOffset>1008331</wp:posOffset>
                </wp:positionH>
                <wp:positionV relativeFrom="paragraph">
                  <wp:posOffset>1400216</wp:posOffset>
                </wp:positionV>
                <wp:extent cx="4761865" cy="748146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400AF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Pèse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7B2B86">
                              <w:rPr>
                                <w:b/>
                                <w:sz w:val="40"/>
                              </w:rPr>
                              <w:t>Personne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FE1801">
                              <w:rPr>
                                <w:b/>
                                <w:sz w:val="40"/>
                              </w:rPr>
                              <w:t>Electronique</w:t>
                            </w:r>
                            <w:r w:rsidR="00D16272">
                              <w:rPr>
                                <w:b/>
                                <w:sz w:val="40"/>
                              </w:rPr>
                              <w:t xml:space="preserve"> de Classe III avec fonction BMI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9.4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" filled="f" stroked="f">
                <v:textbox>
                  <w:txbxContent>
                    <w:p w:rsidR="00D039B6" w:rsidRPr="009A07FD" w:rsidRDefault="00400AF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Pèse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7B2B86">
                        <w:rPr>
                          <w:b/>
                          <w:sz w:val="40"/>
                        </w:rPr>
                        <w:t>Personne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FE1801">
                        <w:rPr>
                          <w:b/>
                          <w:sz w:val="40"/>
                        </w:rPr>
                        <w:t>Electronique</w:t>
                      </w:r>
                      <w:r w:rsidR="00D16272">
                        <w:rPr>
                          <w:b/>
                          <w:sz w:val="40"/>
                        </w:rPr>
                        <w:t xml:space="preserve"> de Classe III avec fonction BMI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19680" behindDoc="0" locked="0" layoutInCell="1" allowOverlap="1" wp14:anchorId="569B839B" wp14:editId="2714B052">
            <wp:simplePos x="0" y="0"/>
            <wp:positionH relativeFrom="column">
              <wp:posOffset>3038384</wp:posOffset>
            </wp:positionH>
            <wp:positionV relativeFrom="paragraph">
              <wp:posOffset>2289810</wp:posOffset>
            </wp:positionV>
            <wp:extent cx="2196465" cy="712470"/>
            <wp:effectExtent l="0" t="0" r="0" b="0"/>
            <wp:wrapNone/>
            <wp:docPr id="3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CF98D" wp14:editId="6FBE862A">
                <wp:simplePos x="0" y="0"/>
                <wp:positionH relativeFrom="column">
                  <wp:posOffset>758949</wp:posOffset>
                </wp:positionH>
                <wp:positionV relativeFrom="paragraph">
                  <wp:posOffset>6340351</wp:posOffset>
                </wp:positionV>
                <wp:extent cx="6884670" cy="3621974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621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Simple et rapide à utiliser </w:t>
                            </w:r>
                          </w:p>
                          <w:p w:rsidR="00DC7AB7" w:rsidRDefault="00D16272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Son affichage déporté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cablé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permet d’afficher la mesure à l’écart des patients</w:t>
                            </w:r>
                          </w:p>
                          <w:p w:rsidR="00D16272" w:rsidRDefault="00D16272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Sa plateforme très robuste permet de mesurer des patients jusqu’à 220 kg</w:t>
                            </w:r>
                          </w:p>
                          <w:p w:rsidR="00D16272" w:rsidRDefault="00D16272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La fonction BMI intégré permet de déterminer l’indice de masse corporelle </w:t>
                            </w:r>
                          </w:p>
                          <w:p w:rsidR="008B1050" w:rsidRDefault="00D16272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La fonction HOLD permet de maintenir le résultat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affiché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quand le patient descend de la bala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0"/>
                                <w:szCs w:val="30"/>
                              </w:rPr>
                              <w:t>nce</w:t>
                            </w:r>
                          </w:p>
                          <w:p w:rsidR="008B1050" w:rsidRDefault="00FE180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>Fonctionne sur piles (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4 x </w:t>
                            </w:r>
                            <w:r w:rsidR="008B1050" w:rsidRPr="008B1050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A)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ou sur secteur. (Autonomie de 4000 mesures sur piles)</w:t>
                            </w:r>
                          </w:p>
                          <w:p w:rsidR="00DC7AB7" w:rsidRPr="008B1050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Capacité :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220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0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  <w:p w:rsidR="00DC7AB7" w:rsidRPr="00FE1801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E1801">
                              <w:rPr>
                                <w:sz w:val="30"/>
                                <w:szCs w:val="30"/>
                              </w:rPr>
                              <w:t>Fonctions : Tare</w:t>
                            </w:r>
                            <w:r w:rsidR="00FE1801" w:rsidRPr="00FE1801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Zéro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 xml:space="preserve"> automatique, </w:t>
                            </w:r>
                            <w:proofErr w:type="spellStart"/>
                            <w:r w:rsidR="00D16272">
                              <w:rPr>
                                <w:sz w:val="30"/>
                                <w:szCs w:val="30"/>
                              </w:rPr>
                              <w:t>Hold</w:t>
                            </w:r>
                            <w:proofErr w:type="spellEnd"/>
                            <w:r w:rsidR="008B1050">
                              <w:rPr>
                                <w:sz w:val="30"/>
                                <w:szCs w:val="30"/>
                              </w:rPr>
                              <w:t>, indicateur batterie faible.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320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320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3,8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8B1050" w:rsidRPr="00D16272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 w:rsidR="00D16272" w:rsidRPr="00D16272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499.25pt;width:542.1pt;height:28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" filled="f" stroked="f">
                <v:textbox>
                  <w:txbxContent>
                    <w:p w:rsid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 xml:space="preserve">Simple et rapide à utiliser </w:t>
                      </w:r>
                    </w:p>
                    <w:p w:rsidR="00DC7AB7" w:rsidRDefault="00D16272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Son affichage déporté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cablé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permet d’afficher la mesure à l’écart des patients</w:t>
                      </w:r>
                    </w:p>
                    <w:p w:rsidR="00D16272" w:rsidRDefault="00D16272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Sa plateforme très robuste permet de mesurer des patients jusqu’à 220 kg</w:t>
                      </w:r>
                    </w:p>
                    <w:p w:rsidR="00D16272" w:rsidRDefault="00D16272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La fonction BMI intégré permet de déterminer l’indice de masse corporelle </w:t>
                      </w:r>
                    </w:p>
                    <w:p w:rsidR="008B1050" w:rsidRDefault="00D16272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La fonction HOLD permet de maintenir le résultat </w:t>
                      </w:r>
                      <w:r>
                        <w:rPr>
                          <w:sz w:val="30"/>
                          <w:szCs w:val="30"/>
                        </w:rPr>
                        <w:t>affiché</w:t>
                      </w:r>
                      <w:r>
                        <w:rPr>
                          <w:sz w:val="30"/>
                          <w:szCs w:val="30"/>
                        </w:rPr>
                        <w:t xml:space="preserve"> quand le patient descend de la bala</w:t>
                      </w:r>
                      <w:bookmarkStart w:id="1" w:name="_GoBack"/>
                      <w:bookmarkEnd w:id="1"/>
                      <w:r>
                        <w:rPr>
                          <w:sz w:val="30"/>
                          <w:szCs w:val="30"/>
                        </w:rPr>
                        <w:t>nce</w:t>
                      </w:r>
                    </w:p>
                    <w:p w:rsidR="008B1050" w:rsidRDefault="00FE180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>Fonctionne sur piles (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4 x </w:t>
                      </w:r>
                      <w:r w:rsidR="008B1050" w:rsidRPr="008B1050">
                        <w:rPr>
                          <w:sz w:val="30"/>
                          <w:szCs w:val="30"/>
                        </w:rPr>
                        <w:t>A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A) </w:t>
                      </w:r>
                      <w:r w:rsidR="00D16272">
                        <w:rPr>
                          <w:sz w:val="30"/>
                          <w:szCs w:val="30"/>
                        </w:rPr>
                        <w:t>ou sur secteur. (Autonomie de 4000 mesures sur piles)</w:t>
                      </w:r>
                    </w:p>
                    <w:p w:rsidR="00DC7AB7" w:rsidRPr="008B1050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 xml:space="preserve">Capacité : </w:t>
                      </w:r>
                      <w:r w:rsidR="00D16272">
                        <w:rPr>
                          <w:sz w:val="30"/>
                          <w:szCs w:val="30"/>
                        </w:rPr>
                        <w:t>220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FE1801">
                        <w:rPr>
                          <w:sz w:val="30"/>
                          <w:szCs w:val="30"/>
                        </w:rPr>
                        <w:t>10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0 </w:t>
                      </w:r>
                      <w:r w:rsidR="00FE1801">
                        <w:rPr>
                          <w:sz w:val="30"/>
                          <w:szCs w:val="30"/>
                        </w:rPr>
                        <w:t>g</w:t>
                      </w:r>
                    </w:p>
                    <w:p w:rsidR="00DC7AB7" w:rsidRPr="00FE1801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E1801">
                        <w:rPr>
                          <w:sz w:val="30"/>
                          <w:szCs w:val="30"/>
                        </w:rPr>
                        <w:t>Fonctions : Tare</w:t>
                      </w:r>
                      <w:r w:rsidR="00FE1801" w:rsidRPr="00FE1801">
                        <w:rPr>
                          <w:sz w:val="30"/>
                          <w:szCs w:val="30"/>
                        </w:rPr>
                        <w:t xml:space="preserve">, </w:t>
                      </w:r>
                      <w:r w:rsidR="008B1050">
                        <w:rPr>
                          <w:sz w:val="30"/>
                          <w:szCs w:val="30"/>
                        </w:rPr>
                        <w:t>Zéro</w:t>
                      </w:r>
                      <w:r w:rsidR="00FE1801">
                        <w:rPr>
                          <w:sz w:val="30"/>
                          <w:szCs w:val="30"/>
                        </w:rPr>
                        <w:t xml:space="preserve"> automatique, </w:t>
                      </w:r>
                      <w:proofErr w:type="spellStart"/>
                      <w:r w:rsidR="00D16272">
                        <w:rPr>
                          <w:sz w:val="30"/>
                          <w:szCs w:val="30"/>
                        </w:rPr>
                        <w:t>Hold</w:t>
                      </w:r>
                      <w:proofErr w:type="spellEnd"/>
                      <w:r w:rsidR="008B1050">
                        <w:rPr>
                          <w:sz w:val="30"/>
                          <w:szCs w:val="30"/>
                        </w:rPr>
                        <w:t>, indicateur batterie faible.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D16272">
                        <w:rPr>
                          <w:sz w:val="30"/>
                          <w:szCs w:val="30"/>
                        </w:rPr>
                        <w:t>320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D16272">
                        <w:rPr>
                          <w:sz w:val="30"/>
                          <w:szCs w:val="30"/>
                        </w:rPr>
                        <w:t>320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3,8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8B1050" w:rsidRPr="00D16272">
                        <w:rPr>
                          <w:sz w:val="30"/>
                          <w:szCs w:val="30"/>
                        </w:rPr>
                        <w:t>0</w:t>
                      </w:r>
                      <w:r w:rsidR="00D16272" w:rsidRPr="00D16272">
                        <w:rPr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DE154" wp14:editId="2A2A5F42">
                <wp:simplePos x="0" y="0"/>
                <wp:positionH relativeFrom="column">
                  <wp:posOffset>1839595</wp:posOffset>
                </wp:positionH>
                <wp:positionV relativeFrom="paragraph">
                  <wp:posOffset>5412105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D16272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M304040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ADE00</w:t>
                            </w:r>
                            <w:r w:rsidR="00D16272">
                              <w:rPr>
                                <w:b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85pt;margin-top:426.1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" filled="f" stroked="f">
                <v:textbox>
                  <w:txbxContent>
                    <w:p w:rsidR="00D039B6" w:rsidRDefault="00D16272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M304040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ADE00</w:t>
                      </w:r>
                      <w:r w:rsidR="00D16272">
                        <w:rPr>
                          <w:b/>
                          <w:sz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3115" behindDoc="0" locked="0" layoutInCell="1" allowOverlap="1" wp14:anchorId="369537AD" wp14:editId="1585B361">
            <wp:simplePos x="0" y="0"/>
            <wp:positionH relativeFrom="column">
              <wp:posOffset>2515870</wp:posOffset>
            </wp:positionH>
            <wp:positionV relativeFrom="paragraph">
              <wp:posOffset>2764790</wp:posOffset>
            </wp:positionV>
            <wp:extent cx="3181985" cy="2652395"/>
            <wp:effectExtent l="0" t="0" r="0" b="0"/>
            <wp:wrapNone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D16272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400AF4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3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4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</w:t>
                        </w:r>
                        <w:bookmarkStart w:id="1" w:name="_GoBack"/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56AD"/>
    <w:rsid w:val="00CE7182"/>
    <w:rsid w:val="00D01A12"/>
    <w:rsid w:val="00D039B6"/>
    <w:rsid w:val="00D16272"/>
    <w:rsid w:val="00D34419"/>
    <w:rsid w:val="00D61FAC"/>
    <w:rsid w:val="00D84D29"/>
    <w:rsid w:val="00D84DFA"/>
    <w:rsid w:val="00DC7AB7"/>
    <w:rsid w:val="00E1113E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RAFIT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9E647-8E09-4D84-89E7-FBB4AC914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9</cp:revision>
  <cp:lastPrinted>2014-01-27T09:49:00Z</cp:lastPrinted>
  <dcterms:created xsi:type="dcterms:W3CDTF">2014-01-28T17:31:00Z</dcterms:created>
  <dcterms:modified xsi:type="dcterms:W3CDTF">2014-01-31T11:24:00Z</dcterms:modified>
</cp:coreProperties>
</file>