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B85" w:rsidRDefault="00AB3657"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50B717E3" wp14:editId="1B1C460B">
            <wp:simplePos x="0" y="0"/>
            <wp:positionH relativeFrom="column">
              <wp:posOffset>2373466</wp:posOffset>
            </wp:positionH>
            <wp:positionV relativeFrom="paragraph">
              <wp:posOffset>2017197</wp:posOffset>
            </wp:positionV>
            <wp:extent cx="3330575" cy="2398395"/>
            <wp:effectExtent l="0" t="0" r="3175" b="1905"/>
            <wp:wrapNone/>
            <wp:docPr id="3" name="Image 3" descr="Z:\02 - Produits - Fournisseurs\48 - Comen\Files\Pictures\Fetal monitor\STAR5000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48 - Comen\Files\Pictures\Fetal monitor\STAR5000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51FCE84" wp14:editId="004256C1">
            <wp:simplePos x="0" y="0"/>
            <wp:positionH relativeFrom="column">
              <wp:posOffset>5519420</wp:posOffset>
            </wp:positionH>
            <wp:positionV relativeFrom="paragraph">
              <wp:posOffset>1399350</wp:posOffset>
            </wp:positionV>
            <wp:extent cx="1519555" cy="379730"/>
            <wp:effectExtent l="0" t="0" r="4445" b="1270"/>
            <wp:wrapNone/>
            <wp:docPr id="6" name="Image 6" descr="http://en.szcomen.com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zcomen.com/images/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3" t="30667" r="17792" b="26667"/>
                    <a:stretch/>
                  </pic:blipFill>
                  <pic:spPr bwMode="auto">
                    <a:xfrm>
                      <a:off x="0" y="0"/>
                      <a:ext cx="151955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2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06D174" wp14:editId="7C9E107A">
                <wp:simplePos x="0" y="0"/>
                <wp:positionH relativeFrom="column">
                  <wp:posOffset>758949</wp:posOffset>
                </wp:positionH>
                <wp:positionV relativeFrom="paragraph">
                  <wp:posOffset>4915311</wp:posOffset>
                </wp:positionV>
                <wp:extent cx="6884670" cy="4975761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975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223" w:rsidRDefault="00511888" w:rsidP="00AB365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proofErr w:type="spellStart"/>
                            <w:r w:rsidRPr="00A15223">
                              <w:rPr>
                                <w:sz w:val="24"/>
                                <w:szCs w:val="30"/>
                              </w:rPr>
                              <w:t>Cardiotocographe</w:t>
                            </w:r>
                            <w:proofErr w:type="spellEnd"/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 gémellaire</w:t>
                            </w:r>
                          </w:p>
                          <w:p w:rsidR="00AB3657" w:rsidRPr="00AB3657" w:rsidRDefault="00AB3657" w:rsidP="002176AD">
                            <w:pPr>
                              <w:pStyle w:val="Paragraphedeliste"/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</w:p>
                          <w:p w:rsidR="00511888" w:rsidRPr="00A15223" w:rsidRDefault="00511888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proofErr w:type="spellStart"/>
                            <w:r w:rsidRPr="00A15223">
                              <w:rPr>
                                <w:sz w:val="24"/>
                                <w:szCs w:val="30"/>
                              </w:rPr>
                              <w:t>Cardiotocographe</w:t>
                            </w:r>
                            <w:proofErr w:type="spellEnd"/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 : 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Stimulateur Fœtal manuel ou continu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Détecteur Mouvement Fœtal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Fréquence ultrasons 1.0 Mhz ±10% 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  <w:lang w:val="en-US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Gamme RCF </w:t>
                            </w:r>
                            <w:r w:rsidRPr="00A15223">
                              <w:rPr>
                                <w:sz w:val="24"/>
                                <w:szCs w:val="30"/>
                                <w:lang w:val="en-US"/>
                              </w:rPr>
                              <w:t>: 30bpm- 240bpm ±2 bpm</w:t>
                            </w:r>
                          </w:p>
                          <w:p w:rsidR="00511888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Capteur</w:t>
                            </w:r>
                            <w:r w:rsidR="002176AD">
                              <w:rPr>
                                <w:sz w:val="24"/>
                                <w:szCs w:val="30"/>
                              </w:rPr>
                              <w:t>s</w:t>
                            </w: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 étanches </w:t>
                            </w:r>
                          </w:p>
                          <w:p w:rsidR="00AB3657" w:rsidRPr="00A15223" w:rsidRDefault="00AB3657" w:rsidP="00AB3657">
                            <w:pPr>
                              <w:pStyle w:val="Paragraphedeliste"/>
                              <w:spacing w:line="240" w:lineRule="auto"/>
                              <w:ind w:left="1440"/>
                              <w:rPr>
                                <w:sz w:val="24"/>
                                <w:szCs w:val="30"/>
                              </w:rPr>
                            </w:pPr>
                          </w:p>
                          <w:p w:rsidR="00511888" w:rsidRPr="00A15223" w:rsidRDefault="00511888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Affichage </w:t>
                            </w:r>
                            <w:r w:rsidR="00AB3657">
                              <w:rPr>
                                <w:sz w:val="24"/>
                                <w:szCs w:val="30"/>
                              </w:rPr>
                              <w:t>5,7</w:t>
                            </w: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 pouces, Ecran TFT </w:t>
                            </w:r>
                            <w:r w:rsidR="00AB3657">
                              <w:rPr>
                                <w:sz w:val="24"/>
                                <w:szCs w:val="30"/>
                              </w:rPr>
                              <w:t>LCD</w:t>
                            </w: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 inclinable</w:t>
                            </w:r>
                          </w:p>
                          <w:p w:rsidR="00511888" w:rsidRPr="00A15223" w:rsidRDefault="00511888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Batterie rechargeable intégrée : Autonomie de </w:t>
                            </w:r>
                            <w:r w:rsidR="00AB3657">
                              <w:rPr>
                                <w:sz w:val="24"/>
                                <w:szCs w:val="30"/>
                              </w:rPr>
                              <w:t>4</w:t>
                            </w: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 heures en continu</w:t>
                            </w:r>
                          </w:p>
                          <w:p w:rsidR="00511888" w:rsidRDefault="00511888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Imprimante Thermique : Vitesse 1/2/3 cm/min, </w:t>
                            </w:r>
                          </w:p>
                          <w:p w:rsidR="00A447F2" w:rsidRPr="00A15223" w:rsidRDefault="00A447F2" w:rsidP="00A447F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sz w:val="24"/>
                                <w:szCs w:val="30"/>
                              </w:rPr>
                              <w:t xml:space="preserve">Enregistrement des rapports sur carte SD 1 Go </w:t>
                            </w:r>
                          </w:p>
                          <w:p w:rsidR="00511888" w:rsidRPr="00A15223" w:rsidRDefault="00511888" w:rsidP="00D166E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bookmarkStart w:id="0" w:name="_GoBack"/>
                            <w:bookmarkEnd w:id="0"/>
                            <w:r w:rsidRPr="00A15223">
                              <w:rPr>
                                <w:sz w:val="24"/>
                                <w:szCs w:val="30"/>
                              </w:rPr>
                              <w:t>Possibilité de brancher une imprimante externe</w:t>
                            </w:r>
                          </w:p>
                          <w:p w:rsidR="00511888" w:rsidRDefault="00511888" w:rsidP="0051188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Interfaces : USB (pour logiciel), RS232 et RJ45</w:t>
                            </w:r>
                          </w:p>
                          <w:p w:rsidR="00511888" w:rsidRPr="00A15223" w:rsidRDefault="00511888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Dimensions : 420 x 250 x 340 mm</w:t>
                            </w:r>
                          </w:p>
                          <w:p w:rsidR="00511888" w:rsidRPr="00A15223" w:rsidRDefault="00511888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Poids : </w:t>
                            </w:r>
                            <w:r w:rsidR="002176AD">
                              <w:rPr>
                                <w:sz w:val="24"/>
                                <w:szCs w:val="30"/>
                              </w:rPr>
                              <w:t>2</w:t>
                            </w:r>
                            <w:r w:rsidRPr="00A15223">
                              <w:rPr>
                                <w:sz w:val="24"/>
                                <w:szCs w:val="30"/>
                              </w:rPr>
                              <w:t>,0 Kg</w:t>
                            </w:r>
                          </w:p>
                          <w:p w:rsidR="00511888" w:rsidRPr="00A15223" w:rsidRDefault="00511888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Normes ISO 13485 :2003 et CE MDD93/42/EEC</w:t>
                            </w:r>
                          </w:p>
                          <w:p w:rsidR="00511888" w:rsidRDefault="00A15223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sz w:val="24"/>
                                <w:szCs w:val="30"/>
                              </w:rPr>
                              <w:t>Référence : COM00</w:t>
                            </w:r>
                            <w:r w:rsidR="00AB3657">
                              <w:rPr>
                                <w:sz w:val="24"/>
                                <w:szCs w:val="30"/>
                              </w:rPr>
                              <w:t>4</w:t>
                            </w:r>
                          </w:p>
                          <w:p w:rsidR="00AB3657" w:rsidRPr="00A15223" w:rsidRDefault="00AB3657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sz w:val="24"/>
                                <w:szCs w:val="30"/>
                              </w:rPr>
                              <w:t>Garantie 2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6D17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387.05pt;width:542.1pt;height:39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" filled="f" stroked="f">
                <v:textbox>
                  <w:txbxContent>
                    <w:p w:rsidR="00A15223" w:rsidRDefault="00511888" w:rsidP="00AB365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proofErr w:type="spellStart"/>
                      <w:r w:rsidRPr="00A15223">
                        <w:rPr>
                          <w:sz w:val="24"/>
                          <w:szCs w:val="30"/>
                        </w:rPr>
                        <w:t>Cardiotocographe</w:t>
                      </w:r>
                      <w:proofErr w:type="spellEnd"/>
                      <w:r w:rsidRPr="00A15223">
                        <w:rPr>
                          <w:sz w:val="24"/>
                          <w:szCs w:val="30"/>
                        </w:rPr>
                        <w:t xml:space="preserve"> gémellaire</w:t>
                      </w:r>
                    </w:p>
                    <w:p w:rsidR="00AB3657" w:rsidRPr="00AB3657" w:rsidRDefault="00AB3657" w:rsidP="002176AD">
                      <w:pPr>
                        <w:pStyle w:val="Paragraphedeliste"/>
                        <w:spacing w:line="240" w:lineRule="auto"/>
                        <w:rPr>
                          <w:sz w:val="24"/>
                          <w:szCs w:val="30"/>
                        </w:rPr>
                      </w:pPr>
                    </w:p>
                    <w:p w:rsidR="00511888" w:rsidRPr="00A15223" w:rsidRDefault="00511888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proofErr w:type="spellStart"/>
                      <w:r w:rsidRPr="00A15223">
                        <w:rPr>
                          <w:sz w:val="24"/>
                          <w:szCs w:val="30"/>
                        </w:rPr>
                        <w:t>Cardiotocographe</w:t>
                      </w:r>
                      <w:proofErr w:type="spellEnd"/>
                      <w:r w:rsidRPr="00A15223">
                        <w:rPr>
                          <w:sz w:val="24"/>
                          <w:szCs w:val="30"/>
                        </w:rPr>
                        <w:t xml:space="preserve"> : 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Stimulateur Fœtal manuel ou continu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Détecteur Mouvement Fœtal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Fréquence ultrasons 1.0 Mhz ±10% 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  <w:lang w:val="en-US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Gamme RCF </w:t>
                      </w:r>
                      <w:r w:rsidRPr="00A15223">
                        <w:rPr>
                          <w:sz w:val="24"/>
                          <w:szCs w:val="30"/>
                          <w:lang w:val="en-US"/>
                        </w:rPr>
                        <w:t>: 30bpm- 240bpm ±2 bpm</w:t>
                      </w:r>
                    </w:p>
                    <w:p w:rsidR="00511888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Capteur</w:t>
                      </w:r>
                      <w:r w:rsidR="002176AD">
                        <w:rPr>
                          <w:sz w:val="24"/>
                          <w:szCs w:val="30"/>
                        </w:rPr>
                        <w:t>s</w:t>
                      </w:r>
                      <w:r w:rsidRPr="00A15223">
                        <w:rPr>
                          <w:sz w:val="24"/>
                          <w:szCs w:val="30"/>
                        </w:rPr>
                        <w:t xml:space="preserve"> étanches </w:t>
                      </w:r>
                    </w:p>
                    <w:p w:rsidR="00AB3657" w:rsidRPr="00A15223" w:rsidRDefault="00AB3657" w:rsidP="00AB3657">
                      <w:pPr>
                        <w:pStyle w:val="Paragraphedeliste"/>
                        <w:spacing w:line="240" w:lineRule="auto"/>
                        <w:ind w:left="1440"/>
                        <w:rPr>
                          <w:sz w:val="24"/>
                          <w:szCs w:val="30"/>
                        </w:rPr>
                      </w:pPr>
                    </w:p>
                    <w:p w:rsidR="00511888" w:rsidRPr="00A15223" w:rsidRDefault="00511888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Affichage </w:t>
                      </w:r>
                      <w:r w:rsidR="00AB3657">
                        <w:rPr>
                          <w:sz w:val="24"/>
                          <w:szCs w:val="30"/>
                        </w:rPr>
                        <w:t>5,7</w:t>
                      </w:r>
                      <w:r w:rsidRPr="00A15223">
                        <w:rPr>
                          <w:sz w:val="24"/>
                          <w:szCs w:val="30"/>
                        </w:rPr>
                        <w:t xml:space="preserve"> pouces, Ecran TFT </w:t>
                      </w:r>
                      <w:r w:rsidR="00AB3657">
                        <w:rPr>
                          <w:sz w:val="24"/>
                          <w:szCs w:val="30"/>
                        </w:rPr>
                        <w:t>LCD</w:t>
                      </w:r>
                      <w:r w:rsidRPr="00A15223">
                        <w:rPr>
                          <w:sz w:val="24"/>
                          <w:szCs w:val="30"/>
                        </w:rPr>
                        <w:t xml:space="preserve"> inclinable</w:t>
                      </w:r>
                    </w:p>
                    <w:p w:rsidR="00511888" w:rsidRPr="00A15223" w:rsidRDefault="00511888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Batterie rechargeable intégrée : Autonomie de </w:t>
                      </w:r>
                      <w:r w:rsidR="00AB3657">
                        <w:rPr>
                          <w:sz w:val="24"/>
                          <w:szCs w:val="30"/>
                        </w:rPr>
                        <w:t>4</w:t>
                      </w:r>
                      <w:r w:rsidRPr="00A15223">
                        <w:rPr>
                          <w:sz w:val="24"/>
                          <w:szCs w:val="30"/>
                        </w:rPr>
                        <w:t xml:space="preserve"> heures en continu</w:t>
                      </w:r>
                    </w:p>
                    <w:p w:rsidR="00511888" w:rsidRDefault="00511888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Imprimante Thermique : Vitesse 1/2/3 cm/min, </w:t>
                      </w:r>
                    </w:p>
                    <w:p w:rsidR="00A447F2" w:rsidRPr="00A15223" w:rsidRDefault="00A447F2" w:rsidP="00A447F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>
                        <w:rPr>
                          <w:sz w:val="24"/>
                          <w:szCs w:val="30"/>
                        </w:rPr>
                        <w:t xml:space="preserve">Enregistrement des rapports sur carte SD 1 Go </w:t>
                      </w:r>
                    </w:p>
                    <w:p w:rsidR="00511888" w:rsidRPr="00A15223" w:rsidRDefault="00511888" w:rsidP="00D166E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bookmarkStart w:id="1" w:name="_GoBack"/>
                      <w:bookmarkEnd w:id="1"/>
                      <w:r w:rsidRPr="00A15223">
                        <w:rPr>
                          <w:sz w:val="24"/>
                          <w:szCs w:val="30"/>
                        </w:rPr>
                        <w:t>Possibilité de brancher une imprimante externe</w:t>
                      </w:r>
                    </w:p>
                    <w:p w:rsidR="00511888" w:rsidRDefault="00511888" w:rsidP="0051188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Interfaces : USB (pour logiciel), RS232 et RJ45</w:t>
                      </w:r>
                    </w:p>
                    <w:p w:rsidR="00511888" w:rsidRPr="00A15223" w:rsidRDefault="00511888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Dimensions : 420 x 250 x 340 mm</w:t>
                      </w:r>
                    </w:p>
                    <w:p w:rsidR="00511888" w:rsidRPr="00A15223" w:rsidRDefault="00511888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Poids : </w:t>
                      </w:r>
                      <w:r w:rsidR="002176AD">
                        <w:rPr>
                          <w:sz w:val="24"/>
                          <w:szCs w:val="30"/>
                        </w:rPr>
                        <w:t>2</w:t>
                      </w:r>
                      <w:r w:rsidRPr="00A15223">
                        <w:rPr>
                          <w:sz w:val="24"/>
                          <w:szCs w:val="30"/>
                        </w:rPr>
                        <w:t>,0 Kg</w:t>
                      </w:r>
                    </w:p>
                    <w:p w:rsidR="00511888" w:rsidRPr="00A15223" w:rsidRDefault="00511888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Normes ISO 13485 :2003 et CE MDD93/42/EEC</w:t>
                      </w:r>
                    </w:p>
                    <w:p w:rsidR="00511888" w:rsidRDefault="00A15223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>
                        <w:rPr>
                          <w:sz w:val="24"/>
                          <w:szCs w:val="30"/>
                        </w:rPr>
                        <w:t>Référence : COM00</w:t>
                      </w:r>
                      <w:r w:rsidR="00AB3657">
                        <w:rPr>
                          <w:sz w:val="24"/>
                          <w:szCs w:val="30"/>
                        </w:rPr>
                        <w:t>4</w:t>
                      </w:r>
                    </w:p>
                    <w:p w:rsidR="00AB3657" w:rsidRPr="00A15223" w:rsidRDefault="00AB3657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>
                        <w:rPr>
                          <w:sz w:val="24"/>
                          <w:szCs w:val="30"/>
                        </w:rPr>
                        <w:t>Garantie 2 ans</w:t>
                      </w:r>
                    </w:p>
                  </w:txbxContent>
                </v:textbox>
              </v:shape>
            </w:pict>
          </mc:Fallback>
        </mc:AlternateContent>
      </w:r>
      <w:r w:rsidR="00A152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EB0F85" wp14:editId="12BF51F0">
                <wp:simplePos x="0" y="0"/>
                <wp:positionH relativeFrom="column">
                  <wp:posOffset>1839595</wp:posOffset>
                </wp:positionH>
                <wp:positionV relativeFrom="paragraph">
                  <wp:posOffset>4356735</wp:posOffset>
                </wp:positionV>
                <wp:extent cx="4761865" cy="55753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88" w:rsidRPr="008C7014" w:rsidRDefault="00A15223" w:rsidP="00A1522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STAR5000</w:t>
                            </w:r>
                            <w:r w:rsidR="00AB3657">
                              <w:rPr>
                                <w:b/>
                                <w:sz w:val="44"/>
                              </w:rPr>
                              <w:t>E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 - </w:t>
                            </w:r>
                            <w:r w:rsidR="00511888">
                              <w:rPr>
                                <w:b/>
                                <w:sz w:val="44"/>
                              </w:rPr>
                              <w:t>REF : COM00</w:t>
                            </w:r>
                            <w:r w:rsidR="00AB3657">
                              <w:rPr>
                                <w:b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0F85" id="_x0000_s1027" type="#_x0000_t202" style="position:absolute;margin-left:144.85pt;margin-top:343.05pt;width:374.95pt;height:43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" filled="f" stroked="f">
                <v:textbox>
                  <w:txbxContent>
                    <w:p w:rsidR="00511888" w:rsidRPr="008C7014" w:rsidRDefault="00A15223" w:rsidP="00A1522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STAR5000</w:t>
                      </w:r>
                      <w:r w:rsidR="00AB3657">
                        <w:rPr>
                          <w:b/>
                          <w:sz w:val="44"/>
                        </w:rPr>
                        <w:t>E</w:t>
                      </w:r>
                      <w:r>
                        <w:rPr>
                          <w:b/>
                          <w:sz w:val="44"/>
                        </w:rPr>
                        <w:t xml:space="preserve"> - </w:t>
                      </w:r>
                      <w:r w:rsidR="00511888">
                        <w:rPr>
                          <w:b/>
                          <w:sz w:val="44"/>
                        </w:rPr>
                        <w:t>REF : COM00</w:t>
                      </w:r>
                      <w:r w:rsidR="00AB3657">
                        <w:rPr>
                          <w:b/>
                          <w:sz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152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DB9E29" wp14:editId="714F65EE">
                <wp:simplePos x="0" y="0"/>
                <wp:positionH relativeFrom="column">
                  <wp:posOffset>800100</wp:posOffset>
                </wp:positionH>
                <wp:positionV relativeFrom="paragraph">
                  <wp:posOffset>1400810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88" w:rsidRPr="009A07FD" w:rsidRDefault="00511888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</w:t>
                            </w:r>
                            <w:proofErr w:type="spellStart"/>
                            <w:r w:rsidR="00AB3657" w:rsidRPr="00AB3657">
                              <w:rPr>
                                <w:b/>
                                <w:sz w:val="40"/>
                              </w:rPr>
                              <w:t>Cardiotocographe</w:t>
                            </w:r>
                            <w:proofErr w:type="spellEnd"/>
                            <w:r w:rsidR="00AB3657" w:rsidRPr="00AB3657">
                              <w:rPr>
                                <w:b/>
                                <w:sz w:val="40"/>
                              </w:rPr>
                              <w:t xml:space="preserve"> gémellaire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9E29" id="_x0000_s1028" type="#_x0000_t202" style="position:absolute;margin-left:63pt;margin-top:110.3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" filled="f" stroked="f">
                <v:textbox>
                  <w:txbxContent>
                    <w:p w:rsidR="00511888" w:rsidRPr="009A07FD" w:rsidRDefault="00511888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</w:t>
                      </w:r>
                      <w:proofErr w:type="spellStart"/>
                      <w:r w:rsidR="00AB3657" w:rsidRPr="00AB3657">
                        <w:rPr>
                          <w:b/>
                          <w:sz w:val="40"/>
                        </w:rPr>
                        <w:t>Cardiotocographe</w:t>
                      </w:r>
                      <w:proofErr w:type="spellEnd"/>
                      <w:r w:rsidR="00AB3657" w:rsidRPr="00AB3657">
                        <w:rPr>
                          <w:b/>
                          <w:sz w:val="40"/>
                        </w:rPr>
                        <w:t xml:space="preserve"> gémellaire</w:t>
                      </w:r>
                    </w:p>
                  </w:txbxContent>
                </v:textbox>
              </v:shape>
            </w:pict>
          </mc:Fallback>
        </mc:AlternateContent>
      </w:r>
      <w:r w:rsidR="00A15223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81DB5E" wp14:editId="1AC95F25">
                <wp:simplePos x="0" y="0"/>
                <wp:positionH relativeFrom="column">
                  <wp:posOffset>438150</wp:posOffset>
                </wp:positionH>
                <wp:positionV relativeFrom="paragraph">
                  <wp:posOffset>10160000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88" w:rsidRPr="001C477F" w:rsidRDefault="00A447F2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511888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511888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511888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51188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51188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51188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511888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511888" w:rsidRPr="001C477F" w:rsidRDefault="0051188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DB5E" id="_x0000_s1029" type="#_x0000_t202" style="position:absolute;margin-left:34.5pt;margin-top:800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" filled="f" stroked="f">
                <v:textbox>
                  <w:txbxContent>
                    <w:p w:rsidR="00511888" w:rsidRPr="001C477F" w:rsidRDefault="00A447F2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511888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511888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511888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51188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51188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51188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511888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511888" w:rsidRPr="001C477F" w:rsidRDefault="00511888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33FB85" wp14:editId="2045057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58433"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66B85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A012F"/>
    <w:rsid w:val="001B5AAB"/>
    <w:rsid w:val="001C477F"/>
    <w:rsid w:val="002176AD"/>
    <w:rsid w:val="002862E7"/>
    <w:rsid w:val="002C01C7"/>
    <w:rsid w:val="003214F2"/>
    <w:rsid w:val="003310D6"/>
    <w:rsid w:val="00364F22"/>
    <w:rsid w:val="003E1BB5"/>
    <w:rsid w:val="004218D3"/>
    <w:rsid w:val="004273F9"/>
    <w:rsid w:val="004E76CE"/>
    <w:rsid w:val="00511888"/>
    <w:rsid w:val="00582971"/>
    <w:rsid w:val="00657990"/>
    <w:rsid w:val="00691D11"/>
    <w:rsid w:val="00712F81"/>
    <w:rsid w:val="00745070"/>
    <w:rsid w:val="007576BD"/>
    <w:rsid w:val="00792F84"/>
    <w:rsid w:val="007D7B2F"/>
    <w:rsid w:val="008C7014"/>
    <w:rsid w:val="008E5B94"/>
    <w:rsid w:val="009638C1"/>
    <w:rsid w:val="00981A08"/>
    <w:rsid w:val="009A07FD"/>
    <w:rsid w:val="009D47AC"/>
    <w:rsid w:val="00A15223"/>
    <w:rsid w:val="00A447F2"/>
    <w:rsid w:val="00AB3657"/>
    <w:rsid w:val="00AB4F69"/>
    <w:rsid w:val="00AC113E"/>
    <w:rsid w:val="00B27557"/>
    <w:rsid w:val="00B572B1"/>
    <w:rsid w:val="00BF7731"/>
    <w:rsid w:val="00CE7182"/>
    <w:rsid w:val="00D01A12"/>
    <w:rsid w:val="00D166E5"/>
    <w:rsid w:val="00D61FAC"/>
    <w:rsid w:val="00D66B85"/>
    <w:rsid w:val="00D84D29"/>
    <w:rsid w:val="00D84DFA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B5BCAD-5DF7-491A-BDA8-E3241EFDE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s@frafito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RAFIT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s@frafito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ACE6F-08D7-41FF-A2CC-18ED97A56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6</cp:revision>
  <cp:lastPrinted>2014-12-22T07:48:00Z</cp:lastPrinted>
  <dcterms:created xsi:type="dcterms:W3CDTF">2014-06-20T14:09:00Z</dcterms:created>
  <dcterms:modified xsi:type="dcterms:W3CDTF">2014-12-22T07:49:00Z</dcterms:modified>
</cp:coreProperties>
</file>