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5F0872"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1922623</wp:posOffset>
            </wp:positionH>
            <wp:positionV relativeFrom="paragraph">
              <wp:posOffset>2207697</wp:posOffset>
            </wp:positionV>
            <wp:extent cx="4375178" cy="2921330"/>
            <wp:effectExtent l="0" t="0" r="0" b="0"/>
            <wp:wrapNone/>
            <wp:docPr id="5" name="Image 5" descr="Y:\02 - Produits - Fournisseurs\04 - OMRON\2 - Produits\HBP-1100\HBP-110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02 - Produits - Fournisseurs\04 - OMRON\2 - Produits\HBP-1100\HBP-1100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78" cy="29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540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9.8pt;margin-top:486.15pt;width:542.1pt;height:292.7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" filled="f" stroked="f">
            <v:textbox style="mso-next-textbox:#_x0000_s1027">
              <w:txbxContent>
                <w:p w:rsidR="003E3DA2" w:rsidRDefault="003E3DA2" w:rsidP="00BA0BFD">
                  <w:pPr>
                    <w:spacing w:line="240" w:lineRule="auto"/>
                    <w:rPr>
                      <w:sz w:val="30"/>
                      <w:szCs w:val="30"/>
                    </w:rPr>
                  </w:pPr>
                </w:p>
                <w:p w:rsidR="003E3DA2" w:rsidRDefault="003E3DA2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 w:rsidRPr="00BA0BFD">
                    <w:rPr>
                      <w:sz w:val="30"/>
                      <w:szCs w:val="30"/>
                    </w:rPr>
                    <w:t>Détecteur de pulsations irrégulières avec indication sur l’écran</w:t>
                  </w:r>
                </w:p>
                <w:p w:rsidR="00D00154" w:rsidRDefault="00D00154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Ecran Large</w:t>
                  </w:r>
                </w:p>
                <w:p w:rsidR="003E3DA2" w:rsidRDefault="003E3DA2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Double mode de mesure : mode manuel avec stéthoscope ou automatique</w:t>
                  </w:r>
                </w:p>
                <w:p w:rsidR="00D00154" w:rsidRDefault="00D00154" w:rsidP="00D00154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 w:rsidRPr="00D00154">
                    <w:rPr>
                      <w:sz w:val="30"/>
                      <w:szCs w:val="30"/>
                    </w:rPr>
                    <w:t>Fonctionne sur batterie rechargeable ou secteur avec un transformateur</w:t>
                  </w:r>
                  <w:r>
                    <w:rPr>
                      <w:sz w:val="30"/>
                      <w:szCs w:val="30"/>
                    </w:rPr>
                    <w:t xml:space="preserve"> fourni</w:t>
                  </w:r>
                </w:p>
                <w:p w:rsidR="003E3DA2" w:rsidRPr="004A405F" w:rsidRDefault="003E3DA2" w:rsidP="003E3DA2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 w:rsidRPr="004A405F">
                    <w:rPr>
                      <w:sz w:val="30"/>
                      <w:szCs w:val="30"/>
                    </w:rPr>
                    <w:t xml:space="preserve">Fourni avec : pack </w:t>
                  </w:r>
                  <w:r w:rsidR="00032BE0" w:rsidRPr="004A405F">
                    <w:rPr>
                      <w:sz w:val="30"/>
                      <w:szCs w:val="30"/>
                    </w:rPr>
                    <w:t>batterie</w:t>
                  </w:r>
                  <w:r w:rsidRPr="004A405F">
                    <w:rPr>
                      <w:sz w:val="30"/>
                      <w:szCs w:val="30"/>
                    </w:rPr>
                    <w:t xml:space="preserve"> – </w:t>
                  </w:r>
                  <w:r w:rsidR="004A405F" w:rsidRPr="004A405F">
                    <w:rPr>
                      <w:sz w:val="30"/>
                      <w:szCs w:val="30"/>
                    </w:rPr>
                    <w:t>1</w:t>
                  </w:r>
                  <w:r w:rsidRPr="004A405F">
                    <w:rPr>
                      <w:sz w:val="30"/>
                      <w:szCs w:val="30"/>
                    </w:rPr>
                    <w:t xml:space="preserve"> brassard  </w:t>
                  </w:r>
                  <w:r w:rsidRPr="004A405F">
                    <w:rPr>
                      <w:b/>
                      <w:sz w:val="30"/>
                      <w:szCs w:val="30"/>
                    </w:rPr>
                    <w:t>MLB</w:t>
                  </w:r>
                  <w:r w:rsidRPr="004A405F">
                    <w:rPr>
                      <w:sz w:val="30"/>
                      <w:szCs w:val="30"/>
                    </w:rPr>
                    <w:t xml:space="preserve"> 22-32cm – mode d’emploi multilingue</w:t>
                  </w:r>
                  <w:r w:rsidR="00B839CA">
                    <w:rPr>
                      <w:sz w:val="30"/>
                      <w:szCs w:val="30"/>
                    </w:rPr>
                    <w:t xml:space="preserve"> – Adaptateur Secteur </w:t>
                  </w:r>
                </w:p>
                <w:p w:rsidR="00B839CA" w:rsidRPr="00D00154" w:rsidRDefault="00032BE0" w:rsidP="00B839CA">
                  <w:pPr>
                    <w:pStyle w:val="Paragraphedeliste"/>
                    <w:numPr>
                      <w:ilvl w:val="0"/>
                      <w:numId w:val="3"/>
                    </w:numPr>
                    <w:spacing w:line="240" w:lineRule="auto"/>
                    <w:rPr>
                      <w:sz w:val="30"/>
                      <w:szCs w:val="30"/>
                      <w:lang w:val="en-US"/>
                    </w:rPr>
                  </w:pPr>
                  <w:r w:rsidRPr="00D00154">
                    <w:rPr>
                      <w:sz w:val="30"/>
                      <w:szCs w:val="30"/>
                      <w:lang w:val="en-US"/>
                    </w:rPr>
                    <w:t>O</w:t>
                  </w:r>
                  <w:r w:rsidR="003E3DA2" w:rsidRPr="00D00154">
                    <w:rPr>
                      <w:sz w:val="30"/>
                      <w:szCs w:val="30"/>
                      <w:lang w:val="en-US"/>
                    </w:rPr>
                    <w:t xml:space="preserve">ption </w:t>
                  </w:r>
                  <w:r w:rsidR="002E1F41" w:rsidRPr="00D00154">
                    <w:rPr>
                      <w:sz w:val="30"/>
                      <w:szCs w:val="30"/>
                      <w:lang w:val="en-US"/>
                    </w:rPr>
                    <w:t xml:space="preserve">: </w:t>
                  </w:r>
                  <w:r w:rsidRPr="00D00154">
                    <w:rPr>
                      <w:sz w:val="30"/>
                      <w:szCs w:val="30"/>
                      <w:lang w:val="en-US"/>
                    </w:rPr>
                    <w:t xml:space="preserve">brassards </w:t>
                  </w:r>
                  <w:r w:rsidR="003E3DA2" w:rsidRPr="00D00154">
                    <w:rPr>
                      <w:b/>
                      <w:sz w:val="30"/>
                      <w:szCs w:val="30"/>
                      <w:lang w:val="en-US"/>
                    </w:rPr>
                    <w:t>SSLB</w:t>
                  </w:r>
                  <w:r w:rsidR="003E3DA2" w:rsidRPr="00D00154">
                    <w:rPr>
                      <w:sz w:val="30"/>
                      <w:szCs w:val="30"/>
                      <w:lang w:val="en-US"/>
                    </w:rPr>
                    <w:t xml:space="preserve"> 12-18cm </w:t>
                  </w:r>
                  <w:r w:rsidR="00D00154" w:rsidRPr="00D00154">
                    <w:rPr>
                      <w:sz w:val="30"/>
                      <w:szCs w:val="30"/>
                      <w:lang w:val="en-US"/>
                    </w:rPr>
                    <w:t xml:space="preserve">(OMR220) </w:t>
                  </w:r>
                  <w:r w:rsidR="003E3DA2" w:rsidRPr="00D00154">
                    <w:rPr>
                      <w:sz w:val="30"/>
                      <w:szCs w:val="30"/>
                      <w:lang w:val="en-US"/>
                    </w:rPr>
                    <w:t xml:space="preserve">– </w:t>
                  </w:r>
                  <w:r w:rsidR="003E3DA2" w:rsidRPr="00D00154">
                    <w:rPr>
                      <w:b/>
                      <w:sz w:val="30"/>
                      <w:szCs w:val="30"/>
                      <w:lang w:val="en-US"/>
                    </w:rPr>
                    <w:t>SLB</w:t>
                  </w:r>
                  <w:r w:rsidR="003E3DA2" w:rsidRPr="00D00154">
                    <w:rPr>
                      <w:sz w:val="30"/>
                      <w:szCs w:val="30"/>
                      <w:lang w:val="en-US"/>
                    </w:rPr>
                    <w:t xml:space="preserve"> 17-22cm</w:t>
                  </w:r>
                  <w:r w:rsidR="00D00154" w:rsidRPr="00D00154">
                    <w:rPr>
                      <w:sz w:val="30"/>
                      <w:szCs w:val="30"/>
                      <w:lang w:val="en-US"/>
                    </w:rPr>
                    <w:t xml:space="preserve"> (OMR221)</w:t>
                  </w:r>
                  <w:r w:rsidR="003E3DA2" w:rsidRPr="00D00154">
                    <w:rPr>
                      <w:sz w:val="30"/>
                      <w:szCs w:val="30"/>
                      <w:lang w:val="en-US"/>
                    </w:rPr>
                    <w:t xml:space="preserve"> – </w:t>
                  </w:r>
                  <w:r w:rsidR="00D00154" w:rsidRPr="00D00154">
                    <w:rPr>
                      <w:b/>
                      <w:sz w:val="30"/>
                      <w:szCs w:val="30"/>
                      <w:lang w:val="en-US"/>
                    </w:rPr>
                    <w:t>MLB</w:t>
                  </w:r>
                  <w:r w:rsidR="00D00154" w:rsidRPr="00D00154">
                    <w:rPr>
                      <w:sz w:val="30"/>
                      <w:szCs w:val="30"/>
                      <w:lang w:val="en-US"/>
                    </w:rPr>
                    <w:t xml:space="preserve"> 22-32cm (OMR222) - </w:t>
                  </w:r>
                  <w:r w:rsidR="00D00154">
                    <w:rPr>
                      <w:b/>
                      <w:sz w:val="30"/>
                      <w:szCs w:val="30"/>
                      <w:lang w:val="en-US"/>
                    </w:rPr>
                    <w:t>L</w:t>
                  </w:r>
                  <w:r w:rsidR="00D00154" w:rsidRPr="00D00154">
                    <w:rPr>
                      <w:b/>
                      <w:sz w:val="30"/>
                      <w:szCs w:val="30"/>
                      <w:lang w:val="en-US"/>
                    </w:rPr>
                    <w:t>LB</w:t>
                  </w:r>
                  <w:r w:rsidR="00D00154" w:rsidRPr="00D00154">
                    <w:rPr>
                      <w:sz w:val="30"/>
                      <w:szCs w:val="30"/>
                      <w:lang w:val="en-US"/>
                    </w:rPr>
                    <w:t xml:space="preserve"> </w:t>
                  </w:r>
                  <w:r w:rsidR="00D00154">
                    <w:rPr>
                      <w:sz w:val="30"/>
                      <w:szCs w:val="30"/>
                      <w:lang w:val="en-US"/>
                    </w:rPr>
                    <w:t>32-4</w:t>
                  </w:r>
                  <w:r w:rsidR="00D00154" w:rsidRPr="00D00154">
                    <w:rPr>
                      <w:sz w:val="30"/>
                      <w:szCs w:val="30"/>
                      <w:lang w:val="en-US"/>
                    </w:rPr>
                    <w:t>2cm (OMR</w:t>
                  </w:r>
                  <w:r w:rsidR="00D00154">
                    <w:rPr>
                      <w:sz w:val="30"/>
                      <w:szCs w:val="30"/>
                      <w:lang w:val="en-US"/>
                    </w:rPr>
                    <w:t>22</w:t>
                  </w:r>
                  <w:r w:rsidR="00786540">
                    <w:rPr>
                      <w:sz w:val="30"/>
                      <w:szCs w:val="30"/>
                      <w:lang w:val="en-US"/>
                    </w:rPr>
                    <w:t>3</w:t>
                  </w:r>
                  <w:bookmarkStart w:id="0" w:name="_GoBack"/>
                  <w:bookmarkEnd w:id="0"/>
                  <w:r w:rsidR="00D00154" w:rsidRPr="00D00154">
                    <w:rPr>
                      <w:sz w:val="30"/>
                      <w:szCs w:val="30"/>
                      <w:lang w:val="en-US"/>
                    </w:rPr>
                    <w:t>)</w:t>
                  </w:r>
                  <w:r w:rsidR="00D00154">
                    <w:rPr>
                      <w:sz w:val="30"/>
                      <w:szCs w:val="30"/>
                      <w:lang w:val="en-US"/>
                    </w:rPr>
                    <w:t xml:space="preserve"> - </w:t>
                  </w:r>
                  <w:r w:rsidR="00D00154" w:rsidRPr="00D00154">
                    <w:rPr>
                      <w:sz w:val="30"/>
                      <w:szCs w:val="30"/>
                      <w:lang w:val="en-US"/>
                    </w:rPr>
                    <w:t xml:space="preserve"> </w:t>
                  </w:r>
                  <w:r w:rsidR="003E3DA2" w:rsidRPr="00D00154">
                    <w:rPr>
                      <w:b/>
                      <w:sz w:val="30"/>
                      <w:szCs w:val="30"/>
                      <w:lang w:val="en-US"/>
                    </w:rPr>
                    <w:t>XLLB</w:t>
                  </w:r>
                  <w:r w:rsidR="003E3DA2" w:rsidRPr="00D00154">
                    <w:rPr>
                      <w:sz w:val="30"/>
                      <w:szCs w:val="30"/>
                      <w:lang w:val="en-US"/>
                    </w:rPr>
                    <w:t xml:space="preserve"> 42-50cm</w:t>
                  </w:r>
                  <w:r w:rsidRPr="00D00154">
                    <w:rPr>
                      <w:sz w:val="30"/>
                      <w:szCs w:val="30"/>
                      <w:lang w:val="en-US"/>
                    </w:rPr>
                    <w:t xml:space="preserve"> </w:t>
                  </w:r>
                  <w:r w:rsidR="00D00154">
                    <w:rPr>
                      <w:sz w:val="30"/>
                      <w:szCs w:val="30"/>
                      <w:lang w:val="en-US"/>
                    </w:rPr>
                    <w:t>(OMR224)</w:t>
                  </w:r>
                </w:p>
                <w:p w:rsidR="003E3DA2" w:rsidRDefault="003E3DA2" w:rsidP="00B839CA">
                  <w:pPr>
                    <w:pStyle w:val="Paragraphedeliste"/>
                    <w:numPr>
                      <w:ilvl w:val="0"/>
                      <w:numId w:val="3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Réf : OMR2</w:t>
                  </w:r>
                  <w:r w:rsidR="00032BE0">
                    <w:rPr>
                      <w:sz w:val="30"/>
                      <w:szCs w:val="30"/>
                    </w:rPr>
                    <w:t>35</w:t>
                  </w:r>
                </w:p>
                <w:p w:rsidR="00D00154" w:rsidRDefault="00D00154" w:rsidP="00B839CA">
                  <w:pPr>
                    <w:pStyle w:val="Paragraphedeliste"/>
                    <w:numPr>
                      <w:ilvl w:val="0"/>
                      <w:numId w:val="3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EAN : 4015672108301</w:t>
                  </w:r>
                </w:p>
                <w:p w:rsidR="000A5764" w:rsidRPr="008C7014" w:rsidRDefault="000A5764" w:rsidP="00B839CA">
                  <w:pPr>
                    <w:pStyle w:val="Paragraphedeliste"/>
                    <w:numPr>
                      <w:ilvl w:val="0"/>
                      <w:numId w:val="3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Dimensions appareil : 130 x 175 x 120 mm – Poids : 510g </w:t>
                  </w:r>
                </w:p>
              </w:txbxContent>
            </v:textbox>
          </v:shape>
        </w:pict>
      </w:r>
      <w:r w:rsidR="00786540">
        <w:rPr>
          <w:noProof/>
          <w:u w:val="single"/>
          <w:lang w:eastAsia="fr-FR"/>
        </w:rPr>
        <w:pict>
          <v:shape id="_x0000_s1028" type="#_x0000_t202" style="position:absolute;margin-left:34.5pt;margin-top:785.35pt;width:567.4pt;height:41.0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<v:textbox>
              <w:txbxContent>
                <w:p w:rsidR="003E3DA2" w:rsidRPr="001C477F" w:rsidRDefault="00786540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</w:pPr>
                  <w:hyperlink r:id="rId8" w:history="1">
                    <w:r w:rsidR="003E3DA2" w:rsidRPr="001C477F">
                      <w:rPr>
                        <w:rStyle w:val="Lienhypertexte"/>
                        <w:rFonts w:ascii="Tahoma" w:hAnsi="Tahoma" w:cs="Tahoma"/>
                        <w:b/>
                        <w:color w:val="808080" w:themeColor="background1" w:themeShade="80"/>
                        <w:sz w:val="32"/>
                        <w:szCs w:val="28"/>
                        <w:u w:val="none"/>
                      </w:rPr>
                      <w:t>FRAFITO</w:t>
                    </w:r>
                  </w:hyperlink>
                  <w:r w:rsidR="003E3DA2" w:rsidRPr="001C477F">
                    <w:rPr>
                      <w:rFonts w:ascii="Tahoma" w:hAnsi="Tahoma" w:cs="Tahoma"/>
                      <w:b/>
                      <w:color w:val="808080" w:themeColor="background1" w:themeShade="80"/>
                      <w:sz w:val="32"/>
                      <w:szCs w:val="28"/>
                    </w:rPr>
                    <w:t xml:space="preserve"> –</w:t>
                  </w:r>
                  <w:r w:rsidR="003E3DA2" w:rsidRPr="001C477F">
                    <w:rPr>
                      <w:rFonts w:ascii="Tahoma" w:hAnsi="Tahoma" w:cs="Tahoma"/>
                      <w:color w:val="808080" w:themeColor="background1" w:themeShade="80"/>
                      <w:sz w:val="32"/>
                      <w:szCs w:val="28"/>
                    </w:rPr>
                    <w:t xml:space="preserve"> </w:t>
                  </w:r>
                  <w:r w:rsidR="003E3DA2"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84 Corniche Fleurie – 06200 Nice – France -  </w:t>
                  </w:r>
                </w:p>
                <w:p w:rsidR="003E3DA2" w:rsidRPr="001C477F" w:rsidRDefault="003E3DA2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</w:pPr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Tel : 04 93 72 53 54 - Fax : 04 93 21 03 83 - Email : </w:t>
                  </w:r>
                  <w:hyperlink r:id="rId9" w:history="1">
                    <w:r w:rsidRPr="00E40F14">
                      <w:rPr>
                        <w:color w:val="595959" w:themeColor="text1" w:themeTint="A6"/>
                        <w:sz w:val="24"/>
                      </w:rPr>
                      <w:t>infos@frafito.net</w:t>
                    </w:r>
                  </w:hyperlink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 / </w:t>
                  </w:r>
                  <w:r w:rsidRPr="001C477F"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  <w:t>www.frafito.net</w:t>
                  </w:r>
                </w:p>
              </w:txbxContent>
            </v:textbox>
          </v:shape>
        </w:pict>
      </w:r>
      <w:r w:rsidR="006B717D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5030280</wp:posOffset>
            </wp:positionH>
            <wp:positionV relativeFrom="paragraph">
              <wp:posOffset>1567180</wp:posOffset>
            </wp:positionV>
            <wp:extent cx="1971040" cy="492760"/>
            <wp:effectExtent l="0" t="0" r="0" b="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6540">
        <w:rPr>
          <w:noProof/>
          <w:lang w:eastAsia="fr-FR"/>
        </w:rPr>
        <w:pict>
          <v:shape id="Zone de texte 2" o:spid="_x0000_s1026" type="#_x0000_t202" style="position:absolute;margin-left:140.15pt;margin-top:418.85pt;width:374.95pt;height:67.3pt;z-index:251712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" filled="f" stroked="f">
            <v:textbox>
              <w:txbxContent>
                <w:p w:rsidR="003E3DA2" w:rsidRDefault="00032BE0" w:rsidP="004218D3">
                  <w:pPr>
                    <w:spacing w:line="240" w:lineRule="auto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HBP-1100</w:t>
                  </w:r>
                  <w:r w:rsidR="003E3DA2" w:rsidRPr="008C7014">
                    <w:rPr>
                      <w:b/>
                      <w:sz w:val="44"/>
                    </w:rPr>
                    <w:t xml:space="preserve"> </w:t>
                  </w:r>
                </w:p>
                <w:p w:rsidR="003E3DA2" w:rsidRPr="008C7014" w:rsidRDefault="003E3DA2" w:rsidP="004218D3">
                  <w:pPr>
                    <w:spacing w:line="240" w:lineRule="auto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REF : OMR2</w:t>
                  </w:r>
                  <w:r w:rsidR="00032BE0">
                    <w:rPr>
                      <w:b/>
                      <w:sz w:val="44"/>
                    </w:rPr>
                    <w:t>35</w:t>
                  </w:r>
                </w:p>
              </w:txbxContent>
            </v:textbox>
          </v:shape>
        </w:pict>
      </w:r>
      <w:r w:rsidR="00786540">
        <w:rPr>
          <w:noProof/>
          <w:lang w:eastAsia="fr-FR"/>
        </w:rPr>
        <w:pict>
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NFP&#10;81ISAgAA/gMAAA4AAAAAAAAAAAAAAAAALgIAAGRycy9lMm9Eb2MueG1sUEsBAi0AFAAGAAgAAAAh&#10;AHm43QfeAAAACwEAAA8AAAAAAAAAAAAAAAAAbAQAAGRycy9kb3ducmV2LnhtbFBLBQYAAAAABAAE&#10;APMAAAB3BQAAAAA=&#10;" filled="f" stroked="f">
            <v:textbox>
              <w:txbxContent>
                <w:p w:rsidR="003E3DA2" w:rsidRPr="009A07FD" w:rsidRDefault="003E3DA2" w:rsidP="00D84DFA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Nouveau tensiomètre professionnel</w:t>
                  </w:r>
                </w:p>
              </w:txbxContent>
            </v:textbox>
          </v:shape>
        </w:pic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540">
        <w:rPr>
          <w:noProof/>
          <w:lang w:eastAsia="fr-FR"/>
        </w:rPr>
        <w:pict>
          <v:rect id="Rectangle 31" o:spid="_x0000_s1030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<v:fill color2="white [3212]" rotate="t" angle="180" colors="0 #bfd5ff;1966f #bfd5ff;22282f #d2e2ff" focus="100%" type="gradient"/>
            <v:shadow on="t" color="black" opacity="24903f" origin=",.5" offset="0,.55556mm"/>
          </v:rect>
        </w:pic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05DF5"/>
    <w:multiLevelType w:val="hybridMultilevel"/>
    <w:tmpl w:val="35EAAA9E"/>
    <w:lvl w:ilvl="0" w:tplc="56289C6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B125CB9"/>
    <w:multiLevelType w:val="hybridMultilevel"/>
    <w:tmpl w:val="FDDC8B2A"/>
    <w:lvl w:ilvl="0" w:tplc="21006F6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022AD"/>
    <w:rsid w:val="00032BE0"/>
    <w:rsid w:val="000A5764"/>
    <w:rsid w:val="000B0696"/>
    <w:rsid w:val="00132299"/>
    <w:rsid w:val="00171536"/>
    <w:rsid w:val="001A012F"/>
    <w:rsid w:val="001B5AAB"/>
    <w:rsid w:val="001C477F"/>
    <w:rsid w:val="00224005"/>
    <w:rsid w:val="002862E7"/>
    <w:rsid w:val="002C01C7"/>
    <w:rsid w:val="002E1F41"/>
    <w:rsid w:val="003214F2"/>
    <w:rsid w:val="00364F22"/>
    <w:rsid w:val="003E1BB5"/>
    <w:rsid w:val="003E3DA2"/>
    <w:rsid w:val="004218D3"/>
    <w:rsid w:val="004273F9"/>
    <w:rsid w:val="004A405F"/>
    <w:rsid w:val="004E76CE"/>
    <w:rsid w:val="00582971"/>
    <w:rsid w:val="005F0872"/>
    <w:rsid w:val="00691D11"/>
    <w:rsid w:val="006B717D"/>
    <w:rsid w:val="00712F81"/>
    <w:rsid w:val="00721018"/>
    <w:rsid w:val="007576BD"/>
    <w:rsid w:val="00786540"/>
    <w:rsid w:val="00792F84"/>
    <w:rsid w:val="00841557"/>
    <w:rsid w:val="008B520F"/>
    <w:rsid w:val="008C6DE2"/>
    <w:rsid w:val="008C7014"/>
    <w:rsid w:val="008E5B94"/>
    <w:rsid w:val="00962E39"/>
    <w:rsid w:val="00981A08"/>
    <w:rsid w:val="009A07FD"/>
    <w:rsid w:val="009D47AC"/>
    <w:rsid w:val="00A349B6"/>
    <w:rsid w:val="00AB4F69"/>
    <w:rsid w:val="00AF4BE5"/>
    <w:rsid w:val="00B27557"/>
    <w:rsid w:val="00B3458A"/>
    <w:rsid w:val="00B572B1"/>
    <w:rsid w:val="00B839CA"/>
    <w:rsid w:val="00BA0BFD"/>
    <w:rsid w:val="00BF7731"/>
    <w:rsid w:val="00C00E9D"/>
    <w:rsid w:val="00C71B41"/>
    <w:rsid w:val="00CE7182"/>
    <w:rsid w:val="00D00154"/>
    <w:rsid w:val="00D01A12"/>
    <w:rsid w:val="00D039B6"/>
    <w:rsid w:val="00D34419"/>
    <w:rsid w:val="00D61FAC"/>
    <w:rsid w:val="00D84D29"/>
    <w:rsid w:val="00D84DFA"/>
    <w:rsid w:val="00E1113E"/>
    <w:rsid w:val="00E40F14"/>
    <w:rsid w:val="00E813D4"/>
    <w:rsid w:val="00EC401C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FIT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mailto:infos@frafito.ne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F908A-CBD4-4497-BB44-5A0444852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17</cp:revision>
  <cp:lastPrinted>2014-03-12T10:13:00Z</cp:lastPrinted>
  <dcterms:created xsi:type="dcterms:W3CDTF">2013-01-28T08:56:00Z</dcterms:created>
  <dcterms:modified xsi:type="dcterms:W3CDTF">2014-04-04T15:12:00Z</dcterms:modified>
</cp:coreProperties>
</file>