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C2F" w:rsidRDefault="002823B6">
      <w:r>
        <w:rPr>
          <w:noProof/>
          <w:lang w:eastAsia="fr-FR"/>
        </w:rPr>
        <w:drawing>
          <wp:anchor distT="0" distB="0" distL="114300" distR="114300" simplePos="0" relativeHeight="251722752" behindDoc="0" locked="0" layoutInCell="1" allowOverlap="1" wp14:anchorId="5415BCBC" wp14:editId="60F66684">
            <wp:simplePos x="0" y="0"/>
            <wp:positionH relativeFrom="column">
              <wp:posOffset>5080940</wp:posOffset>
            </wp:positionH>
            <wp:positionV relativeFrom="paragraph">
              <wp:posOffset>134868</wp:posOffset>
            </wp:positionV>
            <wp:extent cx="2386940" cy="456311"/>
            <wp:effectExtent l="0" t="0" r="0" b="1270"/>
            <wp:wrapNone/>
            <wp:docPr id="13" name="Image 13" descr="Z:\02 - Produits - Fournisseurs\49 - Vitacon\2- Produits\VitaconLogo-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 - Produits - Fournisseurs\49 - Vitacon\2- Produits\VitaconLogo-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6940" cy="456311"/>
                    </a:xfrm>
                    <a:prstGeom prst="rect">
                      <a:avLst/>
                    </a:prstGeom>
                    <a:noFill/>
                    <a:ln>
                      <a:noFill/>
                    </a:ln>
                  </pic:spPr>
                </pic:pic>
              </a:graphicData>
            </a:graphic>
            <wp14:sizeRelH relativeFrom="page">
              <wp14:pctWidth>0</wp14:pctWidth>
            </wp14:sizeRelH>
            <wp14:sizeRelV relativeFrom="page">
              <wp14:pctHeight>0</wp14:pctHeight>
            </wp14:sizeRelV>
          </wp:anchor>
        </w:drawing>
      </w:r>
      <w:r w:rsidR="00B66C2F">
        <w:rPr>
          <w:noProof/>
          <w:lang w:eastAsia="fr-FR"/>
        </w:rPr>
        <w:drawing>
          <wp:anchor distT="0" distB="0" distL="114300" distR="114300" simplePos="0" relativeHeight="251717632" behindDoc="0" locked="0" layoutInCell="1" allowOverlap="1" wp14:anchorId="67C7B735" wp14:editId="73CC639D">
            <wp:simplePos x="0" y="0"/>
            <wp:positionH relativeFrom="column">
              <wp:posOffset>2355883</wp:posOffset>
            </wp:positionH>
            <wp:positionV relativeFrom="paragraph">
              <wp:posOffset>13335</wp:posOffset>
            </wp:positionV>
            <wp:extent cx="2908935" cy="1384935"/>
            <wp:effectExtent l="0" t="0" r="5715" b="5715"/>
            <wp:wrapNone/>
            <wp:docPr id="10" name="Image 10" descr="C:\Users\Elie\Documents\FRAFITO\logo frafito-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e\Documents\FRAFITO\logo frafito-CMJ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93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C2F">
        <w:rPr>
          <w:noProof/>
          <w:lang w:eastAsia="fr-FR"/>
        </w:rPr>
        <w:drawing>
          <wp:anchor distT="0" distB="0" distL="114300" distR="114300" simplePos="0" relativeHeight="251715584" behindDoc="0" locked="0" layoutInCell="1" allowOverlap="1" wp14:anchorId="03166571" wp14:editId="0D3E46A4">
            <wp:simplePos x="0" y="0"/>
            <wp:positionH relativeFrom="column">
              <wp:posOffset>-109665</wp:posOffset>
            </wp:positionH>
            <wp:positionV relativeFrom="paragraph">
              <wp:posOffset>-1481455</wp:posOffset>
            </wp:positionV>
            <wp:extent cx="1018027" cy="1229213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18027" cy="12292134"/>
                    </a:xfrm>
                    <a:prstGeom prst="rect">
                      <a:avLst/>
                    </a:prstGeom>
                  </pic:spPr>
                </pic:pic>
              </a:graphicData>
            </a:graphic>
            <wp14:sizeRelH relativeFrom="page">
              <wp14:pctWidth>0</wp14:pctWidth>
            </wp14:sizeRelH>
            <wp14:sizeRelV relativeFrom="page">
              <wp14:pctHeight>0</wp14:pctHeight>
            </wp14:sizeRelV>
          </wp:anchor>
        </w:drawing>
      </w:r>
    </w:p>
    <w:p w:rsidR="00B66C2F" w:rsidRDefault="00B263F7">
      <w:r>
        <w:rPr>
          <w:noProof/>
          <w:lang w:eastAsia="fr-FR"/>
        </w:rPr>
        <mc:AlternateContent>
          <mc:Choice Requires="wps">
            <w:drawing>
              <wp:anchor distT="0" distB="0" distL="114300" distR="114300" simplePos="0" relativeHeight="251719680" behindDoc="0" locked="0" layoutInCell="1" allowOverlap="1" wp14:anchorId="2928C9F7" wp14:editId="1CD8BEAC">
                <wp:simplePos x="0" y="0"/>
                <wp:positionH relativeFrom="column">
                  <wp:posOffset>758949</wp:posOffset>
                </wp:positionH>
                <wp:positionV relativeFrom="paragraph">
                  <wp:posOffset>6848409</wp:posOffset>
                </wp:positionV>
                <wp:extent cx="6885305" cy="274320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743200"/>
                        </a:xfrm>
                        <a:prstGeom prst="rect">
                          <a:avLst/>
                        </a:prstGeom>
                        <a:noFill/>
                        <a:ln w="9525">
                          <a:noFill/>
                          <a:miter lim="800000"/>
                          <a:headEnd/>
                          <a:tailEnd/>
                        </a:ln>
                      </wps:spPr>
                      <wps:txbx>
                        <w:txbxContent>
                          <w:p w:rsidR="00B263F7" w:rsidRPr="002823B6" w:rsidRDefault="002823B6" w:rsidP="002823B6">
                            <w:pPr>
                              <w:spacing w:line="240" w:lineRule="auto"/>
                              <w:jc w:val="center"/>
                              <w:rPr>
                                <w:b/>
                                <w:sz w:val="30"/>
                                <w:szCs w:val="30"/>
                              </w:rPr>
                            </w:pPr>
                            <w:r w:rsidRPr="002823B6">
                              <w:rPr>
                                <w:b/>
                                <w:sz w:val="30"/>
                                <w:szCs w:val="30"/>
                              </w:rPr>
                              <w:t xml:space="preserve">Mesurer le </w:t>
                            </w:r>
                            <w:r w:rsidR="00B263F7" w:rsidRPr="002823B6">
                              <w:rPr>
                                <w:b/>
                                <w:sz w:val="30"/>
                                <w:szCs w:val="30"/>
                              </w:rPr>
                              <w:t>volume de la vessie</w:t>
                            </w:r>
                            <w:r w:rsidRPr="002823B6">
                              <w:rPr>
                                <w:b/>
                                <w:sz w:val="30"/>
                                <w:szCs w:val="30"/>
                              </w:rPr>
                              <w:t xml:space="preserve"> de façon simple, rapide et précise</w:t>
                            </w:r>
                          </w:p>
                          <w:p w:rsidR="00B263F7" w:rsidRDefault="00B263F7" w:rsidP="00B66C2F">
                            <w:pPr>
                              <w:numPr>
                                <w:ilvl w:val="0"/>
                                <w:numId w:val="1"/>
                              </w:numPr>
                              <w:spacing w:line="240" w:lineRule="auto"/>
                              <w:rPr>
                                <w:sz w:val="30"/>
                                <w:szCs w:val="30"/>
                              </w:rPr>
                            </w:pPr>
                            <w:r>
                              <w:rPr>
                                <w:sz w:val="30"/>
                                <w:szCs w:val="30"/>
                              </w:rPr>
                              <w:t xml:space="preserve">Un </w:t>
                            </w:r>
                            <w:proofErr w:type="spellStart"/>
                            <w:r>
                              <w:rPr>
                                <w:sz w:val="30"/>
                                <w:szCs w:val="30"/>
                              </w:rPr>
                              <w:t>bladder</w:t>
                            </w:r>
                            <w:proofErr w:type="spellEnd"/>
                            <w:r>
                              <w:rPr>
                                <w:sz w:val="30"/>
                                <w:szCs w:val="30"/>
                              </w:rPr>
                              <w:t xml:space="preserve"> scanner permet de mesurer par ultrasons le volume de la vessie avec une précision de +-10%.</w:t>
                            </w:r>
                          </w:p>
                          <w:p w:rsidR="00B263F7" w:rsidRDefault="00B263F7" w:rsidP="00B66C2F">
                            <w:pPr>
                              <w:numPr>
                                <w:ilvl w:val="0"/>
                                <w:numId w:val="1"/>
                              </w:numPr>
                              <w:spacing w:line="240" w:lineRule="auto"/>
                              <w:rPr>
                                <w:sz w:val="30"/>
                                <w:szCs w:val="30"/>
                              </w:rPr>
                            </w:pPr>
                            <w:r>
                              <w:rPr>
                                <w:sz w:val="30"/>
                                <w:szCs w:val="30"/>
                              </w:rPr>
                              <w:t>Cet examen non invasif permet d’évaluer la rétention urinaire et ainsi éviter les sondages inutiles. Cela permet donc de réduire les risques d’infections des voies urinaires associées aux cathéters et réduire les couts des opérations de sondage.</w:t>
                            </w:r>
                          </w:p>
                          <w:p w:rsidR="00B263F7" w:rsidRDefault="00B263F7" w:rsidP="00B263F7">
                            <w:pPr>
                              <w:numPr>
                                <w:ilvl w:val="0"/>
                                <w:numId w:val="1"/>
                              </w:numPr>
                              <w:spacing w:line="240" w:lineRule="auto"/>
                              <w:rPr>
                                <w:sz w:val="30"/>
                                <w:szCs w:val="30"/>
                              </w:rPr>
                            </w:pPr>
                            <w:r w:rsidRPr="00B263F7">
                              <w:rPr>
                                <w:sz w:val="30"/>
                                <w:szCs w:val="30"/>
                              </w:rPr>
                              <w:t xml:space="preserve">Les études ont permis de constater qu’environ 80% de sondages de vessie inutiles ont été évités grâce à l’examen préalable par </w:t>
                            </w:r>
                            <w:proofErr w:type="spellStart"/>
                            <w:r w:rsidRPr="00B263F7">
                              <w:rPr>
                                <w:sz w:val="30"/>
                                <w:szCs w:val="30"/>
                              </w:rPr>
                              <w:t>Bladder</w:t>
                            </w:r>
                            <w:proofErr w:type="spellEnd"/>
                            <w:r w:rsidRPr="00B263F7">
                              <w:rPr>
                                <w:sz w:val="30"/>
                                <w:szCs w:val="30"/>
                              </w:rPr>
                              <w:t xml:space="preserve"> Scanner.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9.75pt;margin-top:539.25pt;width:542.15pt;height:3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qiFAIAAAAEAAAOAAAAZHJzL2Uyb0RvYy54bWysU02P2yAQvVfqf0DcGztOspu14qy2u92q&#10;0vZD2vbSGwEcowJDgcTO/voOOEmj9lbVBwQe5s28N4/V7WA02UsfFNiGTiclJdJyEMpuG/rt6+Ob&#10;JSUhMiuYBisbepCB3q5fv1r1rpYVdKCF9ARBbKh719AuRlcXReCdNCxMwEmLwRa8YRGPflsIz3pE&#10;N7qoyvKq6MEL54HLEPDvwxik64zftpLHz20bZCS6odhbzKvP6yatxXrF6q1nrlP82Ab7hy4MUxaL&#10;nqEeWGRk59VfUEZxDwHaOOFgCmhbxWXmgGym5R9snjvmZOaC4gR3lin8P1j+af/FEyVwdlNKLDM4&#10;o+84KSIkiXKIklRJo96FGq8+O7wch7cw4P3MN7gn4D8CsXDfMbuVd95D30kmsMdpyiwuUkeckEA2&#10;/UcQWIvtImSgofUmCYiSEETHWR3O88E+CMefV8vlYlYuKOEYq67nM3RArsHqU7rzIb6XYEjaNNSj&#10;ATI82z+FmNph9elKqmbhUWmdTaAt6Rt6s6gWOeEiYlREj2plGros0ze6JrF8Z0VOjkzpcY8FtD3S&#10;TkxHznHYDFnl2UnNDYgD6uBhtCQ+Idx04F8o6dGODQ0/d8xLSvQHi1reTOfz5N98mC+uKzz4y8jm&#10;MsIsR6iGRkrG7X3Mnh8p36HmrcpqpOGMnRxbRptlkY5PIvn48pxv/X64618AAAD//wMAUEsDBBQA&#10;BgAIAAAAIQDuX/wD3wAAAA4BAAAPAAAAZHJzL2Rvd25yZXYueG1sTI/NTsMwEITvSH0Ha5G4UTuF&#10;9CfEqRCIK6iFInFz420SNV5HsduEt2d7orcZ7Wj2m3w9ulacsQ+NJw3JVIFAKr1tqNLw9fl2vwQR&#10;oiFrWk+o4RcDrIvJTW4y6wfa4HkbK8ElFDKjoY6xy6QMZY3OhKnvkPh28L0zkW1fSdubgctdK2dK&#10;zaUzDfGH2nT4UmN53J6cht374ef7UX1Ury7tBj8qSW4ltb67HZ+fQEQc438YLviMDgUz7f2JbBAt&#10;+2SVcpSFWixZXSIz9cBz9qzSRKUgi1xezyj+AAAA//8DAFBLAQItABQABgAIAAAAIQC2gziS/gAA&#10;AOEBAAATAAAAAAAAAAAAAAAAAAAAAABbQ29udGVudF9UeXBlc10ueG1sUEsBAi0AFAAGAAgAAAAh&#10;ADj9If/WAAAAlAEAAAsAAAAAAAAAAAAAAAAALwEAAF9yZWxzLy5yZWxzUEsBAi0AFAAGAAgAAAAh&#10;AJ5Y2qIUAgAAAAQAAA4AAAAAAAAAAAAAAAAALgIAAGRycy9lMm9Eb2MueG1sUEsBAi0AFAAGAAgA&#10;AAAhAO5f/APfAAAADgEAAA8AAAAAAAAAAAAAAAAAbgQAAGRycy9kb3ducmV2LnhtbFBLBQYAAAAA&#10;BAAEAPMAAAB6BQAAAAA=&#10;" filled="f" stroked="f">
                <v:textbox>
                  <w:txbxContent>
                    <w:p w:rsidR="00B263F7" w:rsidRPr="002823B6" w:rsidRDefault="002823B6" w:rsidP="002823B6">
                      <w:pPr>
                        <w:spacing w:line="240" w:lineRule="auto"/>
                        <w:jc w:val="center"/>
                        <w:rPr>
                          <w:b/>
                          <w:sz w:val="30"/>
                          <w:szCs w:val="30"/>
                        </w:rPr>
                      </w:pPr>
                      <w:r w:rsidRPr="002823B6">
                        <w:rPr>
                          <w:b/>
                          <w:sz w:val="30"/>
                          <w:szCs w:val="30"/>
                        </w:rPr>
                        <w:t xml:space="preserve">Mesurer le </w:t>
                      </w:r>
                      <w:r w:rsidR="00B263F7" w:rsidRPr="002823B6">
                        <w:rPr>
                          <w:b/>
                          <w:sz w:val="30"/>
                          <w:szCs w:val="30"/>
                        </w:rPr>
                        <w:t>volume de la vessie</w:t>
                      </w:r>
                      <w:r w:rsidRPr="002823B6">
                        <w:rPr>
                          <w:b/>
                          <w:sz w:val="30"/>
                          <w:szCs w:val="30"/>
                        </w:rPr>
                        <w:t xml:space="preserve"> de façon simple, rapide et précise</w:t>
                      </w:r>
                    </w:p>
                    <w:p w:rsidR="00B263F7" w:rsidRDefault="00B263F7" w:rsidP="00B66C2F">
                      <w:pPr>
                        <w:pStyle w:val="TextedebullesCar"/>
                        <w:numPr>
                          <w:ilvl w:val="0"/>
                          <w:numId w:val="1"/>
                        </w:numPr>
                        <w:spacing w:line="240" w:lineRule="auto"/>
                        <w:rPr>
                          <w:sz w:val="30"/>
                          <w:szCs w:val="30"/>
                        </w:rPr>
                      </w:pPr>
                      <w:r>
                        <w:rPr>
                          <w:sz w:val="30"/>
                          <w:szCs w:val="30"/>
                        </w:rPr>
                        <w:t xml:space="preserve">Un </w:t>
                      </w:r>
                      <w:proofErr w:type="spellStart"/>
                      <w:r>
                        <w:rPr>
                          <w:sz w:val="30"/>
                          <w:szCs w:val="30"/>
                        </w:rPr>
                        <w:t>bladder</w:t>
                      </w:r>
                      <w:proofErr w:type="spellEnd"/>
                      <w:r>
                        <w:rPr>
                          <w:sz w:val="30"/>
                          <w:szCs w:val="30"/>
                        </w:rPr>
                        <w:t xml:space="preserve"> scanner permet de mesurer par ultrasons le volume de la vessie avec une précision de +-10%.</w:t>
                      </w:r>
                    </w:p>
                    <w:p w:rsidR="00B263F7" w:rsidRDefault="00B263F7" w:rsidP="00B66C2F">
                      <w:pPr>
                        <w:pStyle w:val="TextedebullesCar"/>
                        <w:numPr>
                          <w:ilvl w:val="0"/>
                          <w:numId w:val="1"/>
                        </w:numPr>
                        <w:spacing w:line="240" w:lineRule="auto"/>
                        <w:rPr>
                          <w:sz w:val="30"/>
                          <w:szCs w:val="30"/>
                        </w:rPr>
                      </w:pPr>
                      <w:r>
                        <w:rPr>
                          <w:sz w:val="30"/>
                          <w:szCs w:val="30"/>
                        </w:rPr>
                        <w:t>Cet examen non invasif permet d’évaluer la rétention urinaire et ainsi éviter les sondages inutiles. Cela permet donc de réduire les risques d’infections des voies urinaires associées aux cathéters et réduire les couts des opérations de sondage.</w:t>
                      </w:r>
                    </w:p>
                    <w:p w:rsidR="00B263F7" w:rsidRDefault="00B263F7" w:rsidP="00B263F7">
                      <w:pPr>
                        <w:pStyle w:val="TextedebullesCar"/>
                        <w:numPr>
                          <w:ilvl w:val="0"/>
                          <w:numId w:val="1"/>
                        </w:numPr>
                        <w:spacing w:line="240" w:lineRule="auto"/>
                        <w:rPr>
                          <w:sz w:val="30"/>
                          <w:szCs w:val="30"/>
                        </w:rPr>
                      </w:pPr>
                      <w:r w:rsidRPr="00B263F7">
                        <w:rPr>
                          <w:sz w:val="30"/>
                          <w:szCs w:val="30"/>
                        </w:rPr>
                        <w:t xml:space="preserve">Les études ont permis de constater qu’environ 80% de sondages de vessie inutiles ont été évités grâce à l’examen préalable par </w:t>
                      </w:r>
                      <w:proofErr w:type="spellStart"/>
                      <w:r w:rsidRPr="00B263F7">
                        <w:rPr>
                          <w:sz w:val="30"/>
                          <w:szCs w:val="30"/>
                        </w:rPr>
                        <w:t>Bladder</w:t>
                      </w:r>
                      <w:proofErr w:type="spellEnd"/>
                      <w:r w:rsidRPr="00B263F7">
                        <w:rPr>
                          <w:sz w:val="30"/>
                          <w:szCs w:val="30"/>
                        </w:rPr>
                        <w:t xml:space="preserve"> Scanner.</w:t>
                      </w:r>
                    </w:p>
                  </w:txbxContent>
                </v:textbox>
              </v:shape>
            </w:pict>
          </mc:Fallback>
        </mc:AlternateContent>
      </w:r>
      <w:r>
        <w:rPr>
          <w:noProof/>
          <w:lang w:eastAsia="fr-FR"/>
        </w:rPr>
        <w:drawing>
          <wp:anchor distT="0" distB="0" distL="114300" distR="114300" simplePos="0" relativeHeight="251712512" behindDoc="0" locked="0" layoutInCell="1" allowOverlap="1" wp14:anchorId="42178EAF" wp14:editId="1CC9A8A1">
            <wp:simplePos x="0" y="0"/>
            <wp:positionH relativeFrom="column">
              <wp:posOffset>5086985</wp:posOffset>
            </wp:positionH>
            <wp:positionV relativeFrom="paragraph">
              <wp:posOffset>2131695</wp:posOffset>
            </wp:positionV>
            <wp:extent cx="1753870" cy="35744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870" cy="3574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3536" behindDoc="0" locked="0" layoutInCell="1" allowOverlap="1" wp14:anchorId="7F56EA92" wp14:editId="4471EB2F">
            <wp:simplePos x="0" y="0"/>
            <wp:positionH relativeFrom="column">
              <wp:posOffset>3229610</wp:posOffset>
            </wp:positionH>
            <wp:positionV relativeFrom="paragraph">
              <wp:posOffset>2048510</wp:posOffset>
            </wp:positionV>
            <wp:extent cx="1727835" cy="3577590"/>
            <wp:effectExtent l="0" t="0" r="5715"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835" cy="3577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1488" behindDoc="0" locked="0" layoutInCell="1" allowOverlap="1" wp14:anchorId="6158458F" wp14:editId="127176D6">
            <wp:simplePos x="0" y="0"/>
            <wp:positionH relativeFrom="column">
              <wp:posOffset>1894205</wp:posOffset>
            </wp:positionH>
            <wp:positionV relativeFrom="paragraph">
              <wp:posOffset>4563110</wp:posOffset>
            </wp:positionV>
            <wp:extent cx="1009015" cy="1094740"/>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5057"/>
                    <a:stretch/>
                  </pic:blipFill>
                  <pic:spPr bwMode="auto">
                    <a:xfrm>
                      <a:off x="0" y="0"/>
                      <a:ext cx="1009015" cy="109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9440" behindDoc="0" locked="0" layoutInCell="1" allowOverlap="1" wp14:anchorId="25E8BB32" wp14:editId="6C6243A1">
            <wp:simplePos x="0" y="0"/>
            <wp:positionH relativeFrom="column">
              <wp:posOffset>1250950</wp:posOffset>
            </wp:positionH>
            <wp:positionV relativeFrom="paragraph">
              <wp:posOffset>2024380</wp:posOffset>
            </wp:positionV>
            <wp:extent cx="1976120" cy="2541270"/>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46719"/>
                    <a:stretch/>
                  </pic:blipFill>
                  <pic:spPr bwMode="auto">
                    <a:xfrm>
                      <a:off x="0" y="0"/>
                      <a:ext cx="1976120" cy="254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C2F">
        <w:rPr>
          <w:noProof/>
          <w:lang w:eastAsia="fr-FR"/>
        </w:rPr>
        <mc:AlternateContent>
          <mc:Choice Requires="wps">
            <w:drawing>
              <wp:anchor distT="0" distB="0" distL="114300" distR="114300" simplePos="0" relativeHeight="251721728" behindDoc="0" locked="0" layoutInCell="1" allowOverlap="1" wp14:anchorId="10C968DC" wp14:editId="19C86CA8">
                <wp:simplePos x="0" y="0"/>
                <wp:positionH relativeFrom="column">
                  <wp:posOffset>1678627</wp:posOffset>
                </wp:positionH>
                <wp:positionV relativeFrom="paragraph">
                  <wp:posOffset>1279525</wp:posOffset>
                </wp:positionV>
                <wp:extent cx="4761865" cy="391795"/>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391795"/>
                        </a:xfrm>
                        <a:prstGeom prst="rect">
                          <a:avLst/>
                        </a:prstGeom>
                        <a:noFill/>
                        <a:ln w="9525">
                          <a:noFill/>
                          <a:miter lim="800000"/>
                          <a:headEnd/>
                          <a:tailEnd/>
                        </a:ln>
                      </wps:spPr>
                      <wps:txbx>
                        <w:txbxContent>
                          <w:p w:rsidR="00B263F7" w:rsidRPr="009A07FD" w:rsidRDefault="00B263F7" w:rsidP="00B263F7">
                            <w:pPr>
                              <w:jc w:val="center"/>
                              <w:rPr>
                                <w:b/>
                                <w:sz w:val="40"/>
                              </w:rPr>
                            </w:pPr>
                            <w:proofErr w:type="spellStart"/>
                            <w:r>
                              <w:rPr>
                                <w:b/>
                                <w:sz w:val="40"/>
                              </w:rPr>
                              <w:t>Bladder</w:t>
                            </w:r>
                            <w:proofErr w:type="spellEnd"/>
                            <w:r>
                              <w:rPr>
                                <w:b/>
                                <w:sz w:val="40"/>
                              </w:rPr>
                              <w:t xml:space="preserve"> Scanner </w:t>
                            </w:r>
                            <w:proofErr w:type="spellStart"/>
                            <w:r>
                              <w:rPr>
                                <w:b/>
                                <w:sz w:val="40"/>
                              </w:rPr>
                              <w:t>Vitascan</w:t>
                            </w:r>
                            <w:proofErr w:type="spellEnd"/>
                            <w:r>
                              <w:rPr>
                                <w:b/>
                                <w:sz w:val="40"/>
                              </w:rPr>
                              <w:t xml:space="preserve"> </w:t>
                            </w:r>
                          </w:p>
                          <w:p w:rsidR="00B263F7" w:rsidRPr="009A07FD" w:rsidRDefault="00B263F7" w:rsidP="00D84DFA">
                            <w:pPr>
                              <w:jc w:val="center"/>
                              <w:rPr>
                                <w:b/>
                                <w:sz w:val="40"/>
                              </w:rPr>
                            </w:pPr>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2.2pt;margin-top:100.75pt;width:374.95pt;height:3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ZEwIAAP8DAAAOAAAAZHJzL2Uyb0RvYy54bWysU02P0zAQvSPxHyzfaZrQz6jpatllEdLy&#10;IS1cuLm201jYHmO7TZZfz9hpSwU3RA6WJzPzZt6b8eZmMJocpQ8KbEPLyZQSaTkIZfcN/frl4dWK&#10;khCZFUyDlQ19loHebF++2PSulhV0oIX0BEFsqHvX0C5GVxdF4J00LEzASYvOFrxhEU2/L4RnPaIb&#10;XVTT6aLowQvngcsQ8O/96KTbjN+2ksdPbRtkJLqh2FvMp8/nLp3FdsPqvWeuU/zUBvuHLgxTFote&#10;oO5ZZOTg1V9QRnEPAdo44WAKaFvFZeaAbMrpH2yeOuZk5oLiBHeRKfw/WP7x+NkTJXB2FSWWGZzR&#10;N5wUEZJEOURJqqRR70KNoU8Og+PwBgaMz3yDewT+PRALdx2ze3nrPfSdZAJ7LFNmcZU64oQEsus/&#10;gMBa7BAhAw2tN0lAlIQgOs7q+TIf7INw/DlbLsrVYk4JR9/rdblcz3MJVp+znQ/xnQRD0qWhHuef&#10;0dnxMcTUDavPIamYhQeldd4BbUnf0PW8mueEK49REVdUK9PQ1TR949Ikkm+tyMmRKT3esYC2J9aJ&#10;6Eg5Drshizw7i7kD8YwyeBg3El8QXjrwPynpcRsbGn4cmJeU6PcWpVyXs1la32zM5ssKDX/t2V17&#10;mOUI1dBIyXi9i3nlR8q3KHmrshppNmMnp5Zxy7JIpxeR1vjazlG/3+32FwAAAP//AwBQSwMEFAAG&#10;AAgAAAAhABgr0SPeAAAADAEAAA8AAABkcnMvZG93bnJldi54bWxMj8FOwzAMhu9IvENkJG7MaddN&#10;UJpOCMQVxIBJu2WN11Y0TtVka3l70hO72fo//f5cbCbbiTMNvnWsIFlIEMSVMy3XCr4+X+/uQfig&#10;2ejOMSn4JQ+b8vqq0LlxI3/QeRtqEUvY51pBE0KfI/qqIav9wvXEMTu6weoQ16FGM+gxltsOUynX&#10;aHXL8UKje3puqPrZnqyC77fjfpfJ9/rFrvrRTRLZPqBStzfT0yOIQFP4h2HWj+pQRqeDO7HxolOQ&#10;rrMsonGQyQrETMgkW4I4zNkyBSwLvHyi/AMAAP//AwBQSwECLQAUAAYACAAAACEAtoM4kv4AAADh&#10;AQAAEwAAAAAAAAAAAAAAAAAAAAAAW0NvbnRlbnRfVHlwZXNdLnhtbFBLAQItABQABgAIAAAAIQA4&#10;/SH/1gAAAJQBAAALAAAAAAAAAAAAAAAAAC8BAABfcmVscy8ucmVsc1BLAQItABQABgAIAAAAIQAq&#10;2CaZEwIAAP8DAAAOAAAAAAAAAAAAAAAAAC4CAABkcnMvZTJvRG9jLnhtbFBLAQItABQABgAIAAAA&#10;IQAYK9Ej3gAAAAwBAAAPAAAAAAAAAAAAAAAAAG0EAABkcnMvZG93bnJldi54bWxQSwUGAAAAAAQA&#10;BADzAAAAeAUAAAAA&#10;" filled="f" stroked="f">
                <v:textbox>
                  <w:txbxContent>
                    <w:p w:rsidR="00B263F7" w:rsidRPr="009A07FD" w:rsidRDefault="00B263F7" w:rsidP="00B263F7">
                      <w:pPr>
                        <w:jc w:val="center"/>
                        <w:rPr>
                          <w:b/>
                          <w:sz w:val="40"/>
                        </w:rPr>
                      </w:pPr>
                      <w:proofErr w:type="spellStart"/>
                      <w:r>
                        <w:rPr>
                          <w:b/>
                          <w:sz w:val="40"/>
                        </w:rPr>
                        <w:t>Bladder</w:t>
                      </w:r>
                      <w:proofErr w:type="spellEnd"/>
                      <w:r>
                        <w:rPr>
                          <w:b/>
                          <w:sz w:val="40"/>
                        </w:rPr>
                        <w:t xml:space="preserve"> Scanner </w:t>
                      </w:r>
                      <w:proofErr w:type="spellStart"/>
                      <w:r>
                        <w:rPr>
                          <w:b/>
                          <w:sz w:val="40"/>
                        </w:rPr>
                        <w:t>Vitascan</w:t>
                      </w:r>
                      <w:proofErr w:type="spellEnd"/>
                      <w:r>
                        <w:rPr>
                          <w:b/>
                          <w:sz w:val="40"/>
                        </w:rPr>
                        <w:t xml:space="preserve"> </w:t>
                      </w:r>
                    </w:p>
                    <w:p w:rsidR="00B263F7" w:rsidRPr="009A07FD" w:rsidRDefault="00B263F7" w:rsidP="00D84DFA">
                      <w:pPr>
                        <w:jc w:val="center"/>
                        <w:rPr>
                          <w:b/>
                          <w:sz w:val="40"/>
                        </w:rPr>
                      </w:pPr>
                      <w:r>
                        <w:rPr>
                          <w:b/>
                          <w:sz w:val="40"/>
                        </w:rPr>
                        <w:t xml:space="preserve"> </w:t>
                      </w:r>
                    </w:p>
                  </w:txbxContent>
                </v:textbox>
              </v:shape>
            </w:pict>
          </mc:Fallback>
        </mc:AlternateContent>
      </w:r>
      <w:r w:rsidR="00B66C2F">
        <w:br w:type="page"/>
      </w:r>
    </w:p>
    <w:p w:rsidR="00D66B85" w:rsidRDefault="00DC5C4C">
      <w:r>
        <w:rPr>
          <w:noProof/>
          <w:lang w:eastAsia="fr-FR"/>
        </w:rPr>
        <w:lastRenderedPageBreak/>
        <mc:AlternateContent>
          <mc:Choice Requires="wps">
            <w:drawing>
              <wp:anchor distT="0" distB="0" distL="114300" distR="114300" simplePos="0" relativeHeight="251681792" behindDoc="0" locked="0" layoutInCell="1" allowOverlap="1" wp14:anchorId="1F82428F" wp14:editId="63401AC0">
                <wp:simplePos x="0" y="0"/>
                <wp:positionH relativeFrom="column">
                  <wp:posOffset>758825</wp:posOffset>
                </wp:positionH>
                <wp:positionV relativeFrom="paragraph">
                  <wp:posOffset>5473065</wp:posOffset>
                </wp:positionV>
                <wp:extent cx="6885305" cy="4665980"/>
                <wp:effectExtent l="0" t="0" r="0" b="127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4665980"/>
                        </a:xfrm>
                        <a:prstGeom prst="rect">
                          <a:avLst/>
                        </a:prstGeom>
                        <a:noFill/>
                        <a:ln w="9525">
                          <a:noFill/>
                          <a:miter lim="800000"/>
                          <a:headEnd/>
                          <a:tailEnd/>
                        </a:ln>
                      </wps:spPr>
                      <wps:txbx>
                        <w:txbxContent>
                          <w:p w:rsidR="00B263F7" w:rsidRDefault="00B263F7" w:rsidP="00AC113E">
                            <w:pPr>
                              <w:pStyle w:val="Paragraphedeliste"/>
                              <w:numPr>
                                <w:ilvl w:val="0"/>
                                <w:numId w:val="1"/>
                              </w:numPr>
                              <w:spacing w:line="240" w:lineRule="auto"/>
                              <w:rPr>
                                <w:sz w:val="30"/>
                                <w:szCs w:val="30"/>
                              </w:rPr>
                            </w:pPr>
                            <w:bookmarkStart w:id="0" w:name="_GoBack"/>
                            <w:proofErr w:type="spellStart"/>
                            <w:r>
                              <w:rPr>
                                <w:sz w:val="30"/>
                                <w:szCs w:val="30"/>
                              </w:rPr>
                              <w:t>Bladder</w:t>
                            </w:r>
                            <w:proofErr w:type="spellEnd"/>
                            <w:r>
                              <w:rPr>
                                <w:sz w:val="30"/>
                                <w:szCs w:val="30"/>
                              </w:rPr>
                              <w:t xml:space="preserve"> Scanner portable </w:t>
                            </w:r>
                            <w:r w:rsidR="009355E4">
                              <w:rPr>
                                <w:sz w:val="30"/>
                                <w:szCs w:val="30"/>
                              </w:rPr>
                              <w:t xml:space="preserve">– examine </w:t>
                            </w:r>
                            <w:r>
                              <w:rPr>
                                <w:sz w:val="30"/>
                                <w:szCs w:val="30"/>
                              </w:rPr>
                              <w:t>en temps réel</w:t>
                            </w:r>
                          </w:p>
                          <w:p w:rsidR="00B263F7" w:rsidRPr="003E0B3C" w:rsidRDefault="00B263F7" w:rsidP="003E0B3C">
                            <w:pPr>
                              <w:pStyle w:val="Paragraphedeliste"/>
                              <w:numPr>
                                <w:ilvl w:val="0"/>
                                <w:numId w:val="1"/>
                              </w:numPr>
                              <w:spacing w:line="240" w:lineRule="auto"/>
                              <w:rPr>
                                <w:sz w:val="30"/>
                                <w:szCs w:val="30"/>
                              </w:rPr>
                            </w:pPr>
                            <w:r>
                              <w:rPr>
                                <w:sz w:val="30"/>
                                <w:szCs w:val="30"/>
                              </w:rPr>
                              <w:t>Possibilité de régler différente profondeur de scan : 10 cm pour enfant, 16 cm pur adulte et 23 cm pour adulte fort</w:t>
                            </w:r>
                          </w:p>
                          <w:p w:rsidR="00B263F7" w:rsidRDefault="00B263F7" w:rsidP="00D66B85">
                            <w:pPr>
                              <w:pStyle w:val="Paragraphedeliste"/>
                              <w:numPr>
                                <w:ilvl w:val="0"/>
                                <w:numId w:val="1"/>
                              </w:numPr>
                              <w:spacing w:line="240" w:lineRule="auto"/>
                              <w:rPr>
                                <w:sz w:val="30"/>
                                <w:szCs w:val="30"/>
                              </w:rPr>
                            </w:pPr>
                            <w:r>
                              <w:rPr>
                                <w:sz w:val="30"/>
                                <w:szCs w:val="30"/>
                              </w:rPr>
                              <w:t>Capacité de mesure : 0-1000 ml</w:t>
                            </w:r>
                          </w:p>
                          <w:p w:rsidR="00B263F7" w:rsidRDefault="00B263F7" w:rsidP="00781411">
                            <w:pPr>
                              <w:pStyle w:val="Paragraphedeliste"/>
                              <w:numPr>
                                <w:ilvl w:val="0"/>
                                <w:numId w:val="1"/>
                              </w:numPr>
                              <w:spacing w:line="240" w:lineRule="auto"/>
                              <w:rPr>
                                <w:sz w:val="30"/>
                                <w:szCs w:val="30"/>
                              </w:rPr>
                            </w:pPr>
                            <w:r>
                              <w:rPr>
                                <w:sz w:val="30"/>
                                <w:szCs w:val="30"/>
                              </w:rPr>
                              <w:t>Sonde 3D de 2.6 Mhz</w:t>
                            </w:r>
                          </w:p>
                          <w:p w:rsidR="00B263F7" w:rsidRDefault="00B263F7" w:rsidP="00781411">
                            <w:pPr>
                              <w:pStyle w:val="Paragraphedeliste"/>
                              <w:numPr>
                                <w:ilvl w:val="0"/>
                                <w:numId w:val="1"/>
                              </w:numPr>
                              <w:spacing w:line="240" w:lineRule="auto"/>
                              <w:rPr>
                                <w:sz w:val="30"/>
                                <w:szCs w:val="30"/>
                              </w:rPr>
                            </w:pPr>
                            <w:r>
                              <w:rPr>
                                <w:sz w:val="30"/>
                                <w:szCs w:val="30"/>
                              </w:rPr>
                              <w:t>Profondeur du scan : 230 mm</w:t>
                            </w:r>
                          </w:p>
                          <w:p w:rsidR="00B263F7" w:rsidRDefault="00B263F7" w:rsidP="00781411">
                            <w:pPr>
                              <w:pStyle w:val="Paragraphedeliste"/>
                              <w:numPr>
                                <w:ilvl w:val="0"/>
                                <w:numId w:val="1"/>
                              </w:numPr>
                              <w:spacing w:line="240" w:lineRule="auto"/>
                              <w:rPr>
                                <w:sz w:val="30"/>
                                <w:szCs w:val="30"/>
                              </w:rPr>
                            </w:pPr>
                            <w:r>
                              <w:rPr>
                                <w:sz w:val="30"/>
                                <w:szCs w:val="30"/>
                              </w:rPr>
                              <w:t>Angle du scan : 180 ° +- 2°</w:t>
                            </w:r>
                          </w:p>
                          <w:p w:rsidR="00B263F7" w:rsidRPr="00781411" w:rsidRDefault="00B263F7" w:rsidP="00781411">
                            <w:pPr>
                              <w:pStyle w:val="Paragraphedeliste"/>
                              <w:numPr>
                                <w:ilvl w:val="0"/>
                                <w:numId w:val="1"/>
                              </w:numPr>
                              <w:spacing w:line="240" w:lineRule="auto"/>
                              <w:rPr>
                                <w:sz w:val="30"/>
                                <w:szCs w:val="30"/>
                              </w:rPr>
                            </w:pPr>
                            <w:r>
                              <w:rPr>
                                <w:sz w:val="30"/>
                                <w:szCs w:val="30"/>
                              </w:rPr>
                              <w:t>Angle du balayage : 120 ° + 2°</w:t>
                            </w:r>
                          </w:p>
                          <w:p w:rsidR="00B263F7" w:rsidRDefault="00B263F7" w:rsidP="00D66B85">
                            <w:pPr>
                              <w:pStyle w:val="Paragraphedeliste"/>
                              <w:numPr>
                                <w:ilvl w:val="0"/>
                                <w:numId w:val="1"/>
                              </w:numPr>
                              <w:spacing w:line="240" w:lineRule="auto"/>
                              <w:rPr>
                                <w:sz w:val="30"/>
                                <w:szCs w:val="30"/>
                              </w:rPr>
                            </w:pPr>
                            <w:r>
                              <w:rPr>
                                <w:sz w:val="30"/>
                                <w:szCs w:val="30"/>
                              </w:rPr>
                              <w:t>Dimensions de la sonde : 140mmx45mmx66 mm</w:t>
                            </w:r>
                          </w:p>
                          <w:p w:rsidR="00B263F7" w:rsidRDefault="00B263F7" w:rsidP="00D66B85">
                            <w:pPr>
                              <w:pStyle w:val="Paragraphedeliste"/>
                              <w:numPr>
                                <w:ilvl w:val="0"/>
                                <w:numId w:val="1"/>
                              </w:numPr>
                              <w:spacing w:line="240" w:lineRule="auto"/>
                              <w:rPr>
                                <w:sz w:val="30"/>
                                <w:szCs w:val="30"/>
                              </w:rPr>
                            </w:pPr>
                            <w:r>
                              <w:rPr>
                                <w:sz w:val="30"/>
                                <w:szCs w:val="30"/>
                              </w:rPr>
                              <w:t>Poids de la sonde : 0.38 Kg</w:t>
                            </w:r>
                          </w:p>
                          <w:p w:rsidR="00B263F7" w:rsidRDefault="00B263F7" w:rsidP="00D66B85">
                            <w:pPr>
                              <w:pStyle w:val="Paragraphedeliste"/>
                              <w:numPr>
                                <w:ilvl w:val="0"/>
                                <w:numId w:val="1"/>
                              </w:numPr>
                              <w:spacing w:line="240" w:lineRule="auto"/>
                              <w:rPr>
                                <w:sz w:val="30"/>
                                <w:szCs w:val="30"/>
                              </w:rPr>
                            </w:pPr>
                            <w:r>
                              <w:rPr>
                                <w:sz w:val="30"/>
                                <w:szCs w:val="30"/>
                              </w:rPr>
                              <w:t>Garantie 24 Mois</w:t>
                            </w:r>
                          </w:p>
                          <w:p w:rsidR="00B263F7" w:rsidRDefault="00B263F7" w:rsidP="00D66B85">
                            <w:pPr>
                              <w:pStyle w:val="Paragraphedeliste"/>
                              <w:numPr>
                                <w:ilvl w:val="0"/>
                                <w:numId w:val="1"/>
                              </w:numPr>
                              <w:spacing w:line="240" w:lineRule="auto"/>
                              <w:rPr>
                                <w:sz w:val="30"/>
                                <w:szCs w:val="30"/>
                              </w:rPr>
                            </w:pPr>
                            <w:r>
                              <w:rPr>
                                <w:sz w:val="30"/>
                                <w:szCs w:val="30"/>
                              </w:rPr>
                              <w:t>Fourni avec logiciel pour Windows XP, Vista, 7 ou 8</w:t>
                            </w:r>
                          </w:p>
                          <w:p w:rsidR="00DC5C4C" w:rsidRDefault="00DC5C4C" w:rsidP="00D66B85">
                            <w:pPr>
                              <w:pStyle w:val="Paragraphedeliste"/>
                              <w:numPr>
                                <w:ilvl w:val="0"/>
                                <w:numId w:val="1"/>
                              </w:numPr>
                              <w:spacing w:line="240" w:lineRule="auto"/>
                              <w:rPr>
                                <w:sz w:val="30"/>
                                <w:szCs w:val="30"/>
                              </w:rPr>
                            </w:pPr>
                            <w:r>
                              <w:rPr>
                                <w:sz w:val="30"/>
                                <w:szCs w:val="30"/>
                              </w:rPr>
                              <w:t>Possibilité de sauvegarder ou imprimer les rapports sur une imprimante locale ou réseau</w:t>
                            </w:r>
                          </w:p>
                          <w:p w:rsidR="00B263F7" w:rsidRDefault="00B263F7" w:rsidP="00B263F7">
                            <w:pPr>
                              <w:pStyle w:val="Paragraphedeliste"/>
                              <w:numPr>
                                <w:ilvl w:val="0"/>
                                <w:numId w:val="1"/>
                              </w:numPr>
                              <w:spacing w:line="240" w:lineRule="auto"/>
                              <w:rPr>
                                <w:sz w:val="30"/>
                                <w:szCs w:val="30"/>
                              </w:rPr>
                            </w:pPr>
                            <w:r>
                              <w:rPr>
                                <w:sz w:val="30"/>
                                <w:szCs w:val="30"/>
                              </w:rPr>
                              <w:t xml:space="preserve">Affichage 9.7 pouces tactile (pour la version avec tablette) </w:t>
                            </w:r>
                          </w:p>
                          <w:p w:rsidR="00B263F7" w:rsidRDefault="00B263F7" w:rsidP="00B263F7">
                            <w:pPr>
                              <w:pStyle w:val="Paragraphedeliste"/>
                              <w:numPr>
                                <w:ilvl w:val="0"/>
                                <w:numId w:val="1"/>
                              </w:numPr>
                              <w:spacing w:line="240" w:lineRule="auto"/>
                              <w:rPr>
                                <w:sz w:val="30"/>
                                <w:szCs w:val="30"/>
                              </w:rPr>
                            </w:pPr>
                            <w:r>
                              <w:rPr>
                                <w:sz w:val="30"/>
                                <w:szCs w:val="30"/>
                              </w:rPr>
                              <w:t>Mémoire de 64 GB (pour la version avec tablette)</w:t>
                            </w:r>
                          </w:p>
                          <w:p w:rsidR="00B263F7" w:rsidRDefault="00B263F7" w:rsidP="00B263F7">
                            <w:pPr>
                              <w:pStyle w:val="Paragraphedeliste"/>
                              <w:numPr>
                                <w:ilvl w:val="0"/>
                                <w:numId w:val="1"/>
                              </w:numPr>
                              <w:spacing w:line="240" w:lineRule="auto"/>
                              <w:rPr>
                                <w:sz w:val="30"/>
                                <w:szCs w:val="30"/>
                              </w:rPr>
                            </w:pPr>
                            <w:r>
                              <w:rPr>
                                <w:sz w:val="30"/>
                                <w:szCs w:val="30"/>
                              </w:rPr>
                              <w:t>Fonctionne sur batterie rechargeable : autonomie de 5 heures (pour la version avec tablette)</w:t>
                            </w:r>
                          </w:p>
                          <w:p w:rsidR="00B263F7" w:rsidRDefault="00B263F7" w:rsidP="00F91E96">
                            <w:pPr>
                              <w:pStyle w:val="Paragraphedeliste"/>
                              <w:numPr>
                                <w:ilvl w:val="0"/>
                                <w:numId w:val="1"/>
                              </w:numPr>
                              <w:spacing w:line="240" w:lineRule="auto"/>
                              <w:rPr>
                                <w:sz w:val="30"/>
                                <w:szCs w:val="30"/>
                              </w:rPr>
                            </w:pPr>
                            <w:r>
                              <w:rPr>
                                <w:sz w:val="30"/>
                                <w:szCs w:val="30"/>
                              </w:rPr>
                              <w:t xml:space="preserve">Vidéo (anglais) : </w:t>
                            </w:r>
                            <w:hyperlink r:id="rId13" w:history="1">
                              <w:r w:rsidRPr="00287D7E">
                                <w:rPr>
                                  <w:rStyle w:val="Lienhypertexte"/>
                                  <w:sz w:val="30"/>
                                  <w:szCs w:val="30"/>
                                </w:rPr>
                                <w:t>https://www.youtube.com/watch?v=vUiPrbQ8_Vc</w:t>
                              </w:r>
                            </w:hyperlin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9.75pt;margin-top:430.95pt;width:542.15pt;height:36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m1EwIAAAAEAAAOAAAAZHJzL2Uyb0RvYy54bWysU02P2yAQvVfqf0DcGztpnCZWnNV2t1tV&#10;2n5Iu730RgDHqMBQILGzv74DzqbR9lbVBwSemce8N4/11WA0OUgfFNiGTiclJdJyEMruGvr98e7N&#10;kpIQmRVMg5UNPcpArzavX617V8sZdKCF9ARBbKh719AuRlcXReCdNCxMwEmLwRa8YRGPflcIz3pE&#10;N7qYleWi6MEL54HLEPDv7Rikm4zftpLHr20bZCS6odhbzKvP6zatxWbN6p1nrlP81Ab7hy4MUxYv&#10;PUPdssjI3qu/oIziHgK0ccLBFNC2isvMAdlMyxdsHjrmZOaC4gR3lin8P1j+5fDNEyVwdgtKLDM4&#10;ox84KSIkiXKIksySRr0LNaY+OEyOw3sYMD/zDe4e+M9ALNx0zO7ktffQd5IJ7HGaKouL0hEnJJBt&#10;/xkE3sX2ETLQ0HqTBERJCKLjrI7n+WAfhOPPxXJZvS0rSjjG5otFtVrmCRasfi53PsSPEgxJm4Z6&#10;NECGZ4f7EFM7rH5OSbdZuFNaZxNoS/qGrqpZlQsuIkZF9KhWpqHLMn2jaxLLD1bk4siUHvd4gbYn&#10;2onpyDkO2yGrfFZzC+KIOngYLYlPCDcd+CdKerRjQ8OvPfOSEv3Jopar6Xye/JsP8+rdDA/+MrK9&#10;jDDLEaqhkZJxexOz50fK16h5q7IaaThjJ6eW0WZZpNOTSD6+POesPw938xsAAP//AwBQSwMEFAAG&#10;AAgAAAAhABfD85DfAAAADQEAAA8AAABkcnMvZG93bnJldi54bWxMj8tOwzAQRfdI/IM1SOyonULS&#10;JsSpEIgtiEKR2LnxNImIx1HsNuHvma5gN1dzdB/lZna9OOEYOk8akoUCgVR721Gj4eP9+WYNIkRD&#10;1vSeUMMPBthUlxelKayf6A1P29gINqFQGA1tjEMhZahbdCYs/IDEv4MfnYksx0ba0Uxs7nq5VCqT&#10;znTECa0Z8LHF+nt7dBp2L4evzzv12jy5dJj8rCS5XGp9fTU/3IOIOMc/GM71uTpU3Gnvj2SD6Fkn&#10;ecqohnWW5CDOxFLd8po9X2merUBWpfy/ovoFAAD//wMAUEsBAi0AFAAGAAgAAAAhALaDOJL+AAAA&#10;4QEAABMAAAAAAAAAAAAAAAAAAAAAAFtDb250ZW50X1R5cGVzXS54bWxQSwECLQAUAAYACAAAACEA&#10;OP0h/9YAAACUAQAACwAAAAAAAAAAAAAAAAAvAQAAX3JlbHMvLnJlbHNQSwECLQAUAAYACAAAACEA&#10;2xCZtRMCAAAABAAADgAAAAAAAAAAAAAAAAAuAgAAZHJzL2Uyb0RvYy54bWxQSwECLQAUAAYACAAA&#10;ACEAF8PzkN8AAAANAQAADwAAAAAAAAAAAAAAAABtBAAAZHJzL2Rvd25yZXYueG1sUEsFBgAAAAAE&#10;AAQA8wAAAHkFAAAAAA==&#10;" filled="f" stroked="f">
                <v:textbox>
                  <w:txbxContent>
                    <w:p w:rsidR="00B263F7" w:rsidRDefault="00B263F7" w:rsidP="00AC113E">
                      <w:pPr>
                        <w:pStyle w:val="Paragraphedeliste"/>
                        <w:numPr>
                          <w:ilvl w:val="0"/>
                          <w:numId w:val="1"/>
                        </w:numPr>
                        <w:spacing w:line="240" w:lineRule="auto"/>
                        <w:rPr>
                          <w:sz w:val="30"/>
                          <w:szCs w:val="30"/>
                        </w:rPr>
                      </w:pPr>
                      <w:bookmarkStart w:id="1" w:name="_GoBack"/>
                      <w:proofErr w:type="spellStart"/>
                      <w:r>
                        <w:rPr>
                          <w:sz w:val="30"/>
                          <w:szCs w:val="30"/>
                        </w:rPr>
                        <w:t>Bladder</w:t>
                      </w:r>
                      <w:proofErr w:type="spellEnd"/>
                      <w:r>
                        <w:rPr>
                          <w:sz w:val="30"/>
                          <w:szCs w:val="30"/>
                        </w:rPr>
                        <w:t xml:space="preserve"> Scanner portable </w:t>
                      </w:r>
                      <w:r w:rsidR="009355E4">
                        <w:rPr>
                          <w:sz w:val="30"/>
                          <w:szCs w:val="30"/>
                        </w:rPr>
                        <w:t xml:space="preserve">– examine </w:t>
                      </w:r>
                      <w:r>
                        <w:rPr>
                          <w:sz w:val="30"/>
                          <w:szCs w:val="30"/>
                        </w:rPr>
                        <w:t>en temps réel</w:t>
                      </w:r>
                    </w:p>
                    <w:p w:rsidR="00B263F7" w:rsidRPr="003E0B3C" w:rsidRDefault="00B263F7" w:rsidP="003E0B3C">
                      <w:pPr>
                        <w:pStyle w:val="Paragraphedeliste"/>
                        <w:numPr>
                          <w:ilvl w:val="0"/>
                          <w:numId w:val="1"/>
                        </w:numPr>
                        <w:spacing w:line="240" w:lineRule="auto"/>
                        <w:rPr>
                          <w:sz w:val="30"/>
                          <w:szCs w:val="30"/>
                        </w:rPr>
                      </w:pPr>
                      <w:r>
                        <w:rPr>
                          <w:sz w:val="30"/>
                          <w:szCs w:val="30"/>
                        </w:rPr>
                        <w:t>Possibilité de régler différente profondeur de scan : 10 cm pour enfant, 16 cm pur adulte et 23 cm pour adulte fort</w:t>
                      </w:r>
                    </w:p>
                    <w:p w:rsidR="00B263F7" w:rsidRDefault="00B263F7" w:rsidP="00D66B85">
                      <w:pPr>
                        <w:pStyle w:val="Paragraphedeliste"/>
                        <w:numPr>
                          <w:ilvl w:val="0"/>
                          <w:numId w:val="1"/>
                        </w:numPr>
                        <w:spacing w:line="240" w:lineRule="auto"/>
                        <w:rPr>
                          <w:sz w:val="30"/>
                          <w:szCs w:val="30"/>
                        </w:rPr>
                      </w:pPr>
                      <w:r>
                        <w:rPr>
                          <w:sz w:val="30"/>
                          <w:szCs w:val="30"/>
                        </w:rPr>
                        <w:t>Capacité de mesure : 0-1000 ml</w:t>
                      </w:r>
                    </w:p>
                    <w:p w:rsidR="00B263F7" w:rsidRDefault="00B263F7" w:rsidP="00781411">
                      <w:pPr>
                        <w:pStyle w:val="Paragraphedeliste"/>
                        <w:numPr>
                          <w:ilvl w:val="0"/>
                          <w:numId w:val="1"/>
                        </w:numPr>
                        <w:spacing w:line="240" w:lineRule="auto"/>
                        <w:rPr>
                          <w:sz w:val="30"/>
                          <w:szCs w:val="30"/>
                        </w:rPr>
                      </w:pPr>
                      <w:r>
                        <w:rPr>
                          <w:sz w:val="30"/>
                          <w:szCs w:val="30"/>
                        </w:rPr>
                        <w:t>Sonde 3D de 2.6 Mhz</w:t>
                      </w:r>
                    </w:p>
                    <w:p w:rsidR="00B263F7" w:rsidRDefault="00B263F7" w:rsidP="00781411">
                      <w:pPr>
                        <w:pStyle w:val="Paragraphedeliste"/>
                        <w:numPr>
                          <w:ilvl w:val="0"/>
                          <w:numId w:val="1"/>
                        </w:numPr>
                        <w:spacing w:line="240" w:lineRule="auto"/>
                        <w:rPr>
                          <w:sz w:val="30"/>
                          <w:szCs w:val="30"/>
                        </w:rPr>
                      </w:pPr>
                      <w:r>
                        <w:rPr>
                          <w:sz w:val="30"/>
                          <w:szCs w:val="30"/>
                        </w:rPr>
                        <w:t>Profondeur du scan : 230 mm</w:t>
                      </w:r>
                    </w:p>
                    <w:p w:rsidR="00B263F7" w:rsidRDefault="00B263F7" w:rsidP="00781411">
                      <w:pPr>
                        <w:pStyle w:val="Paragraphedeliste"/>
                        <w:numPr>
                          <w:ilvl w:val="0"/>
                          <w:numId w:val="1"/>
                        </w:numPr>
                        <w:spacing w:line="240" w:lineRule="auto"/>
                        <w:rPr>
                          <w:sz w:val="30"/>
                          <w:szCs w:val="30"/>
                        </w:rPr>
                      </w:pPr>
                      <w:r>
                        <w:rPr>
                          <w:sz w:val="30"/>
                          <w:szCs w:val="30"/>
                        </w:rPr>
                        <w:t>Angle du scan : 180 ° +- 2°</w:t>
                      </w:r>
                    </w:p>
                    <w:p w:rsidR="00B263F7" w:rsidRPr="00781411" w:rsidRDefault="00B263F7" w:rsidP="00781411">
                      <w:pPr>
                        <w:pStyle w:val="Paragraphedeliste"/>
                        <w:numPr>
                          <w:ilvl w:val="0"/>
                          <w:numId w:val="1"/>
                        </w:numPr>
                        <w:spacing w:line="240" w:lineRule="auto"/>
                        <w:rPr>
                          <w:sz w:val="30"/>
                          <w:szCs w:val="30"/>
                        </w:rPr>
                      </w:pPr>
                      <w:r>
                        <w:rPr>
                          <w:sz w:val="30"/>
                          <w:szCs w:val="30"/>
                        </w:rPr>
                        <w:t>Angle du balayage : 120 ° + 2°</w:t>
                      </w:r>
                    </w:p>
                    <w:p w:rsidR="00B263F7" w:rsidRDefault="00B263F7" w:rsidP="00D66B85">
                      <w:pPr>
                        <w:pStyle w:val="Paragraphedeliste"/>
                        <w:numPr>
                          <w:ilvl w:val="0"/>
                          <w:numId w:val="1"/>
                        </w:numPr>
                        <w:spacing w:line="240" w:lineRule="auto"/>
                        <w:rPr>
                          <w:sz w:val="30"/>
                          <w:szCs w:val="30"/>
                        </w:rPr>
                      </w:pPr>
                      <w:r>
                        <w:rPr>
                          <w:sz w:val="30"/>
                          <w:szCs w:val="30"/>
                        </w:rPr>
                        <w:t>Dimensions de la sonde : 140mmx45mmx66 mm</w:t>
                      </w:r>
                    </w:p>
                    <w:p w:rsidR="00B263F7" w:rsidRDefault="00B263F7" w:rsidP="00D66B85">
                      <w:pPr>
                        <w:pStyle w:val="Paragraphedeliste"/>
                        <w:numPr>
                          <w:ilvl w:val="0"/>
                          <w:numId w:val="1"/>
                        </w:numPr>
                        <w:spacing w:line="240" w:lineRule="auto"/>
                        <w:rPr>
                          <w:sz w:val="30"/>
                          <w:szCs w:val="30"/>
                        </w:rPr>
                      </w:pPr>
                      <w:r>
                        <w:rPr>
                          <w:sz w:val="30"/>
                          <w:szCs w:val="30"/>
                        </w:rPr>
                        <w:t>Poids de la sonde : 0.38 Kg</w:t>
                      </w:r>
                    </w:p>
                    <w:p w:rsidR="00B263F7" w:rsidRDefault="00B263F7" w:rsidP="00D66B85">
                      <w:pPr>
                        <w:pStyle w:val="Paragraphedeliste"/>
                        <w:numPr>
                          <w:ilvl w:val="0"/>
                          <w:numId w:val="1"/>
                        </w:numPr>
                        <w:spacing w:line="240" w:lineRule="auto"/>
                        <w:rPr>
                          <w:sz w:val="30"/>
                          <w:szCs w:val="30"/>
                        </w:rPr>
                      </w:pPr>
                      <w:r>
                        <w:rPr>
                          <w:sz w:val="30"/>
                          <w:szCs w:val="30"/>
                        </w:rPr>
                        <w:t>Garantie 24 Mois</w:t>
                      </w:r>
                    </w:p>
                    <w:p w:rsidR="00B263F7" w:rsidRDefault="00B263F7" w:rsidP="00D66B85">
                      <w:pPr>
                        <w:pStyle w:val="Paragraphedeliste"/>
                        <w:numPr>
                          <w:ilvl w:val="0"/>
                          <w:numId w:val="1"/>
                        </w:numPr>
                        <w:spacing w:line="240" w:lineRule="auto"/>
                        <w:rPr>
                          <w:sz w:val="30"/>
                          <w:szCs w:val="30"/>
                        </w:rPr>
                      </w:pPr>
                      <w:r>
                        <w:rPr>
                          <w:sz w:val="30"/>
                          <w:szCs w:val="30"/>
                        </w:rPr>
                        <w:t>Fourni avec logiciel pour Windows XP, Vista, 7 ou 8</w:t>
                      </w:r>
                    </w:p>
                    <w:p w:rsidR="00DC5C4C" w:rsidRDefault="00DC5C4C" w:rsidP="00D66B85">
                      <w:pPr>
                        <w:pStyle w:val="Paragraphedeliste"/>
                        <w:numPr>
                          <w:ilvl w:val="0"/>
                          <w:numId w:val="1"/>
                        </w:numPr>
                        <w:spacing w:line="240" w:lineRule="auto"/>
                        <w:rPr>
                          <w:sz w:val="30"/>
                          <w:szCs w:val="30"/>
                        </w:rPr>
                      </w:pPr>
                      <w:r>
                        <w:rPr>
                          <w:sz w:val="30"/>
                          <w:szCs w:val="30"/>
                        </w:rPr>
                        <w:t>Possibilité de sauvegarder ou imprimer les rapports sur une imprimante locale ou réseau</w:t>
                      </w:r>
                    </w:p>
                    <w:p w:rsidR="00B263F7" w:rsidRDefault="00B263F7" w:rsidP="00B263F7">
                      <w:pPr>
                        <w:pStyle w:val="Paragraphedeliste"/>
                        <w:numPr>
                          <w:ilvl w:val="0"/>
                          <w:numId w:val="1"/>
                        </w:numPr>
                        <w:spacing w:line="240" w:lineRule="auto"/>
                        <w:rPr>
                          <w:sz w:val="30"/>
                          <w:szCs w:val="30"/>
                        </w:rPr>
                      </w:pPr>
                      <w:r>
                        <w:rPr>
                          <w:sz w:val="30"/>
                          <w:szCs w:val="30"/>
                        </w:rPr>
                        <w:t xml:space="preserve">Affichage 9.7 pouces tactile (pour la version avec tablette) </w:t>
                      </w:r>
                    </w:p>
                    <w:p w:rsidR="00B263F7" w:rsidRDefault="00B263F7" w:rsidP="00B263F7">
                      <w:pPr>
                        <w:pStyle w:val="Paragraphedeliste"/>
                        <w:numPr>
                          <w:ilvl w:val="0"/>
                          <w:numId w:val="1"/>
                        </w:numPr>
                        <w:spacing w:line="240" w:lineRule="auto"/>
                        <w:rPr>
                          <w:sz w:val="30"/>
                          <w:szCs w:val="30"/>
                        </w:rPr>
                      </w:pPr>
                      <w:r>
                        <w:rPr>
                          <w:sz w:val="30"/>
                          <w:szCs w:val="30"/>
                        </w:rPr>
                        <w:t>Mémoire de 64 GB (pour la version avec tablette)</w:t>
                      </w:r>
                    </w:p>
                    <w:p w:rsidR="00B263F7" w:rsidRDefault="00B263F7" w:rsidP="00B263F7">
                      <w:pPr>
                        <w:pStyle w:val="Paragraphedeliste"/>
                        <w:numPr>
                          <w:ilvl w:val="0"/>
                          <w:numId w:val="1"/>
                        </w:numPr>
                        <w:spacing w:line="240" w:lineRule="auto"/>
                        <w:rPr>
                          <w:sz w:val="30"/>
                          <w:szCs w:val="30"/>
                        </w:rPr>
                      </w:pPr>
                      <w:r>
                        <w:rPr>
                          <w:sz w:val="30"/>
                          <w:szCs w:val="30"/>
                        </w:rPr>
                        <w:t>Fonctionne sur batterie rechargeable : autonomie de 5 heures (pour la version avec tablette)</w:t>
                      </w:r>
                    </w:p>
                    <w:p w:rsidR="00B263F7" w:rsidRDefault="00B263F7" w:rsidP="00F91E96">
                      <w:pPr>
                        <w:pStyle w:val="Paragraphedeliste"/>
                        <w:numPr>
                          <w:ilvl w:val="0"/>
                          <w:numId w:val="1"/>
                        </w:numPr>
                        <w:spacing w:line="240" w:lineRule="auto"/>
                        <w:rPr>
                          <w:sz w:val="30"/>
                          <w:szCs w:val="30"/>
                        </w:rPr>
                      </w:pPr>
                      <w:r>
                        <w:rPr>
                          <w:sz w:val="30"/>
                          <w:szCs w:val="30"/>
                        </w:rPr>
                        <w:t xml:space="preserve">Vidéo (anglais) : </w:t>
                      </w:r>
                      <w:hyperlink r:id="rId14" w:history="1">
                        <w:r w:rsidRPr="00287D7E">
                          <w:rPr>
                            <w:rStyle w:val="Lienhypertexte"/>
                            <w:sz w:val="30"/>
                            <w:szCs w:val="30"/>
                          </w:rPr>
                          <w:t>https://www.youtube.com/watch?v=vUiPrbQ8_Vc</w:t>
                        </w:r>
                      </w:hyperlink>
                      <w:bookmarkEnd w:id="1"/>
                    </w:p>
                  </w:txbxContent>
                </v:textbox>
              </v:shape>
            </w:pict>
          </mc:Fallback>
        </mc:AlternateContent>
      </w:r>
      <w:r w:rsidR="002823B6">
        <w:rPr>
          <w:noProof/>
          <w:lang w:eastAsia="fr-FR"/>
        </w:rPr>
        <w:drawing>
          <wp:anchor distT="0" distB="0" distL="114300" distR="114300" simplePos="0" relativeHeight="251723776" behindDoc="0" locked="0" layoutInCell="1" allowOverlap="1" wp14:anchorId="71E003BD" wp14:editId="39FC4F7D">
            <wp:simplePos x="0" y="0"/>
            <wp:positionH relativeFrom="column">
              <wp:posOffset>2409619</wp:posOffset>
            </wp:positionH>
            <wp:positionV relativeFrom="paragraph">
              <wp:posOffset>1993982</wp:posOffset>
            </wp:positionV>
            <wp:extent cx="2921330" cy="3252776"/>
            <wp:effectExtent l="0" t="0" r="0" b="5080"/>
            <wp:wrapNone/>
            <wp:docPr id="14" name="Image 14" descr="Z:\02 - Produits - Fournisseurs\49 - Vitacon\2- Produits\Photos\Vitacon Bladder Scanner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2 - Produits - Fournisseurs\49 - Vitacon\2- Produits\Photos\Vitacon Bladder Scanner 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29" t="5129" r="4713" b="6030"/>
                    <a:stretch/>
                  </pic:blipFill>
                  <pic:spPr bwMode="auto">
                    <a:xfrm>
                      <a:off x="0" y="0"/>
                      <a:ext cx="2925386" cy="3257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E96" w:rsidRPr="00696421">
        <w:rPr>
          <w:noProof/>
          <w:u w:val="single"/>
          <w:lang w:eastAsia="fr-FR"/>
        </w:rPr>
        <mc:AlternateContent>
          <mc:Choice Requires="wps">
            <w:drawing>
              <wp:anchor distT="0" distB="0" distL="114300" distR="114300" simplePos="0" relativeHeight="251708416" behindDoc="0" locked="0" layoutInCell="1" allowOverlap="1" wp14:anchorId="0AF95A19" wp14:editId="1B0222C3">
                <wp:simplePos x="0" y="0"/>
                <wp:positionH relativeFrom="column">
                  <wp:posOffset>438150</wp:posOffset>
                </wp:positionH>
                <wp:positionV relativeFrom="paragraph">
                  <wp:posOffset>10135870</wp:posOffset>
                </wp:positionV>
                <wp:extent cx="7205980" cy="640715"/>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640715"/>
                        </a:xfrm>
                        <a:prstGeom prst="rect">
                          <a:avLst/>
                        </a:prstGeom>
                        <a:noFill/>
                        <a:ln w="9525">
                          <a:noFill/>
                          <a:miter lim="800000"/>
                          <a:headEnd/>
                          <a:tailEnd/>
                        </a:ln>
                      </wps:spPr>
                      <wps:txbx>
                        <w:txbxContent>
                          <w:p w:rsidR="00B263F7" w:rsidRPr="001C477F" w:rsidRDefault="00DC5C4C" w:rsidP="001C477F">
                            <w:pPr>
                              <w:spacing w:after="0"/>
                              <w:jc w:val="center"/>
                              <w:rPr>
                                <w:rFonts w:ascii="Tahoma" w:hAnsi="Tahoma" w:cs="Tahoma"/>
                                <w:color w:val="595959" w:themeColor="text1" w:themeTint="A6"/>
                                <w:szCs w:val="28"/>
                              </w:rPr>
                            </w:pPr>
                            <w:hyperlink r:id="rId16" w:history="1">
                              <w:r w:rsidR="00B263F7" w:rsidRPr="001C477F">
                                <w:rPr>
                                  <w:rStyle w:val="Lienhypertexte"/>
                                  <w:rFonts w:ascii="Tahoma" w:hAnsi="Tahoma" w:cs="Tahoma"/>
                                  <w:b/>
                                  <w:color w:val="808080" w:themeColor="background1" w:themeShade="80"/>
                                  <w:sz w:val="32"/>
                                  <w:szCs w:val="28"/>
                                  <w:u w:val="none"/>
                                </w:rPr>
                                <w:t>FRAFITO</w:t>
                              </w:r>
                            </w:hyperlink>
                            <w:r w:rsidR="00B263F7" w:rsidRPr="001C477F">
                              <w:rPr>
                                <w:rFonts w:ascii="Tahoma" w:hAnsi="Tahoma" w:cs="Tahoma"/>
                                <w:b/>
                                <w:color w:val="808080" w:themeColor="background1" w:themeShade="80"/>
                                <w:sz w:val="32"/>
                                <w:szCs w:val="28"/>
                              </w:rPr>
                              <w:t xml:space="preserve"> –</w:t>
                            </w:r>
                            <w:r w:rsidR="00B263F7" w:rsidRPr="001C477F">
                              <w:rPr>
                                <w:rFonts w:ascii="Tahoma" w:hAnsi="Tahoma" w:cs="Tahoma"/>
                                <w:color w:val="808080" w:themeColor="background1" w:themeShade="80"/>
                                <w:sz w:val="32"/>
                                <w:szCs w:val="28"/>
                              </w:rPr>
                              <w:t xml:space="preserve"> </w:t>
                            </w:r>
                            <w:r w:rsidR="00B263F7">
                              <w:rPr>
                                <w:rFonts w:ascii="Tahoma" w:hAnsi="Tahoma" w:cs="Tahoma"/>
                                <w:color w:val="595959" w:themeColor="text1" w:themeTint="A6"/>
                                <w:szCs w:val="28"/>
                              </w:rPr>
                              <w:t xml:space="preserve">23 Avenue Auguste </w:t>
                            </w:r>
                            <w:proofErr w:type="spellStart"/>
                            <w:r w:rsidR="00B263F7">
                              <w:rPr>
                                <w:rFonts w:ascii="Tahoma" w:hAnsi="Tahoma" w:cs="Tahoma"/>
                                <w:color w:val="595959" w:themeColor="text1" w:themeTint="A6"/>
                                <w:szCs w:val="28"/>
                              </w:rPr>
                              <w:t>Verola</w:t>
                            </w:r>
                            <w:proofErr w:type="spellEnd"/>
                            <w:r w:rsidR="00B263F7">
                              <w:rPr>
                                <w:rFonts w:ascii="Tahoma" w:hAnsi="Tahoma" w:cs="Tahoma"/>
                                <w:color w:val="595959" w:themeColor="text1" w:themeTint="A6"/>
                                <w:szCs w:val="28"/>
                              </w:rPr>
                              <w:t xml:space="preserve"> – Hibiscus Park E</w:t>
                            </w:r>
                            <w:r w:rsidR="00B263F7" w:rsidRPr="001C477F">
                              <w:rPr>
                                <w:rFonts w:ascii="Tahoma" w:hAnsi="Tahoma" w:cs="Tahoma"/>
                                <w:color w:val="595959" w:themeColor="text1" w:themeTint="A6"/>
                                <w:szCs w:val="28"/>
                              </w:rPr>
                              <w:t xml:space="preserve"> – 06200 Nice – France -  </w:t>
                            </w:r>
                          </w:p>
                          <w:p w:rsidR="00B263F7" w:rsidRPr="001C477F" w:rsidRDefault="00B263F7" w:rsidP="001C477F">
                            <w:pPr>
                              <w:spacing w:after="0"/>
                              <w:jc w:val="center"/>
                              <w:rPr>
                                <w:rFonts w:ascii="Tahoma" w:hAnsi="Tahoma" w:cs="Tahoma"/>
                                <w:color w:val="595959" w:themeColor="text1" w:themeTint="A6"/>
                                <w:sz w:val="24"/>
                                <w:szCs w:val="28"/>
                              </w:rPr>
                            </w:pPr>
                            <w:r w:rsidRPr="001C477F">
                              <w:rPr>
                                <w:rFonts w:ascii="Tahoma" w:hAnsi="Tahoma" w:cs="Tahoma"/>
                                <w:color w:val="595959" w:themeColor="text1" w:themeTint="A6"/>
                                <w:szCs w:val="28"/>
                              </w:rPr>
                              <w:t xml:space="preserve">Tel : 04 93 72 53 54 - Fax : 04 93 21 03 83 - Email : </w:t>
                            </w:r>
                            <w:hyperlink r:id="rId17" w:history="1">
                              <w:r w:rsidRPr="00E40F14">
                                <w:rPr>
                                  <w:color w:val="595959" w:themeColor="text1" w:themeTint="A6"/>
                                  <w:sz w:val="24"/>
                                </w:rPr>
                                <w:t>infos@frafito.net</w:t>
                              </w:r>
                            </w:hyperlink>
                            <w:r w:rsidRPr="001C477F">
                              <w:rPr>
                                <w:rFonts w:ascii="Tahoma" w:hAnsi="Tahoma" w:cs="Tahoma"/>
                                <w:color w:val="595959" w:themeColor="text1" w:themeTint="A6"/>
                                <w:szCs w:val="28"/>
                              </w:rPr>
                              <w:t xml:space="preserve"> / </w:t>
                            </w:r>
                            <w:r w:rsidRPr="001C477F">
                              <w:rPr>
                                <w:rFonts w:ascii="Tahoma" w:hAnsi="Tahoma" w:cs="Tahoma"/>
                                <w:color w:val="595959" w:themeColor="text1" w:themeTint="A6"/>
                                <w:sz w:val="24"/>
                                <w:szCs w:val="28"/>
                              </w:rPr>
                              <w:t>www.frafito.net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5pt;margin-top:798.1pt;width:567.4pt;height:5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AlEQIAAP4DAAAOAAAAZHJzL2Uyb0RvYy54bWysU01v2zAMvQ/YfxB0X+wESZsYcYquXYcB&#10;3QfQ7bIbI8uxMEnUJCV29utHyWkabLdhPgiSKT7yPT6tbwaj2UH6oNDWfDopOZNWYKPsrubfvj68&#10;WXIWItgGNFpZ86MM/Gbz+tW6d5WcYYe6kZ4RiA1V72rexeiqogiikwbCBJ20FGzRG4h09Lui8dAT&#10;utHFrCyvih594zwKGQL9vR+DfJPx21aK+Lltg4xM15x6i3n1ed2mtdisodp5cJ0SpzbgH7owoCwV&#10;PUPdQwS29+ovKKOEx4BtnAg0BbatEjJzIDbT8g82Tx04mbmQOMGdZQr/D1Z8OnzxTDU1X3FmwdCI&#10;vtOgWCNZlEOUbJYk6l2o6OaTo7txeIsDjTrTDe4RxY/ALN51YHfy1nvsOwkNtThNmcVF6ogTEsi2&#10;/4gN1YJ9xAw0tN4k/UgRRug0quN5PNQHE/TzelYuVksKCYpdzcvr6SKXgOo52/kQ30s0LG1q7mn8&#10;GR0OjyGmbqB6vpKKWXxQWmcLaMt60mAxW+SEi4hRkRyqlan5skzf6JlE8p1tcnIEpcc9FdD2xDoR&#10;HSnHYTtkjbMkSZEtNkeSweNoSHpAtOnQ/+KsJzPWPPzcg5ec6Q+WpFxN5/Pk3nyYL0gIzvxlZHsZ&#10;ASsIquaRs3F7F7PjR8q3JHmrshovnZxaJpNlkU4PIrn48pxvvTzbzW8AAAD//wMAUEsDBBQABgAI&#10;AAAAIQBUBE4N4QAAAA0BAAAPAAAAZHJzL2Rvd25yZXYueG1sTI/NTsMwEITvSH0Ha5G4UbuBBhLi&#10;VAjEtajlR+LmxtskaryOYrcJb9/tCW67O6PZb4rV5DpxwiG0njQs5goEUuVtS7WGz4+320cQIRqy&#10;pvOEGn4xwKqcXRUmt36kDZ62sRYcQiE3GpoY+1zKUDXoTJj7Hom1vR+cibwOtbSDGTncdTJRKpXO&#10;tMQfGtPjS4PVYXt0Gr7W+5/ve/Vev7plP/pJSXKZ1Prmenp+AhFxin9muOAzOpTMtPNHskF0GtKM&#10;q0S+L7M0AXFxJOqO2+x4SrOHBciykP9blGcAAAD//wMAUEsBAi0AFAAGAAgAAAAhALaDOJL+AAAA&#10;4QEAABMAAAAAAAAAAAAAAAAAAAAAAFtDb250ZW50X1R5cGVzXS54bWxQSwECLQAUAAYACAAAACEA&#10;OP0h/9YAAACUAQAACwAAAAAAAAAAAAAAAAAvAQAAX3JlbHMvLnJlbHNQSwECLQAUAAYACAAAACEA&#10;FjjAJRECAAD+AwAADgAAAAAAAAAAAAAAAAAuAgAAZHJzL2Uyb0RvYy54bWxQSwECLQAUAAYACAAA&#10;ACEAVARODeEAAAANAQAADwAAAAAAAAAAAAAAAABrBAAAZHJzL2Rvd25yZXYueG1sUEsFBgAAAAAE&#10;AAQA8wAAAHkFAAAAAA==&#10;" filled="f" stroked="f">
                <v:textbox>
                  <w:txbxContent>
                    <w:p w:rsidR="00B263F7" w:rsidRPr="001C477F" w:rsidRDefault="00B263F7" w:rsidP="001C477F">
                      <w:pPr>
                        <w:spacing w:after="0"/>
                        <w:jc w:val="center"/>
                        <w:rPr>
                          <w:rFonts w:ascii="Tahoma" w:hAnsi="Tahoma" w:cs="Tahoma"/>
                          <w:color w:val="595959" w:themeColor="text1" w:themeTint="A6"/>
                          <w:szCs w:val="28"/>
                        </w:rPr>
                      </w:pPr>
                      <w:hyperlink r:id="rId18" w:history="1">
                        <w:r w:rsidRPr="001C477F">
                          <w:rPr>
                            <w:rStyle w:val="Lienhypertexte"/>
                            <w:rFonts w:ascii="Tahoma" w:hAnsi="Tahoma" w:cs="Tahoma"/>
                            <w:b/>
                            <w:color w:val="808080" w:themeColor="background1" w:themeShade="80"/>
                            <w:sz w:val="32"/>
                            <w:szCs w:val="28"/>
                            <w:u w:val="none"/>
                          </w:rPr>
                          <w:t>FRAFITO</w:t>
                        </w:r>
                      </w:hyperlink>
                      <w:r w:rsidRPr="001C477F">
                        <w:rPr>
                          <w:rFonts w:ascii="Tahoma" w:hAnsi="Tahoma" w:cs="Tahoma"/>
                          <w:b/>
                          <w:color w:val="808080" w:themeColor="background1" w:themeShade="80"/>
                          <w:sz w:val="32"/>
                          <w:szCs w:val="28"/>
                        </w:rPr>
                        <w:t xml:space="preserve"> –</w:t>
                      </w:r>
                      <w:r w:rsidRPr="001C477F">
                        <w:rPr>
                          <w:rFonts w:ascii="Tahoma" w:hAnsi="Tahoma" w:cs="Tahoma"/>
                          <w:color w:val="808080" w:themeColor="background1" w:themeShade="80"/>
                          <w:sz w:val="32"/>
                          <w:szCs w:val="28"/>
                        </w:rPr>
                        <w:t xml:space="preserve"> </w:t>
                      </w:r>
                      <w:r>
                        <w:rPr>
                          <w:rFonts w:ascii="Tahoma" w:hAnsi="Tahoma" w:cs="Tahoma"/>
                          <w:color w:val="595959" w:themeColor="text1" w:themeTint="A6"/>
                          <w:szCs w:val="28"/>
                        </w:rPr>
                        <w:t xml:space="preserve">23 Avenue Auguste </w:t>
                      </w:r>
                      <w:proofErr w:type="spellStart"/>
                      <w:r>
                        <w:rPr>
                          <w:rFonts w:ascii="Tahoma" w:hAnsi="Tahoma" w:cs="Tahoma"/>
                          <w:color w:val="595959" w:themeColor="text1" w:themeTint="A6"/>
                          <w:szCs w:val="28"/>
                        </w:rPr>
                        <w:t>Verola</w:t>
                      </w:r>
                      <w:proofErr w:type="spellEnd"/>
                      <w:r>
                        <w:rPr>
                          <w:rFonts w:ascii="Tahoma" w:hAnsi="Tahoma" w:cs="Tahoma"/>
                          <w:color w:val="595959" w:themeColor="text1" w:themeTint="A6"/>
                          <w:szCs w:val="28"/>
                        </w:rPr>
                        <w:t xml:space="preserve"> – Hibiscus Park E</w:t>
                      </w:r>
                      <w:r w:rsidRPr="001C477F">
                        <w:rPr>
                          <w:rFonts w:ascii="Tahoma" w:hAnsi="Tahoma" w:cs="Tahoma"/>
                          <w:color w:val="595959" w:themeColor="text1" w:themeTint="A6"/>
                          <w:szCs w:val="28"/>
                        </w:rPr>
                        <w:t xml:space="preserve"> – 06200 Nice – France -  </w:t>
                      </w:r>
                    </w:p>
                    <w:p w:rsidR="00B263F7" w:rsidRPr="001C477F" w:rsidRDefault="00B263F7" w:rsidP="001C477F">
                      <w:pPr>
                        <w:spacing w:after="0"/>
                        <w:jc w:val="center"/>
                        <w:rPr>
                          <w:rFonts w:ascii="Tahoma" w:hAnsi="Tahoma" w:cs="Tahoma"/>
                          <w:color w:val="595959" w:themeColor="text1" w:themeTint="A6"/>
                          <w:sz w:val="24"/>
                          <w:szCs w:val="28"/>
                        </w:rPr>
                      </w:pPr>
                      <w:r w:rsidRPr="001C477F">
                        <w:rPr>
                          <w:rFonts w:ascii="Tahoma" w:hAnsi="Tahoma" w:cs="Tahoma"/>
                          <w:color w:val="595959" w:themeColor="text1" w:themeTint="A6"/>
                          <w:szCs w:val="28"/>
                        </w:rPr>
                        <w:t xml:space="preserve">Tel : 04 93 72 53 54 - Fax : 04 93 21 03 83 - Email : </w:t>
                      </w:r>
                      <w:hyperlink r:id="rId19" w:history="1">
                        <w:r w:rsidRPr="00E40F14">
                          <w:rPr>
                            <w:color w:val="595959" w:themeColor="text1" w:themeTint="A6"/>
                            <w:sz w:val="24"/>
                          </w:rPr>
                          <w:t>infos@frafito.net</w:t>
                        </w:r>
                      </w:hyperlink>
                      <w:r w:rsidRPr="001C477F">
                        <w:rPr>
                          <w:rFonts w:ascii="Tahoma" w:hAnsi="Tahoma" w:cs="Tahoma"/>
                          <w:color w:val="595959" w:themeColor="text1" w:themeTint="A6"/>
                          <w:szCs w:val="28"/>
                        </w:rPr>
                        <w:t xml:space="preserve"> / </w:t>
                      </w:r>
                      <w:r w:rsidRPr="001C477F">
                        <w:rPr>
                          <w:rFonts w:ascii="Tahoma" w:hAnsi="Tahoma" w:cs="Tahoma"/>
                          <w:color w:val="595959" w:themeColor="text1" w:themeTint="A6"/>
                          <w:sz w:val="24"/>
                          <w:szCs w:val="28"/>
                        </w:rPr>
                        <w:t>www.frafito.net</w:t>
                      </w:r>
                    </w:p>
                  </w:txbxContent>
                </v:textbox>
              </v:shape>
            </w:pict>
          </mc:Fallback>
        </mc:AlternateContent>
      </w:r>
      <w:r w:rsidR="00781411">
        <w:rPr>
          <w:noProof/>
          <w:lang w:eastAsia="fr-FR"/>
        </w:rPr>
        <mc:AlternateContent>
          <mc:Choice Requires="wps">
            <w:drawing>
              <wp:anchor distT="0" distB="0" distL="114300" distR="114300" simplePos="0" relativeHeight="251664384" behindDoc="0" locked="0" layoutInCell="1" allowOverlap="1" wp14:anchorId="31AD4A8F" wp14:editId="601229C9">
                <wp:simplePos x="0" y="0"/>
                <wp:positionH relativeFrom="column">
                  <wp:posOffset>1619250</wp:posOffset>
                </wp:positionH>
                <wp:positionV relativeFrom="paragraph">
                  <wp:posOffset>1602740</wp:posOffset>
                </wp:positionV>
                <wp:extent cx="4761865" cy="391795"/>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391795"/>
                        </a:xfrm>
                        <a:prstGeom prst="rect">
                          <a:avLst/>
                        </a:prstGeom>
                        <a:noFill/>
                        <a:ln w="9525">
                          <a:noFill/>
                          <a:miter lim="800000"/>
                          <a:headEnd/>
                          <a:tailEnd/>
                        </a:ln>
                      </wps:spPr>
                      <wps:txbx>
                        <w:txbxContent>
                          <w:p w:rsidR="00B263F7" w:rsidRPr="009A07FD" w:rsidRDefault="00B263F7" w:rsidP="00D84DFA">
                            <w:pPr>
                              <w:jc w:val="center"/>
                              <w:rPr>
                                <w:b/>
                                <w:sz w:val="40"/>
                              </w:rPr>
                            </w:pPr>
                            <w:r>
                              <w:rPr>
                                <w:b/>
                                <w:sz w:val="40"/>
                              </w:rPr>
                              <w:t xml:space="preserve">Nouveau </w:t>
                            </w:r>
                            <w:proofErr w:type="spellStart"/>
                            <w:r>
                              <w:rPr>
                                <w:b/>
                                <w:sz w:val="40"/>
                              </w:rPr>
                              <w:t>Bladder</w:t>
                            </w:r>
                            <w:proofErr w:type="spellEnd"/>
                            <w:r>
                              <w:rPr>
                                <w:b/>
                                <w:sz w:val="40"/>
                              </w:rPr>
                              <w:t xml:space="preserve"> Scanner </w:t>
                            </w:r>
                            <w:proofErr w:type="spellStart"/>
                            <w:r>
                              <w:rPr>
                                <w:b/>
                                <w:sz w:val="40"/>
                              </w:rPr>
                              <w:t>Vitascan</w:t>
                            </w:r>
                            <w:proofErr w:type="spellEnd"/>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7.5pt;margin-top:126.2pt;width:374.95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kEQIAAP4DAAAOAAAAZHJzL2Uyb0RvYy54bWysU02P0zAQvSPxHyzfaZLSz6juatllEdLy&#10;IS1cuLmO01jYHmO7TcqvZ+x0SwU3RA6WnfG8mffmeXMzGE2O0gcFltFqUlIirYBG2T2jX788vFpR&#10;EiK3DddgJaMnGejN9uWLTe9qOYUOdCM9QRAb6t4x2sXo6qIIopOGhwk4aTHYgjc84tHvi8bzHtGN&#10;LqZluSh68I3zIGQI+Pd+DNJtxm9bKeKntg0yEs0o9hbz6vO6S2ux3fB677nrlDi3wf+hC8OVxaIX&#10;qHseOTl49ReUUcJDgDZOBJgC2lYJmTkgm6r8g81Tx53MXFCc4C4yhf8HKz4eP3uiGkbnlFhucETf&#10;cFCkkSTKIUoyTRL1LtR488nh3Ti8gQFHnekG9wjieyAW7jpu9/LWe+g7yRtssUqZxVXqiBMSyK7/&#10;AA3W4ocIGWhovUn6oSIE0XFUp8t4sA8i8OdsuahWC+xTYOz1ulqu57kEr5+znQ/xnQRD0oZRj+PP&#10;6Pz4GGLqhtfPV1IxCw9K62wBbUnP6Ho+neeEq4hRER2qlWF0VaZv9Ewi+dY2OTlypcc9FtD2zDoR&#10;HSnHYTdkjS9i7qA5oQweRkPiA8JNB/4nJT2akdHw48C9pES/tyjluprNknvzYTZfTvHgryO76wi3&#10;AqEYjZSM27uYHT9SvkXJW5XVSLMZOzm3jCbLIp0fRHLx9Tnf+v1st78AAAD//wMAUEsDBBQABgAI&#10;AAAAIQCcmMMF3wAAAAwBAAAPAAAAZHJzL2Rvd25yZXYueG1sTI/BTsMwEETvSPyDtUjcqJ2QIBqy&#10;qRCIK4gClXpz420SEa+j2G3C3+Oc4DarGc2+KTez7cWZRt85RkhWCgRx7UzHDcLnx8vNPQgfNBvd&#10;OyaEH/KwqS4vSl0YN/E7nbehEbGEfaER2hCGQkpft2S1X7mBOHpHN1od4jk20ox6iuW2l6lSd9Lq&#10;juOHVg/01FL9vT1ZhK/X436Xqbfm2ebD5GYl2a4l4vXV/PgAItAc/sKw4Ed0qCLTwZ3YeNEjpHke&#10;t4RFpBmIJaFUtgZxQLhNsgRkVcr/I6pfAAAA//8DAFBLAQItABQABgAIAAAAIQC2gziS/gAAAOEB&#10;AAATAAAAAAAAAAAAAAAAAAAAAABbQ29udGVudF9UeXBlc10ueG1sUEsBAi0AFAAGAAgAAAAhADj9&#10;If/WAAAAlAEAAAsAAAAAAAAAAAAAAAAALwEAAF9yZWxzLy5yZWxzUEsBAi0AFAAGAAgAAAAhAAP4&#10;naQRAgAA/gMAAA4AAAAAAAAAAAAAAAAALgIAAGRycy9lMm9Eb2MueG1sUEsBAi0AFAAGAAgAAAAh&#10;AJyYwwXfAAAADAEAAA8AAAAAAAAAAAAAAAAAawQAAGRycy9kb3ducmV2LnhtbFBLBQYAAAAABAAE&#10;APMAAAB3BQAAAAA=&#10;" filled="f" stroked="f">
                <v:textbox>
                  <w:txbxContent>
                    <w:p w:rsidR="00B263F7" w:rsidRPr="009A07FD" w:rsidRDefault="00B263F7" w:rsidP="00D84DFA">
                      <w:pPr>
                        <w:jc w:val="center"/>
                        <w:rPr>
                          <w:b/>
                          <w:sz w:val="40"/>
                        </w:rPr>
                      </w:pPr>
                      <w:r>
                        <w:rPr>
                          <w:b/>
                          <w:sz w:val="40"/>
                        </w:rPr>
                        <w:t xml:space="preserve">Nouveau </w:t>
                      </w:r>
                      <w:proofErr w:type="spellStart"/>
                      <w:r>
                        <w:rPr>
                          <w:b/>
                          <w:sz w:val="40"/>
                        </w:rPr>
                        <w:t>Bladder</w:t>
                      </w:r>
                      <w:proofErr w:type="spellEnd"/>
                      <w:r>
                        <w:rPr>
                          <w:b/>
                          <w:sz w:val="40"/>
                        </w:rPr>
                        <w:t xml:space="preserve"> Scanner </w:t>
                      </w:r>
                      <w:proofErr w:type="spellStart"/>
                      <w:r>
                        <w:rPr>
                          <w:b/>
                          <w:sz w:val="40"/>
                        </w:rPr>
                        <w:t>Vitascan</w:t>
                      </w:r>
                      <w:proofErr w:type="spellEnd"/>
                      <w:r>
                        <w:rPr>
                          <w:b/>
                          <w:sz w:val="40"/>
                        </w:rPr>
                        <w:t xml:space="preserve"> </w:t>
                      </w:r>
                    </w:p>
                  </w:txbxContent>
                </v:textbox>
              </v:shape>
            </w:pict>
          </mc:Fallback>
        </mc:AlternateContent>
      </w:r>
      <w:r w:rsidR="00E40F14">
        <w:rPr>
          <w:noProof/>
          <w:lang w:eastAsia="fr-FR"/>
        </w:rPr>
        <w:drawing>
          <wp:anchor distT="0" distB="0" distL="114300" distR="114300" simplePos="0" relativeHeight="251658240" behindDoc="0" locked="0" layoutInCell="1" allowOverlap="1" wp14:anchorId="7733FB85" wp14:editId="20450578">
            <wp:simplePos x="0" y="0"/>
            <wp:positionH relativeFrom="column">
              <wp:posOffset>2795270</wp:posOffset>
            </wp:positionH>
            <wp:positionV relativeFrom="paragraph">
              <wp:posOffset>13525</wp:posOffset>
            </wp:positionV>
            <wp:extent cx="2908935" cy="1384935"/>
            <wp:effectExtent l="0" t="0" r="5715" b="5715"/>
            <wp:wrapNone/>
            <wp:docPr id="2" name="Image 2" descr="C:\Users\Elie\Documents\FRAFITO\logo frafito-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e\Documents\FRAFITO\logo frafito-CMJ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93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77F">
        <w:rPr>
          <w:noProof/>
          <w:lang w:eastAsia="fr-FR"/>
        </w:rPr>
        <w:drawing>
          <wp:anchor distT="0" distB="0" distL="114300" distR="114300" simplePos="0" relativeHeight="251702272" behindDoc="0" locked="0" layoutInCell="1" allowOverlap="1" wp14:anchorId="562E68C0" wp14:editId="4D757321">
            <wp:simplePos x="0" y="0"/>
            <wp:positionH relativeFrom="column">
              <wp:posOffset>-121598</wp:posOffset>
            </wp:positionH>
            <wp:positionV relativeFrom="paragraph">
              <wp:posOffset>-1481874</wp:posOffset>
            </wp:positionV>
            <wp:extent cx="1018027" cy="1229213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18201" cy="12294236"/>
                    </a:xfrm>
                    <a:prstGeom prst="rect">
                      <a:avLst/>
                    </a:prstGeom>
                  </pic:spPr>
                </pic:pic>
              </a:graphicData>
            </a:graphic>
            <wp14:sizeRelH relativeFrom="page">
              <wp14:pctWidth>0</wp14:pctWidth>
            </wp14:sizeRelH>
            <wp14:sizeRelV relativeFrom="page">
              <wp14:pctHeight>0</wp14:pctHeight>
            </wp14:sizeRelV>
          </wp:anchor>
        </w:drawing>
      </w:r>
      <w:r w:rsidR="00364F22">
        <w:rPr>
          <w:noProof/>
          <w:lang w:eastAsia="fr-FR"/>
        </w:rPr>
        <mc:AlternateContent>
          <mc:Choice Requires="wps">
            <w:drawing>
              <wp:anchor distT="0" distB="0" distL="114300" distR="114300" simplePos="0" relativeHeight="251654140" behindDoc="0" locked="0" layoutInCell="1" allowOverlap="1" wp14:anchorId="2DCE899D" wp14:editId="67821098">
                <wp:simplePos x="0" y="0"/>
                <wp:positionH relativeFrom="column">
                  <wp:posOffset>0</wp:posOffset>
                </wp:positionH>
                <wp:positionV relativeFrom="paragraph">
                  <wp:posOffset>7260590</wp:posOffset>
                </wp:positionV>
                <wp:extent cx="7645400" cy="3547110"/>
                <wp:effectExtent l="57150" t="38100" r="50800" b="72390"/>
                <wp:wrapNone/>
                <wp:docPr id="31" name="Rectangle 31"/>
                <wp:cNvGraphicFramePr/>
                <a:graphic xmlns:a="http://schemas.openxmlformats.org/drawingml/2006/main">
                  <a:graphicData uri="http://schemas.microsoft.com/office/word/2010/wordprocessingShape">
                    <wps:wsp>
                      <wps:cNvSpPr/>
                      <wps:spPr>
                        <a:xfrm>
                          <a:off x="0" y="0"/>
                          <a:ext cx="7645400" cy="3547110"/>
                        </a:xfrm>
                        <a:prstGeom prst="rect">
                          <a:avLst/>
                        </a:prstGeom>
                        <a:gradFill>
                          <a:gsLst>
                            <a:gs pos="3000">
                              <a:schemeClr val="accent1">
                                <a:tint val="37000"/>
                                <a:satMod val="300000"/>
                              </a:schemeClr>
                            </a:gs>
                            <a:gs pos="34000">
                              <a:srgbClr val="D2E2FF"/>
                            </a:gs>
                            <a:gs pos="100000">
                              <a:schemeClr val="bg1"/>
                            </a:gs>
                          </a:gsLst>
                          <a:lin ang="16200000" scaled="1"/>
                        </a:gra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0;margin-top:571.7pt;width:602pt;height:279.3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3l2AIAAFEGAAAOAAAAZHJzL2Uyb0RvYy54bWysVVtv2yAUfp+0/4B4Xx0nabNFdaqoXaZJ&#10;XVu1nfpMME6sYWBAbv31+wDbvayapmkv+HCunO9cfHq2byTZCutqrQqaHw0oEYrrslargn6/X3z4&#10;SInzTJVMaiUKehCOns3evzvdmakY6rWWpbAETpSb7kxB196baZY5vhYNc0faCAVhpW3DPK52lZWW&#10;7eC9kdlwMDjJdtqWxmounAP3IgnpLPqvKsH9dVU54YksKN7m42njuQxnNjtl05VlZl3z9hnsH17R&#10;sFohaO/qgnlGNrb+zVVTc6udrvwR102mq6rmIuaAbPLBq2zu1syImAvAcaaHyf0/t/xqe2NJXRZ0&#10;lFOiWIMa3QI1plZSEPAA0M64KfTuzI1tbw5kyHZf2SZ8kQfZR1APPahi7wkHc3IyPh4PgD2HbHQ8&#10;nuR5hD17MjfW+S9CNyQQBbWIH8Fk20vnERKqnUqLcbmopYy0g0oiiNEAZjRArMCILSTOpSVbhuIz&#10;zoXyeRT5WvnEHU2CemwCx/w3XbZscBMfoXtH8SEr9yIaMmvD2dWyD3Yx/DxcLIJf2L+0yJPrN164&#10;XEW0W4v4aXOTtSIoCObrBD0fIhLHmRSoWm9iWY+JVMG70gGj9ITAyUIZU+Ei5Q9SBD2pbkWFDkCp&#10;Ejp9vi+B6zxBO5hVcN4bDv+EeDJs9YOpiHPZG/9F1N4iRtbK98ZNrbR9K3r5o4OmSvodAinvAMFS&#10;lwc0v9VpKzjDFzUa8JI5f8Ms1gBwxmrz1zgqqXcF1S1FyVrbx7f4QR/TCSklO6yVgrqfG2YFJfKr&#10;Qnt+ysfjsIfiZXw8GeJin0uWzyVq05xrNC9GE6+LZND3siMrq5sHbMB5iAoRUxyxC8q97S7nPq07&#10;7FAu5vOoht1jmL9Ud4Z3VQ8Ddr9/YNa0U+gxwFe6W0Fs+moYk26oh9LzjddVHSf1CdcWb+ytNAVp&#10;x4bF+PwetZ7+BLNfAAAA//8DAFBLAwQUAAYACAAAACEA3g0m2OAAAAALAQAADwAAAGRycy9kb3du&#10;cmV2LnhtbEyPwU7DMBBE70j8g7VI3KjdEEEJcSqE6AUhoRZU9ejEi2MR21HstoavZ3sqt92Z1eyb&#10;epndwA44RRu8hPlMAEPfBW29kfD5sbpZAItJea2G4FHCD0ZYNpcXtap0OPo1HjbJMArxsVIS+pTG&#10;ivPY9ehUnIURPXlfYXIq0ToZrid1pHA38EKIO+6U9fShVyM+99h9b/ZOwvuq1a+7cr21D9Ga+GLy&#10;2+43S3l9lZ8egSXM6XwMJ3xCh4aY2rD3OrJBAhVJpM7L2xLYyS9ESVpL070oBPCm5v87NH8AAAD/&#10;/wMAUEsBAi0AFAAGAAgAAAAhALaDOJL+AAAA4QEAABMAAAAAAAAAAAAAAAAAAAAAAFtDb250ZW50&#10;X1R5cGVzXS54bWxQSwECLQAUAAYACAAAACEAOP0h/9YAAACUAQAACwAAAAAAAAAAAAAAAAAvAQAA&#10;X3JlbHMvLnJlbHNQSwECLQAUAAYACAAAACEAGH/N5dgCAABRBgAADgAAAAAAAAAAAAAAAAAuAgAA&#10;ZHJzL2Uyb0RvYy54bWxQSwECLQAUAAYACAAAACEA3g0m2OAAAAALAQAADwAAAAAAAAAAAAAAAAAy&#10;BQAAZHJzL2Rvd25yZXYueG1sUEsFBgAAAAAEAAQA8wAAAD8GAAAAAA==&#10;" fillcolor="#bed0e6 [1204]" stroked="f">
                <v:fill color2="white [3212]" rotate="t" angle="180" colors="0 #bfd5ff;1966f #bfd5ff;22282f #d2e2ff" focus="100%" type="gradient"/>
                <v:shadow on="t" color="black" opacity="24903f" origin=",.5" offset="0,.55556mm"/>
              </v:rect>
            </w:pict>
          </mc:Fallback>
        </mc:AlternateContent>
      </w:r>
    </w:p>
    <w:sectPr w:rsidR="00D66B85" w:rsidSect="00FF1603">
      <w:pgSz w:w="12247" w:h="17180"/>
      <w:pgMar w:top="170" w:right="176"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A44E0F"/>
    <w:multiLevelType w:val="hybridMultilevel"/>
    <w:tmpl w:val="A01AA7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2AD"/>
    <w:rsid w:val="00026674"/>
    <w:rsid w:val="000B0696"/>
    <w:rsid w:val="001474C9"/>
    <w:rsid w:val="001A012F"/>
    <w:rsid w:val="001B5AAB"/>
    <w:rsid w:val="001C477F"/>
    <w:rsid w:val="002823B6"/>
    <w:rsid w:val="002862E7"/>
    <w:rsid w:val="002C01C7"/>
    <w:rsid w:val="003214F2"/>
    <w:rsid w:val="003310D6"/>
    <w:rsid w:val="00364F22"/>
    <w:rsid w:val="00392906"/>
    <w:rsid w:val="003E0B3C"/>
    <w:rsid w:val="003E1BB5"/>
    <w:rsid w:val="004218D3"/>
    <w:rsid w:val="004273F9"/>
    <w:rsid w:val="00446D2B"/>
    <w:rsid w:val="004E76CE"/>
    <w:rsid w:val="00522DB6"/>
    <w:rsid w:val="00582971"/>
    <w:rsid w:val="00657990"/>
    <w:rsid w:val="00691D11"/>
    <w:rsid w:val="00712F81"/>
    <w:rsid w:val="00732C6B"/>
    <w:rsid w:val="00745070"/>
    <w:rsid w:val="007576BD"/>
    <w:rsid w:val="00781411"/>
    <w:rsid w:val="00792F84"/>
    <w:rsid w:val="007D7B2F"/>
    <w:rsid w:val="008C7014"/>
    <w:rsid w:val="008E5B94"/>
    <w:rsid w:val="009355E4"/>
    <w:rsid w:val="00981A08"/>
    <w:rsid w:val="009A07FD"/>
    <w:rsid w:val="009D47AC"/>
    <w:rsid w:val="00AB4F69"/>
    <w:rsid w:val="00AC113E"/>
    <w:rsid w:val="00B263F7"/>
    <w:rsid w:val="00B27557"/>
    <w:rsid w:val="00B572B1"/>
    <w:rsid w:val="00B66C2F"/>
    <w:rsid w:val="00BF7731"/>
    <w:rsid w:val="00C727E6"/>
    <w:rsid w:val="00CE7182"/>
    <w:rsid w:val="00D01A12"/>
    <w:rsid w:val="00D166E5"/>
    <w:rsid w:val="00D61FAC"/>
    <w:rsid w:val="00D66B85"/>
    <w:rsid w:val="00D84D29"/>
    <w:rsid w:val="00D84DFA"/>
    <w:rsid w:val="00DC5C4C"/>
    <w:rsid w:val="00E24575"/>
    <w:rsid w:val="00E40F14"/>
    <w:rsid w:val="00E813D4"/>
    <w:rsid w:val="00EA03CB"/>
    <w:rsid w:val="00F022AD"/>
    <w:rsid w:val="00F06B8C"/>
    <w:rsid w:val="00F175CD"/>
    <w:rsid w:val="00F91E96"/>
    <w:rsid w:val="00FE0466"/>
    <w:rsid w:val="00FF1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7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F02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F022AD"/>
    <w:rPr>
      <w:rFonts w:ascii="Tahoma" w:hAnsi="Tahoma" w:cs="Tahoma"/>
      <w:sz w:val="16"/>
      <w:szCs w:val="16"/>
    </w:rPr>
  </w:style>
  <w:style w:type="character" w:styleId="Lienhypertexte">
    <w:name w:val="Hyperlink"/>
    <w:basedOn w:val="Policepardfaut"/>
    <w:uiPriority w:val="99"/>
    <w:unhideWhenUsed/>
    <w:rsid w:val="00364F22"/>
    <w:rPr>
      <w:color w:val="0000FF" w:themeColor="hyperlink"/>
      <w:u w:val="single"/>
    </w:rPr>
  </w:style>
  <w:style w:type="paragraph" w:styleId="Paragraphedeliste">
    <w:name w:val="List Paragraph"/>
    <w:basedOn w:val="Normal"/>
    <w:uiPriority w:val="34"/>
    <w:qFormat/>
    <w:rsid w:val="008C70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7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F02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F022AD"/>
    <w:rPr>
      <w:rFonts w:ascii="Tahoma" w:hAnsi="Tahoma" w:cs="Tahoma"/>
      <w:sz w:val="16"/>
      <w:szCs w:val="16"/>
    </w:rPr>
  </w:style>
  <w:style w:type="character" w:styleId="Lienhypertexte">
    <w:name w:val="Hyperlink"/>
    <w:basedOn w:val="Policepardfaut"/>
    <w:uiPriority w:val="99"/>
    <w:unhideWhenUsed/>
    <w:rsid w:val="00364F22"/>
    <w:rPr>
      <w:color w:val="0000FF" w:themeColor="hyperlink"/>
      <w:u w:val="single"/>
    </w:rPr>
  </w:style>
  <w:style w:type="paragraph" w:styleId="Paragraphedeliste">
    <w:name w:val="List Paragraph"/>
    <w:basedOn w:val="Normal"/>
    <w:uiPriority w:val="34"/>
    <w:qFormat/>
    <w:rsid w:val="008C70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475079">
      <w:bodyDiv w:val="1"/>
      <w:marLeft w:val="0"/>
      <w:marRight w:val="0"/>
      <w:marTop w:val="0"/>
      <w:marBottom w:val="0"/>
      <w:divBdr>
        <w:top w:val="none" w:sz="0" w:space="0" w:color="auto"/>
        <w:left w:val="none" w:sz="0" w:space="0" w:color="auto"/>
        <w:bottom w:val="none" w:sz="0" w:space="0" w:color="auto"/>
        <w:right w:val="none" w:sz="0" w:space="0" w:color="auto"/>
      </w:divBdr>
      <w:divsChild>
        <w:div w:id="1205023786">
          <w:marLeft w:val="0"/>
          <w:marRight w:val="0"/>
          <w:marTop w:val="0"/>
          <w:marBottom w:val="0"/>
          <w:divBdr>
            <w:top w:val="none" w:sz="0" w:space="0" w:color="auto"/>
            <w:left w:val="none" w:sz="0" w:space="0" w:color="auto"/>
            <w:bottom w:val="none" w:sz="0" w:space="0" w:color="auto"/>
            <w:right w:val="none" w:sz="0" w:space="0" w:color="auto"/>
          </w:divBdr>
        </w:div>
        <w:div w:id="1736852220">
          <w:marLeft w:val="0"/>
          <w:marRight w:val="0"/>
          <w:marTop w:val="0"/>
          <w:marBottom w:val="0"/>
          <w:divBdr>
            <w:top w:val="none" w:sz="0" w:space="0" w:color="auto"/>
            <w:left w:val="none" w:sz="0" w:space="0" w:color="auto"/>
            <w:bottom w:val="none" w:sz="0" w:space="0" w:color="auto"/>
            <w:right w:val="none" w:sz="0" w:space="0" w:color="auto"/>
          </w:divBdr>
        </w:div>
      </w:divsChild>
    </w:div>
    <w:div w:id="1604804556">
      <w:bodyDiv w:val="1"/>
      <w:marLeft w:val="0"/>
      <w:marRight w:val="0"/>
      <w:marTop w:val="0"/>
      <w:marBottom w:val="0"/>
      <w:divBdr>
        <w:top w:val="none" w:sz="0" w:space="0" w:color="auto"/>
        <w:left w:val="none" w:sz="0" w:space="0" w:color="auto"/>
        <w:bottom w:val="none" w:sz="0" w:space="0" w:color="auto"/>
        <w:right w:val="none" w:sz="0" w:space="0" w:color="auto"/>
      </w:divBdr>
    </w:div>
    <w:div w:id="1763213212">
      <w:bodyDiv w:val="1"/>
      <w:marLeft w:val="0"/>
      <w:marRight w:val="0"/>
      <w:marTop w:val="0"/>
      <w:marBottom w:val="0"/>
      <w:divBdr>
        <w:top w:val="none" w:sz="0" w:space="0" w:color="auto"/>
        <w:left w:val="none" w:sz="0" w:space="0" w:color="auto"/>
        <w:bottom w:val="none" w:sz="0" w:space="0" w:color="auto"/>
        <w:right w:val="none" w:sz="0" w:space="0" w:color="auto"/>
      </w:divBdr>
    </w:div>
    <w:div w:id="184165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vUiPrbQ8_Vc" TargetMode="External"/><Relationship Id="rId18" Type="http://schemas.openxmlformats.org/officeDocument/2006/relationships/hyperlink" Target="mailto:FRAFIT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mailto:infos@frafito.net" TargetMode="External"/><Relationship Id="rId2" Type="http://schemas.openxmlformats.org/officeDocument/2006/relationships/numbering" Target="numbering.xml"/><Relationship Id="rId16" Type="http://schemas.openxmlformats.org/officeDocument/2006/relationships/hyperlink" Target="mailto:FRAFIT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4.emf"/><Relationship Id="rId19" Type="http://schemas.openxmlformats.org/officeDocument/2006/relationships/hyperlink" Target="mailto:infos@frafito.net"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youtube.com/watch?v=vUiPrbQ8_V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74872-188B-416A-8A54-648A879C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3</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dc:creator>
  <cp:lastModifiedBy>Elie</cp:lastModifiedBy>
  <cp:revision>6</cp:revision>
  <cp:lastPrinted>2014-10-13T09:58:00Z</cp:lastPrinted>
  <dcterms:created xsi:type="dcterms:W3CDTF">2014-11-18T16:23:00Z</dcterms:created>
  <dcterms:modified xsi:type="dcterms:W3CDTF">2014-11-27T10:54:00Z</dcterms:modified>
</cp:coreProperties>
</file>