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41" w:rsidRDefault="001E06DA">
      <w:bookmarkStart w:id="0" w:name="_GoBack"/>
      <w:bookmarkEnd w:id="0"/>
      <w:r>
        <w:rPr>
          <w:rFonts w:ascii="ArialMT" w:hAnsi="ArialMT"/>
          <w:color w:val="000000"/>
        </w:rPr>
        <w:t>d</w:t>
      </w:r>
      <w:r>
        <w:rPr>
          <w:rFonts w:ascii="ArialMT" w:hAnsi="ArialMT"/>
          <w:color w:val="000000"/>
        </w:rPr>
        <w:br/>
      </w:r>
      <w:r>
        <w:rPr>
          <w:rFonts w:ascii="ArialMT" w:hAnsi="ArialMT"/>
          <w:b/>
          <w:bCs/>
          <w:color w:val="000000"/>
          <w:sz w:val="32"/>
          <w:szCs w:val="32"/>
        </w:rPr>
        <w:t>7.4 Calibration</w:t>
      </w:r>
      <w:r>
        <w:rPr>
          <w:rFonts w:ascii="ArialMT" w:hAnsi="ArialMT"/>
          <w:color w:val="000000"/>
          <w:sz w:val="32"/>
          <w:szCs w:val="32"/>
        </w:rPr>
        <w:br/>
      </w:r>
      <w:r>
        <w:rPr>
          <w:rFonts w:ascii="ArialMT" w:hAnsi="ArialMT"/>
          <w:b/>
          <w:bCs/>
          <w:color w:val="000000"/>
          <w:sz w:val="28"/>
          <w:szCs w:val="28"/>
        </w:rPr>
        <w:t>7.4.1 Settings of Calibration Coefficient</w:t>
      </w:r>
      <w:r>
        <w:rPr>
          <w:rFonts w:ascii="ArialMT" w:hAnsi="ArialMT"/>
          <w:color w:val="000000"/>
        </w:rPr>
        <w:t xml:space="preserve"> 1) Enter calibration mode: press RESET button, then switch power on, a value is displayed on screen. This value is the current calibration coefficient (using upper case letter “Y” to represent); 2) Set calibration coefficient: If you wish to change the coefficient, press SET button to increase, or press RESET button to decrease the</w:t>
      </w:r>
      <w:r>
        <w:rPr>
          <w:rFonts w:ascii="ArialMT" w:hAnsi="ArialMT"/>
          <w:color w:val="000000"/>
        </w:rPr>
        <w:br/>
      </w:r>
      <w:r>
        <w:rPr>
          <w:rFonts w:ascii="ArialMT" w:hAnsi="ArialMT"/>
          <w:b/>
          <w:bCs/>
          <w:color w:val="000000"/>
          <w:sz w:val="22"/>
        </w:rPr>
        <w:t>MBJ20 Transcutaneous Jaundice Detector Instruction Manual V4.0</w:t>
      </w:r>
      <w:r>
        <w:rPr>
          <w:rFonts w:ascii="ArialMT" w:hAnsi="ArialMT"/>
          <w:color w:val="000000"/>
          <w:sz w:val="22"/>
        </w:rPr>
        <w:br/>
      </w:r>
      <w:r>
        <w:rPr>
          <w:rFonts w:ascii="ArialMT" w:hAnsi="ArialMT"/>
          <w:color w:val="000000"/>
          <w:sz w:val="18"/>
          <w:szCs w:val="18"/>
        </w:rPr>
        <w:t>24/34</w:t>
      </w:r>
      <w:r>
        <w:rPr>
          <w:rFonts w:ascii="ArialMT" w:hAnsi="ArialMT"/>
          <w:color w:val="000000"/>
        </w:rPr>
        <w:t xml:space="preserve"> variation range between -9.9</w:t>
      </w:r>
      <w:r>
        <w:rPr>
          <w:rFonts w:hint="eastAsia"/>
          <w:color w:val="000000"/>
        </w:rPr>
        <w:t>～</w:t>
      </w:r>
      <w:r>
        <w:rPr>
          <w:rFonts w:ascii="ArialMT" w:hAnsi="ArialMT"/>
          <w:color w:val="000000"/>
        </w:rPr>
        <w:t>9.9 of the original coefficient value. Shown as figure 7-6. Figure 7- 2 Proportionality adjust for calibration coefficient - decrease or increase 3) Save calibration coefficient: when the new coefficient is chosen, press probe down for 2 seconds, at the same time, the indicator Ready light and there is a lock symbol appears in the screen which means the new coefficient saved. Shown as figure 7-7 Figure 7- 7 Calibration Baseline</w:t>
      </w:r>
      <w:r>
        <w:rPr>
          <w:rFonts w:ascii="ArialMT" w:hAnsi="ArialMT"/>
          <w:color w:val="000000"/>
        </w:rPr>
        <w:br/>
      </w:r>
      <w:r>
        <w:rPr>
          <w:rFonts w:ascii="ArialMT" w:hAnsi="ArialMT"/>
          <w:b/>
          <w:bCs/>
          <w:color w:val="000000"/>
          <w:sz w:val="28"/>
          <w:szCs w:val="28"/>
        </w:rPr>
        <w:t>7.4.2 Calibration Method</w:t>
      </w:r>
      <w:r>
        <w:rPr>
          <w:rFonts w:ascii="ArialMT" w:hAnsi="ArialMT"/>
          <w:color w:val="000000"/>
        </w:rPr>
        <w:t xml:space="preserve"> 1) When measurement of the device is not accurate, user can calibrate it based on the total bilirubin measured in testers’ blood analysis. 2) The calibration procedure: firstly, record a tester’s total bilirubin (represented with A) from blood analysis, and then use Jaundice Detector to test his jaundice (represented with B). Lastly, calculate the calibration coefficient Y=A - B; 3) Save calibration coefficient according to Section 7.4.1. 4) If user does not save the calibration coefficient, then the total bilirubin can be corrected by referring to the following formula:</w:t>
      </w:r>
      <w:r>
        <w:rPr>
          <w:rFonts w:ascii="ArialMT" w:hAnsi="ArialMT"/>
          <w:color w:val="000000"/>
        </w:rPr>
        <w:br/>
      </w:r>
      <w:r>
        <w:rPr>
          <w:rFonts w:ascii="ArialMT" w:hAnsi="ArialMT"/>
          <w:b/>
          <w:bCs/>
          <w:color w:val="000000"/>
        </w:rPr>
        <w:t>Total Bilirubin A (mg/dL) = Transcutaneous Jaundice B (mg/dL) +</w:t>
      </w:r>
      <w:r>
        <w:rPr>
          <w:rFonts w:ascii="ArialMT" w:hAnsi="ArialMT"/>
          <w:color w:val="000000"/>
        </w:rPr>
        <w:br/>
      </w:r>
      <w:r>
        <w:rPr>
          <w:rFonts w:ascii="ArialMT" w:hAnsi="ArialMT"/>
          <w:b/>
          <w:bCs/>
          <w:color w:val="000000"/>
        </w:rPr>
        <w:t>Calibration Coefficient Y (mg/dL)</w:t>
      </w:r>
    </w:p>
    <w:sectPr w:rsidR="0008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41" w:rsidRDefault="00082841" w:rsidP="001E06DA">
      <w:r>
        <w:separator/>
      </w:r>
    </w:p>
  </w:endnote>
  <w:endnote w:type="continuationSeparator" w:id="0">
    <w:p w:rsidR="00082841" w:rsidRDefault="00082841" w:rsidP="001E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41" w:rsidRDefault="00082841" w:rsidP="001E06DA">
      <w:r>
        <w:separator/>
      </w:r>
    </w:p>
  </w:footnote>
  <w:footnote w:type="continuationSeparator" w:id="0">
    <w:p w:rsidR="00082841" w:rsidRDefault="00082841" w:rsidP="001E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DA"/>
    <w:rsid w:val="00082841"/>
    <w:rsid w:val="001E06DA"/>
    <w:rsid w:val="00A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73711B1-FF03-4EFE-9B29-C63EE2E0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semiHidden/>
    <w:rsid w:val="001E06DA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1E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E0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Elie Fiani</cp:lastModifiedBy>
  <cp:revision>2</cp:revision>
  <dcterms:created xsi:type="dcterms:W3CDTF">2019-06-11T14:37:00Z</dcterms:created>
  <dcterms:modified xsi:type="dcterms:W3CDTF">2019-06-11T14:37:00Z</dcterms:modified>
</cp:coreProperties>
</file>