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A2AC4" w:rsidRPr="00B0224E" w:rsidRDefault="00DA2AC4">
      <w:pPr>
        <w:widowControl/>
        <w:adjustRightInd w:val="0"/>
        <w:snapToGrid w:val="0"/>
        <w:spacing w:line="240" w:lineRule="auto"/>
        <w:rPr>
          <w:rFonts w:asciiTheme="minorHAnsi" w:hAnsiTheme="minorHAnsi" w:cs="Times New Roman"/>
        </w:rPr>
      </w:pPr>
    </w:p>
    <w:p w:rsidR="00DA2AC4" w:rsidRPr="00B0224E" w:rsidRDefault="00DA2AC4">
      <w:pPr>
        <w:widowControl/>
        <w:adjustRightInd w:val="0"/>
        <w:snapToGrid w:val="0"/>
        <w:spacing w:line="240" w:lineRule="auto"/>
        <w:rPr>
          <w:rFonts w:asciiTheme="minorHAnsi" w:hAnsiTheme="minorHAnsi" w:cs="Times New Roman"/>
        </w:rPr>
      </w:pPr>
    </w:p>
    <w:p w:rsidR="00DA2AC4" w:rsidRPr="00B0224E" w:rsidRDefault="00DA2AC4">
      <w:pPr>
        <w:widowControl/>
        <w:adjustRightInd w:val="0"/>
        <w:snapToGrid w:val="0"/>
        <w:spacing w:line="240" w:lineRule="auto"/>
        <w:rPr>
          <w:rFonts w:asciiTheme="minorHAnsi" w:hAnsiTheme="minorHAnsi" w:cs="Times New Roman"/>
        </w:rPr>
      </w:pPr>
    </w:p>
    <w:p w:rsidR="00DA2AC4" w:rsidRPr="00B0224E" w:rsidRDefault="00DA2AC4">
      <w:pPr>
        <w:widowControl/>
        <w:adjustRightInd w:val="0"/>
        <w:snapToGrid w:val="0"/>
        <w:spacing w:line="240" w:lineRule="auto"/>
        <w:rPr>
          <w:rFonts w:asciiTheme="minorHAnsi" w:hAnsiTheme="minorHAnsi" w:cs="Times New Roman"/>
        </w:rPr>
      </w:pPr>
    </w:p>
    <w:p w:rsidR="00DA2AC4" w:rsidRPr="00B0224E" w:rsidRDefault="00DA2AC4">
      <w:pPr>
        <w:widowControl/>
        <w:adjustRightInd w:val="0"/>
        <w:snapToGrid w:val="0"/>
        <w:spacing w:line="240" w:lineRule="auto"/>
        <w:rPr>
          <w:rFonts w:asciiTheme="minorHAnsi" w:hAnsiTheme="minorHAnsi" w:cs="Times New Roman"/>
        </w:rPr>
      </w:pPr>
    </w:p>
    <w:p w:rsidR="00DA2AC4" w:rsidRPr="00B0224E" w:rsidRDefault="00DA2AC4">
      <w:pPr>
        <w:widowControl/>
        <w:adjustRightInd w:val="0"/>
        <w:snapToGrid w:val="0"/>
        <w:spacing w:line="240" w:lineRule="auto"/>
        <w:rPr>
          <w:rFonts w:asciiTheme="minorHAnsi" w:hAnsiTheme="minorHAnsi" w:cs="Times New Roman"/>
        </w:rPr>
      </w:pPr>
    </w:p>
    <w:p w:rsidR="00DA2AC4" w:rsidRPr="00B0224E" w:rsidRDefault="00DA2AC4">
      <w:pPr>
        <w:widowControl/>
        <w:adjustRightInd w:val="0"/>
        <w:snapToGrid w:val="0"/>
        <w:spacing w:line="240" w:lineRule="auto"/>
        <w:rPr>
          <w:rFonts w:asciiTheme="minorHAnsi" w:hAnsiTheme="minorHAnsi" w:cs="Times New Roman"/>
        </w:rPr>
      </w:pPr>
    </w:p>
    <w:p w:rsidR="00DA2AC4" w:rsidRPr="00B0224E" w:rsidRDefault="00DA2AC4">
      <w:pPr>
        <w:widowControl/>
        <w:adjustRightInd w:val="0"/>
        <w:snapToGrid w:val="0"/>
        <w:spacing w:line="240" w:lineRule="auto"/>
        <w:rPr>
          <w:rFonts w:asciiTheme="minorHAnsi" w:hAnsiTheme="minorHAnsi" w:cs="Times New Roman"/>
        </w:rPr>
      </w:pPr>
    </w:p>
    <w:p w:rsidR="00DA2AC4" w:rsidRPr="00B0224E" w:rsidRDefault="00DA2AC4">
      <w:pPr>
        <w:widowControl/>
        <w:adjustRightInd w:val="0"/>
        <w:snapToGrid w:val="0"/>
        <w:spacing w:line="240" w:lineRule="auto"/>
        <w:rPr>
          <w:rFonts w:asciiTheme="minorHAnsi" w:hAnsiTheme="minorHAnsi" w:cs="Times New Roman"/>
        </w:rPr>
      </w:pPr>
    </w:p>
    <w:p w:rsidR="00DA2AC4" w:rsidRPr="00B0224E" w:rsidRDefault="00DA2AC4">
      <w:pPr>
        <w:widowControl/>
        <w:adjustRightInd w:val="0"/>
        <w:snapToGrid w:val="0"/>
        <w:spacing w:line="240" w:lineRule="auto"/>
        <w:rPr>
          <w:rFonts w:asciiTheme="minorHAnsi" w:hAnsiTheme="minorHAnsi" w:cs="Times New Roman"/>
        </w:rPr>
      </w:pPr>
    </w:p>
    <w:p w:rsidR="00DA2AC4" w:rsidRPr="00DC7DA1" w:rsidRDefault="00DC7DA1" w:rsidP="00DC7DA1">
      <w:pPr>
        <w:widowControl/>
        <w:adjustRightInd w:val="0"/>
        <w:snapToGrid w:val="0"/>
        <w:spacing w:line="240" w:lineRule="auto"/>
        <w:jc w:val="center"/>
        <w:rPr>
          <w:rFonts w:asciiTheme="minorHAnsi" w:eastAsiaTheme="minorEastAsia" w:hAnsiTheme="minorHAnsi" w:cs="Times New Roman"/>
          <w:sz w:val="32"/>
          <w:szCs w:val="32"/>
        </w:rPr>
      </w:pPr>
      <w:r w:rsidRPr="00DC7DA1">
        <w:rPr>
          <w:rFonts w:asciiTheme="minorHAnsi" w:eastAsiaTheme="minorEastAsia" w:hAnsiTheme="minorHAnsi" w:cs="Times New Roman"/>
          <w:sz w:val="32"/>
          <w:szCs w:val="32"/>
        </w:rPr>
        <w:t>MANUAL DE USUARIO</w:t>
      </w:r>
    </w:p>
    <w:p w:rsidR="00DC7DA1" w:rsidRPr="00B20B08" w:rsidRDefault="00DC7DA1" w:rsidP="00DC7DA1">
      <w:pPr>
        <w:widowControl/>
        <w:adjustRightInd w:val="0"/>
        <w:snapToGrid w:val="0"/>
        <w:spacing w:line="240" w:lineRule="auto"/>
        <w:jc w:val="center"/>
        <w:rPr>
          <w:rFonts w:asciiTheme="minorHAnsi" w:eastAsiaTheme="minorEastAsia" w:hAnsiTheme="minorHAnsi" w:cs="Times New Roman"/>
          <w:sz w:val="32"/>
          <w:szCs w:val="32"/>
        </w:rPr>
      </w:pPr>
      <w:r w:rsidRPr="00B20B08">
        <w:rPr>
          <w:rFonts w:asciiTheme="minorHAnsi" w:eastAsiaTheme="minorEastAsia" w:hAnsiTheme="minorHAnsi" w:cs="Times New Roman"/>
          <w:sz w:val="32"/>
          <w:szCs w:val="32"/>
        </w:rPr>
        <w:t>Thermo - One</w:t>
      </w:r>
    </w:p>
    <w:p w:rsidR="00DC7DA1" w:rsidRPr="00B0224E" w:rsidRDefault="00DC7DA1">
      <w:pPr>
        <w:widowControl/>
        <w:adjustRightInd w:val="0"/>
        <w:snapToGrid w:val="0"/>
        <w:spacing w:line="240" w:lineRule="auto"/>
        <w:rPr>
          <w:rFonts w:asciiTheme="minorHAnsi" w:hAnsiTheme="minorHAnsi" w:cs="Times New Roman"/>
        </w:rPr>
      </w:pPr>
    </w:p>
    <w:p w:rsidR="00DA2AC4" w:rsidRPr="00B0224E" w:rsidRDefault="00DA2AC4">
      <w:pPr>
        <w:widowControl/>
        <w:adjustRightInd w:val="0"/>
        <w:snapToGrid w:val="0"/>
        <w:spacing w:line="240" w:lineRule="auto"/>
        <w:rPr>
          <w:rFonts w:asciiTheme="minorHAnsi" w:hAnsiTheme="minorHAnsi" w:cs="Times New Roman"/>
        </w:rPr>
      </w:pPr>
    </w:p>
    <w:p w:rsidR="00DA2AC4" w:rsidRPr="00B0224E" w:rsidRDefault="00DA2AC4">
      <w:pPr>
        <w:widowControl/>
        <w:adjustRightInd w:val="0"/>
        <w:snapToGrid w:val="0"/>
        <w:spacing w:line="240" w:lineRule="auto"/>
        <w:rPr>
          <w:rFonts w:asciiTheme="minorHAnsi" w:hAnsiTheme="minorHAnsi" w:cs="Times New Roman"/>
        </w:rPr>
      </w:pPr>
    </w:p>
    <w:p w:rsidR="00DA2AC4" w:rsidRPr="00B0224E" w:rsidRDefault="00DA2AC4">
      <w:pPr>
        <w:widowControl/>
        <w:adjustRightInd w:val="0"/>
        <w:snapToGrid w:val="0"/>
        <w:spacing w:line="240" w:lineRule="auto"/>
        <w:rPr>
          <w:rFonts w:asciiTheme="minorHAnsi" w:hAnsiTheme="minorHAnsi" w:cs="Times New Roman"/>
        </w:rPr>
      </w:pPr>
    </w:p>
    <w:p w:rsidR="00DA2AC4" w:rsidRPr="00B0224E" w:rsidRDefault="00DA2AC4">
      <w:pPr>
        <w:widowControl/>
        <w:adjustRightInd w:val="0"/>
        <w:snapToGrid w:val="0"/>
        <w:spacing w:line="240" w:lineRule="auto"/>
        <w:rPr>
          <w:rFonts w:asciiTheme="minorHAnsi" w:hAnsiTheme="minorHAnsi" w:cs="Times New Roman"/>
        </w:rPr>
      </w:pPr>
    </w:p>
    <w:p w:rsidR="00DA2AC4" w:rsidRPr="00B0224E" w:rsidRDefault="00DA2AC4">
      <w:pPr>
        <w:widowControl/>
        <w:adjustRightInd w:val="0"/>
        <w:snapToGrid w:val="0"/>
        <w:spacing w:line="240" w:lineRule="auto"/>
        <w:rPr>
          <w:rFonts w:asciiTheme="minorHAnsi" w:hAnsiTheme="minorHAnsi" w:cs="Times New Roman"/>
        </w:rPr>
      </w:pPr>
    </w:p>
    <w:p w:rsidR="00DA2AC4" w:rsidRPr="00B0224E" w:rsidRDefault="00DA2AC4">
      <w:pPr>
        <w:widowControl/>
        <w:adjustRightInd w:val="0"/>
        <w:snapToGrid w:val="0"/>
        <w:spacing w:line="240" w:lineRule="auto"/>
        <w:rPr>
          <w:rFonts w:asciiTheme="minorHAnsi" w:hAnsiTheme="minorHAnsi" w:cs="Times New Roman"/>
        </w:rPr>
      </w:pPr>
    </w:p>
    <w:p w:rsidR="00DA2AC4" w:rsidRPr="00B0224E" w:rsidRDefault="00DA2AC4">
      <w:pPr>
        <w:widowControl/>
        <w:adjustRightInd w:val="0"/>
        <w:snapToGrid w:val="0"/>
        <w:spacing w:line="240" w:lineRule="auto"/>
        <w:rPr>
          <w:rFonts w:asciiTheme="minorHAnsi" w:hAnsiTheme="minorHAnsi" w:cs="Times New Roman"/>
        </w:rPr>
      </w:pPr>
    </w:p>
    <w:p w:rsidR="00DA2AC4" w:rsidRPr="00B0224E" w:rsidRDefault="00DA2AC4">
      <w:pPr>
        <w:widowControl/>
        <w:adjustRightInd w:val="0"/>
        <w:snapToGrid w:val="0"/>
        <w:spacing w:line="240" w:lineRule="auto"/>
        <w:rPr>
          <w:rFonts w:asciiTheme="minorHAnsi" w:hAnsiTheme="minorHAnsi" w:cs="Times New Roman"/>
        </w:rPr>
      </w:pPr>
    </w:p>
    <w:p w:rsidR="00DA2AC4" w:rsidRPr="00B0224E" w:rsidRDefault="00DA2AC4">
      <w:pPr>
        <w:widowControl/>
        <w:adjustRightInd w:val="0"/>
        <w:snapToGrid w:val="0"/>
        <w:spacing w:line="240" w:lineRule="auto"/>
        <w:rPr>
          <w:rFonts w:asciiTheme="minorHAnsi" w:hAnsiTheme="minorHAnsi" w:cs="Times New Roman"/>
        </w:rPr>
      </w:pPr>
    </w:p>
    <w:p w:rsidR="00DA2AC4" w:rsidRPr="00B0224E" w:rsidRDefault="00DA2AC4">
      <w:pPr>
        <w:widowControl/>
        <w:adjustRightInd w:val="0"/>
        <w:snapToGrid w:val="0"/>
        <w:spacing w:line="240" w:lineRule="auto"/>
        <w:rPr>
          <w:rFonts w:asciiTheme="minorHAnsi" w:hAnsiTheme="minorHAnsi" w:cs="Times New Roman"/>
        </w:rPr>
      </w:pPr>
    </w:p>
    <w:p w:rsidR="00DA2AC4" w:rsidRPr="00B0224E" w:rsidRDefault="00DA2AC4">
      <w:pPr>
        <w:widowControl/>
        <w:adjustRightInd w:val="0"/>
        <w:snapToGrid w:val="0"/>
        <w:spacing w:line="240" w:lineRule="auto"/>
        <w:rPr>
          <w:rFonts w:asciiTheme="minorHAnsi" w:hAnsiTheme="minorHAnsi" w:cs="Times New Roman"/>
        </w:rPr>
      </w:pPr>
    </w:p>
    <w:p w:rsidR="00DA2AC4" w:rsidRPr="00B0224E" w:rsidRDefault="00DA2AC4">
      <w:pPr>
        <w:widowControl/>
        <w:adjustRightInd w:val="0"/>
        <w:snapToGrid w:val="0"/>
        <w:spacing w:line="240" w:lineRule="auto"/>
        <w:rPr>
          <w:rFonts w:asciiTheme="minorHAnsi" w:hAnsiTheme="minorHAnsi" w:cs="Times New Roman"/>
        </w:rPr>
      </w:pPr>
    </w:p>
    <w:p w:rsidR="00DA2AC4" w:rsidRPr="00B0224E" w:rsidRDefault="00DA2AC4">
      <w:pPr>
        <w:widowControl/>
        <w:adjustRightInd w:val="0"/>
        <w:snapToGrid w:val="0"/>
        <w:spacing w:line="240" w:lineRule="auto"/>
        <w:rPr>
          <w:rFonts w:asciiTheme="minorHAnsi" w:hAnsiTheme="minorHAnsi" w:cs="Times New Roman"/>
        </w:rPr>
      </w:pPr>
    </w:p>
    <w:p w:rsidR="00DA2AC4" w:rsidRPr="00B0224E" w:rsidRDefault="00DA2AC4">
      <w:pPr>
        <w:widowControl/>
        <w:adjustRightInd w:val="0"/>
        <w:snapToGrid w:val="0"/>
        <w:spacing w:line="240" w:lineRule="auto"/>
        <w:rPr>
          <w:rFonts w:asciiTheme="minorHAnsi" w:hAnsiTheme="minorHAnsi" w:cs="Times New Roman"/>
        </w:rPr>
      </w:pPr>
    </w:p>
    <w:p w:rsidR="00DA2AC4" w:rsidRPr="00B0224E" w:rsidRDefault="00DA2AC4">
      <w:pPr>
        <w:widowControl/>
        <w:adjustRightInd w:val="0"/>
        <w:snapToGrid w:val="0"/>
        <w:spacing w:line="240" w:lineRule="auto"/>
        <w:rPr>
          <w:rFonts w:asciiTheme="minorHAnsi" w:hAnsiTheme="minorHAnsi" w:cs="Times New Roman"/>
        </w:rPr>
      </w:pPr>
    </w:p>
    <w:p w:rsidR="00DA2AC4" w:rsidRPr="00B0224E" w:rsidRDefault="00DA2AC4">
      <w:pPr>
        <w:widowControl/>
        <w:adjustRightInd w:val="0"/>
        <w:snapToGrid w:val="0"/>
        <w:spacing w:line="240" w:lineRule="auto"/>
        <w:rPr>
          <w:rFonts w:asciiTheme="minorHAnsi" w:hAnsiTheme="minorHAnsi" w:cs="Times New Roman"/>
        </w:rPr>
      </w:pPr>
    </w:p>
    <w:p w:rsidR="00DA2AC4" w:rsidRPr="00B0224E" w:rsidRDefault="00DA2AC4">
      <w:pPr>
        <w:widowControl/>
        <w:adjustRightInd w:val="0"/>
        <w:snapToGrid w:val="0"/>
        <w:spacing w:line="240" w:lineRule="auto"/>
        <w:rPr>
          <w:rFonts w:asciiTheme="minorHAnsi" w:hAnsiTheme="minorHAnsi" w:cs="Times New Roman"/>
        </w:rPr>
      </w:pPr>
    </w:p>
    <w:p w:rsidR="00DA2AC4" w:rsidRPr="00B0224E" w:rsidRDefault="00DA2AC4">
      <w:pPr>
        <w:widowControl/>
        <w:adjustRightInd w:val="0"/>
        <w:snapToGrid w:val="0"/>
        <w:spacing w:line="240" w:lineRule="auto"/>
        <w:rPr>
          <w:rFonts w:asciiTheme="minorHAnsi" w:hAnsiTheme="minorHAnsi" w:cs="Times New Roman"/>
        </w:rPr>
      </w:pPr>
    </w:p>
    <w:p w:rsidR="00DA2AC4" w:rsidRPr="00B0224E" w:rsidRDefault="00DA2AC4">
      <w:pPr>
        <w:widowControl/>
        <w:adjustRightInd w:val="0"/>
        <w:snapToGrid w:val="0"/>
        <w:spacing w:line="240" w:lineRule="auto"/>
        <w:rPr>
          <w:rFonts w:asciiTheme="minorHAnsi" w:hAnsiTheme="minorHAnsi" w:cs="Times New Roman"/>
        </w:rPr>
      </w:pPr>
    </w:p>
    <w:p w:rsidR="00DA2AC4" w:rsidRPr="00B0224E" w:rsidRDefault="00DA2AC4">
      <w:pPr>
        <w:widowControl/>
        <w:adjustRightInd w:val="0"/>
        <w:snapToGrid w:val="0"/>
        <w:spacing w:line="240" w:lineRule="auto"/>
        <w:rPr>
          <w:rFonts w:asciiTheme="minorHAnsi" w:hAnsiTheme="minorHAnsi" w:cs="Times New Roman"/>
        </w:rPr>
      </w:pPr>
    </w:p>
    <w:p w:rsidR="00DA2AC4" w:rsidRPr="00B0224E" w:rsidRDefault="00DA2AC4">
      <w:pPr>
        <w:widowControl/>
        <w:adjustRightInd w:val="0"/>
        <w:snapToGrid w:val="0"/>
        <w:spacing w:line="240" w:lineRule="auto"/>
        <w:rPr>
          <w:rFonts w:asciiTheme="minorHAnsi" w:hAnsiTheme="minorHAnsi" w:cs="Times New Roman"/>
        </w:rPr>
      </w:pPr>
    </w:p>
    <w:p w:rsidR="00DA2AC4" w:rsidRPr="00B0224E" w:rsidRDefault="00DA2AC4">
      <w:pPr>
        <w:widowControl/>
        <w:adjustRightInd w:val="0"/>
        <w:snapToGrid w:val="0"/>
        <w:spacing w:line="240" w:lineRule="auto"/>
        <w:rPr>
          <w:rFonts w:asciiTheme="minorHAnsi" w:hAnsiTheme="minorHAnsi" w:cs="Times New Roman"/>
        </w:rPr>
      </w:pPr>
    </w:p>
    <w:p w:rsidR="00DA2AC4" w:rsidRPr="00B0224E" w:rsidRDefault="00DA2AC4">
      <w:pPr>
        <w:widowControl/>
        <w:adjustRightInd w:val="0"/>
        <w:snapToGrid w:val="0"/>
        <w:spacing w:line="240" w:lineRule="auto"/>
        <w:rPr>
          <w:rFonts w:asciiTheme="minorHAnsi" w:hAnsiTheme="minorHAnsi" w:cs="Times New Roman"/>
        </w:rPr>
      </w:pPr>
    </w:p>
    <w:p w:rsidR="00DA2AC4" w:rsidRPr="00B0224E" w:rsidRDefault="00DA2AC4">
      <w:pPr>
        <w:widowControl/>
        <w:adjustRightInd w:val="0"/>
        <w:snapToGrid w:val="0"/>
        <w:spacing w:line="240" w:lineRule="auto"/>
        <w:rPr>
          <w:rFonts w:asciiTheme="minorHAnsi" w:hAnsiTheme="minorHAnsi" w:cs="Times New Roman"/>
        </w:rPr>
      </w:pPr>
    </w:p>
    <w:p w:rsidR="00DA2AC4" w:rsidRPr="00B0224E" w:rsidRDefault="00DA2AC4">
      <w:pPr>
        <w:widowControl/>
        <w:adjustRightInd w:val="0"/>
        <w:snapToGrid w:val="0"/>
        <w:spacing w:line="240" w:lineRule="auto"/>
        <w:rPr>
          <w:rFonts w:asciiTheme="minorHAnsi" w:hAnsiTheme="minorHAnsi" w:cs="Times New Roman"/>
        </w:rPr>
      </w:pPr>
    </w:p>
    <w:p w:rsidR="00DA2AC4" w:rsidRDefault="00DA2AC4">
      <w:pPr>
        <w:widowControl/>
        <w:adjustRightInd w:val="0"/>
        <w:snapToGrid w:val="0"/>
        <w:spacing w:line="240" w:lineRule="auto"/>
        <w:rPr>
          <w:rFonts w:asciiTheme="minorHAnsi" w:hAnsiTheme="minorHAnsi" w:cs="Times New Roman"/>
        </w:rPr>
      </w:pPr>
    </w:p>
    <w:p w:rsidR="00DC7DA1" w:rsidRPr="00B0224E" w:rsidRDefault="00DC7DA1">
      <w:pPr>
        <w:widowControl/>
        <w:adjustRightInd w:val="0"/>
        <w:snapToGrid w:val="0"/>
        <w:spacing w:line="240" w:lineRule="auto"/>
        <w:rPr>
          <w:rFonts w:asciiTheme="minorHAnsi" w:hAnsiTheme="minorHAnsi" w:cs="Times New Roman"/>
        </w:rPr>
      </w:pPr>
    </w:p>
    <w:p w:rsidR="00DA2AC4" w:rsidRPr="00B0224E" w:rsidRDefault="00DA2AC4">
      <w:pPr>
        <w:widowControl/>
        <w:adjustRightInd w:val="0"/>
        <w:snapToGrid w:val="0"/>
        <w:spacing w:line="240" w:lineRule="auto"/>
        <w:rPr>
          <w:rFonts w:asciiTheme="minorHAnsi" w:hAnsiTheme="minorHAnsi" w:cs="Times New Roman"/>
        </w:rPr>
      </w:pPr>
    </w:p>
    <w:p w:rsidR="00DA2AC4" w:rsidRPr="00B0224E" w:rsidRDefault="00DA2AC4">
      <w:pPr>
        <w:widowControl/>
        <w:adjustRightInd w:val="0"/>
        <w:snapToGrid w:val="0"/>
        <w:spacing w:line="240" w:lineRule="auto"/>
        <w:rPr>
          <w:rFonts w:asciiTheme="minorHAnsi" w:hAnsiTheme="minorHAnsi" w:cs="Times New Roman"/>
        </w:rPr>
      </w:pPr>
    </w:p>
    <w:p w:rsidR="00DA2AC4" w:rsidRDefault="00DA2AC4">
      <w:pPr>
        <w:widowControl/>
        <w:adjustRightInd w:val="0"/>
        <w:snapToGrid w:val="0"/>
        <w:spacing w:line="240" w:lineRule="auto"/>
        <w:rPr>
          <w:rFonts w:asciiTheme="minorHAnsi" w:hAnsiTheme="minorHAnsi" w:cs="Times New Roman"/>
        </w:rPr>
      </w:pPr>
    </w:p>
    <w:p w:rsidR="00DC7DA1" w:rsidRDefault="00DC7DA1">
      <w:pPr>
        <w:widowControl/>
        <w:adjustRightInd w:val="0"/>
        <w:snapToGrid w:val="0"/>
        <w:spacing w:line="240" w:lineRule="auto"/>
        <w:rPr>
          <w:rFonts w:asciiTheme="minorHAnsi" w:hAnsiTheme="minorHAnsi" w:cs="Times New Roman"/>
        </w:rPr>
      </w:pPr>
    </w:p>
    <w:p w:rsidR="00DC7DA1" w:rsidRPr="00B0224E" w:rsidRDefault="00DC7DA1">
      <w:pPr>
        <w:widowControl/>
        <w:adjustRightInd w:val="0"/>
        <w:snapToGrid w:val="0"/>
        <w:spacing w:line="240" w:lineRule="auto"/>
        <w:rPr>
          <w:rFonts w:asciiTheme="minorHAnsi" w:hAnsiTheme="minorHAnsi" w:cs="Times New Roman"/>
        </w:rPr>
      </w:pPr>
    </w:p>
    <w:p w:rsidR="00DC7DA1" w:rsidRDefault="00DC7DA1" w:rsidP="00DC7DA1">
      <w:pPr>
        <w:widowControl/>
        <w:adjustRightInd w:val="0"/>
        <w:snapToGrid w:val="0"/>
        <w:spacing w:line="240" w:lineRule="auto"/>
        <w:rPr>
          <w:rFonts w:asciiTheme="minorHAnsi" w:hAnsiTheme="minorHAnsi" w:cs="FZLTCHJW--GB1-0"/>
          <w:color w:val="262626"/>
          <w:kern w:val="0"/>
          <w:sz w:val="32"/>
          <w:szCs w:val="32"/>
        </w:rPr>
      </w:pPr>
    </w:p>
    <w:p w:rsidR="00DC7DA1" w:rsidRPr="006A4B13" w:rsidRDefault="00DC7DA1" w:rsidP="00DC7DA1">
      <w:pPr>
        <w:widowControl/>
        <w:adjustRightInd w:val="0"/>
        <w:snapToGrid w:val="0"/>
        <w:spacing w:line="240" w:lineRule="auto"/>
        <w:rPr>
          <w:rFonts w:asciiTheme="minorHAnsi" w:hAnsiTheme="minorHAnsi" w:cs="FZLTCHJW--GB1-0"/>
          <w:color w:val="262626"/>
          <w:kern w:val="0"/>
          <w:sz w:val="32"/>
          <w:szCs w:val="32"/>
        </w:rPr>
      </w:pPr>
      <w:r>
        <w:rPr>
          <w:rFonts w:asciiTheme="minorHAnsi" w:hAnsiTheme="minorHAnsi" w:cs="FZLTCHJW--GB1-0"/>
          <w:color w:val="262626"/>
          <w:kern w:val="0"/>
          <w:sz w:val="32"/>
          <w:szCs w:val="32"/>
        </w:rPr>
        <w:t>Thermo - One</w:t>
      </w:r>
    </w:p>
    <w:p w:rsidR="00DA2AC4" w:rsidRPr="00DC7DA1" w:rsidRDefault="00DC7DA1">
      <w:pPr>
        <w:widowControl/>
        <w:adjustRightInd w:val="0"/>
        <w:snapToGrid w:val="0"/>
        <w:spacing w:line="240" w:lineRule="auto"/>
        <w:rPr>
          <w:rFonts w:asciiTheme="minorHAnsi" w:hAnsiTheme="minorHAnsi" w:cs="FZLTCHJW--GB1-0"/>
          <w:color w:val="262626"/>
          <w:kern w:val="0"/>
          <w:sz w:val="32"/>
          <w:szCs w:val="32"/>
        </w:rPr>
      </w:pPr>
      <w:r w:rsidRPr="00DC7DA1">
        <w:rPr>
          <w:rFonts w:asciiTheme="minorHAnsi" w:hAnsiTheme="minorHAnsi" w:cs="FZLTCHJW--GB1-0"/>
          <w:color w:val="262626"/>
          <w:kern w:val="0"/>
          <w:sz w:val="32"/>
          <w:szCs w:val="32"/>
        </w:rPr>
        <w:t>Termómetro</w:t>
      </w:r>
      <w:r w:rsidR="00BD4AD8">
        <w:rPr>
          <w:rFonts w:asciiTheme="minorHAnsi" w:hAnsiTheme="minorHAnsi" w:cs="FZLTCHJW--GB1-0" w:hint="eastAsia"/>
          <w:color w:val="262626"/>
          <w:kern w:val="0"/>
          <w:sz w:val="32"/>
          <w:szCs w:val="32"/>
        </w:rPr>
        <w:t>I</w:t>
      </w:r>
      <w:r w:rsidRPr="00DC7DA1">
        <w:rPr>
          <w:rFonts w:asciiTheme="minorHAnsi" w:hAnsiTheme="minorHAnsi" w:cs="FZLTCHJW--GB1-0"/>
          <w:color w:val="262626"/>
          <w:kern w:val="0"/>
          <w:sz w:val="32"/>
          <w:szCs w:val="32"/>
        </w:rPr>
        <w:t xml:space="preserve">nfrarrojo </w:t>
      </w:r>
      <w:r w:rsidR="00BD4AD8">
        <w:rPr>
          <w:rFonts w:asciiTheme="minorHAnsi" w:hAnsiTheme="minorHAnsi" w:cs="FZLTCHJW--GB1-0" w:hint="eastAsia"/>
          <w:color w:val="262626"/>
          <w:kern w:val="0"/>
          <w:sz w:val="32"/>
          <w:szCs w:val="32"/>
        </w:rPr>
        <w:t>P</w:t>
      </w:r>
      <w:r w:rsidRPr="00DC7DA1">
        <w:rPr>
          <w:rFonts w:asciiTheme="minorHAnsi" w:hAnsiTheme="minorHAnsi" w:cs="FZLTCHJW--GB1-0"/>
          <w:color w:val="262626"/>
          <w:kern w:val="0"/>
          <w:sz w:val="32"/>
          <w:szCs w:val="32"/>
        </w:rPr>
        <w:t xml:space="preserve">ara la </w:t>
      </w:r>
      <w:r w:rsidR="00BD4AD8">
        <w:rPr>
          <w:rFonts w:asciiTheme="minorHAnsi" w:hAnsiTheme="minorHAnsi" w:cs="FZLTCHJW--GB1-0" w:hint="eastAsia"/>
          <w:color w:val="262626"/>
          <w:kern w:val="0"/>
          <w:sz w:val="32"/>
          <w:szCs w:val="32"/>
        </w:rPr>
        <w:t>F</w:t>
      </w:r>
      <w:r w:rsidRPr="00DC7DA1">
        <w:rPr>
          <w:rFonts w:asciiTheme="minorHAnsi" w:hAnsiTheme="minorHAnsi" w:cs="FZLTCHJW--GB1-0"/>
          <w:color w:val="262626"/>
          <w:kern w:val="0"/>
          <w:sz w:val="32"/>
          <w:szCs w:val="32"/>
        </w:rPr>
        <w:t xml:space="preserve">rente, </w:t>
      </w:r>
      <w:r w:rsidR="00BD4AD8">
        <w:rPr>
          <w:rFonts w:asciiTheme="minorHAnsi" w:hAnsiTheme="minorHAnsi" w:cs="FZLTCHJW--GB1-0" w:hint="eastAsia"/>
          <w:color w:val="262626"/>
          <w:kern w:val="0"/>
          <w:sz w:val="32"/>
          <w:szCs w:val="32"/>
        </w:rPr>
        <w:t>S</w:t>
      </w:r>
      <w:r w:rsidRPr="00DC7DA1">
        <w:rPr>
          <w:rFonts w:asciiTheme="minorHAnsi" w:hAnsiTheme="minorHAnsi" w:cs="FZLTCHJW--GB1-0"/>
          <w:color w:val="262626"/>
          <w:kern w:val="0"/>
          <w:sz w:val="32"/>
          <w:szCs w:val="32"/>
        </w:rPr>
        <w:t xml:space="preserve">in </w:t>
      </w:r>
      <w:r w:rsidR="00BD4AD8">
        <w:rPr>
          <w:rFonts w:asciiTheme="minorHAnsi" w:hAnsiTheme="minorHAnsi" w:cs="FZLTCHJW--GB1-0" w:hint="eastAsia"/>
          <w:color w:val="262626"/>
          <w:kern w:val="0"/>
          <w:sz w:val="32"/>
          <w:szCs w:val="32"/>
        </w:rPr>
        <w:t>C</w:t>
      </w:r>
      <w:r w:rsidRPr="00DC7DA1">
        <w:rPr>
          <w:rFonts w:asciiTheme="minorHAnsi" w:hAnsiTheme="minorHAnsi" w:cs="FZLTCHJW--GB1-0"/>
          <w:color w:val="262626"/>
          <w:kern w:val="0"/>
          <w:sz w:val="32"/>
          <w:szCs w:val="32"/>
        </w:rPr>
        <w:t>ontacto</w:t>
      </w:r>
    </w:p>
    <w:p w:rsidR="00DA2AC4" w:rsidRDefault="00DA2AC4">
      <w:pPr>
        <w:widowControl/>
        <w:adjustRightInd w:val="0"/>
        <w:snapToGrid w:val="0"/>
        <w:spacing w:line="240" w:lineRule="auto"/>
        <w:rPr>
          <w:rFonts w:asciiTheme="minorHAnsi" w:hAnsiTheme="minorHAnsi" w:cs="Times New Roman"/>
        </w:rPr>
      </w:pPr>
    </w:p>
    <w:p w:rsidR="00DC7DA1" w:rsidRPr="00B0224E" w:rsidRDefault="00DC7DA1">
      <w:pPr>
        <w:widowControl/>
        <w:adjustRightInd w:val="0"/>
        <w:snapToGrid w:val="0"/>
        <w:spacing w:line="240" w:lineRule="auto"/>
        <w:rPr>
          <w:rFonts w:asciiTheme="minorHAnsi" w:hAnsiTheme="minorHAnsi" w:cs="Times New Roman"/>
        </w:rPr>
      </w:pPr>
    </w:p>
    <w:p w:rsidR="00DA2AC4" w:rsidRPr="00B0224E" w:rsidRDefault="00DA2AC4">
      <w:pPr>
        <w:widowControl/>
        <w:adjustRightInd w:val="0"/>
        <w:snapToGrid w:val="0"/>
        <w:spacing w:line="240" w:lineRule="auto"/>
        <w:rPr>
          <w:rFonts w:asciiTheme="minorHAnsi" w:hAnsiTheme="minorHAnsi" w:cs="Times New Roman"/>
        </w:rPr>
      </w:pPr>
    </w:p>
    <w:p w:rsidR="00CF178A" w:rsidRPr="00B0224E" w:rsidRDefault="00464278">
      <w:pPr>
        <w:tabs>
          <w:tab w:val="left" w:pos="2130"/>
          <w:tab w:val="left" w:pos="4260"/>
          <w:tab w:val="left" w:pos="6075"/>
        </w:tabs>
        <w:adjustRightInd w:val="0"/>
        <w:snapToGrid w:val="0"/>
        <w:spacing w:line="240" w:lineRule="auto"/>
        <w:rPr>
          <w:rFonts w:asciiTheme="minorHAnsi" w:hAnsiTheme="minorHAnsi" w:cs="Times New Roman"/>
          <w:b/>
          <w:sz w:val="36"/>
        </w:rPr>
      </w:pPr>
      <w:r w:rsidRPr="00B0224E">
        <w:rPr>
          <w:rFonts w:asciiTheme="minorHAnsi" w:hAnsiTheme="minorHAnsi" w:cs="Times New Roman"/>
          <w:b/>
          <w:sz w:val="36"/>
        </w:rPr>
        <w:lastRenderedPageBreak/>
        <w:t>Contenido</w:t>
      </w:r>
    </w:p>
    <w:p w:rsidR="00426E88" w:rsidRPr="00B0224E" w:rsidRDefault="00131A2E">
      <w:pPr>
        <w:pStyle w:val="11"/>
        <w:tabs>
          <w:tab w:val="right" w:leader="dot" w:pos="8296"/>
        </w:tabs>
        <w:rPr>
          <w:rFonts w:cstheme="minorBidi"/>
          <w:b w:val="0"/>
          <w:bCs w:val="0"/>
          <w:noProof/>
          <w:sz w:val="21"/>
          <w:szCs w:val="22"/>
        </w:rPr>
      </w:pPr>
      <w:r w:rsidRPr="00131A2E">
        <w:rPr>
          <w:rFonts w:cs="Times New Roman"/>
          <w:caps/>
        </w:rPr>
        <w:fldChar w:fldCharType="begin"/>
      </w:r>
      <w:r w:rsidR="00C42E80" w:rsidRPr="00B0224E">
        <w:rPr>
          <w:rFonts w:cs="Times New Roman"/>
        </w:rPr>
        <w:instrText xml:space="preserve"> TOC \o "1-4" \h \z \u </w:instrText>
      </w:r>
      <w:r w:rsidRPr="00131A2E">
        <w:rPr>
          <w:rFonts w:cs="Times New Roman"/>
          <w:caps/>
        </w:rPr>
        <w:fldChar w:fldCharType="separate"/>
      </w:r>
      <w:hyperlink w:anchor="_Toc45092387" w:history="1">
        <w:r w:rsidR="00464278" w:rsidRPr="00B0224E">
          <w:rPr>
            <w:rStyle w:val="af0"/>
            <w:rFonts w:cs="Times New Roman"/>
            <w:noProof/>
          </w:rPr>
          <w:t>Prefacio</w:t>
        </w:r>
        <w:r w:rsidR="00426E88" w:rsidRPr="00B0224E">
          <w:rPr>
            <w:noProof/>
            <w:webHidden/>
          </w:rPr>
          <w:tab/>
        </w:r>
        <w:r w:rsidRPr="00B0224E">
          <w:rPr>
            <w:noProof/>
            <w:webHidden/>
          </w:rPr>
          <w:fldChar w:fldCharType="begin"/>
        </w:r>
        <w:r w:rsidR="00426E88" w:rsidRPr="00B0224E">
          <w:rPr>
            <w:noProof/>
            <w:webHidden/>
          </w:rPr>
          <w:instrText xml:space="preserve"> PAGEREF _Toc45092387 \h </w:instrText>
        </w:r>
        <w:r w:rsidRPr="00B0224E">
          <w:rPr>
            <w:noProof/>
            <w:webHidden/>
          </w:rPr>
        </w:r>
        <w:r w:rsidRPr="00B0224E">
          <w:rPr>
            <w:noProof/>
            <w:webHidden/>
          </w:rPr>
          <w:fldChar w:fldCharType="separate"/>
        </w:r>
        <w:r w:rsidR="00426E88" w:rsidRPr="00B0224E">
          <w:rPr>
            <w:noProof/>
            <w:webHidden/>
          </w:rPr>
          <w:t>5</w:t>
        </w:r>
        <w:r w:rsidRPr="00B0224E">
          <w:rPr>
            <w:noProof/>
            <w:webHidden/>
          </w:rPr>
          <w:fldChar w:fldCharType="end"/>
        </w:r>
      </w:hyperlink>
    </w:p>
    <w:p w:rsidR="00426E88" w:rsidRPr="00B0224E" w:rsidRDefault="00131A2E">
      <w:pPr>
        <w:pStyle w:val="11"/>
        <w:tabs>
          <w:tab w:val="right" w:leader="dot" w:pos="8296"/>
        </w:tabs>
        <w:rPr>
          <w:rFonts w:cstheme="minorBidi"/>
          <w:b w:val="0"/>
          <w:bCs w:val="0"/>
          <w:noProof/>
          <w:sz w:val="21"/>
          <w:szCs w:val="22"/>
        </w:rPr>
      </w:pPr>
      <w:hyperlink w:anchor="_Toc45092388" w:history="1">
        <w:r w:rsidR="00426E88" w:rsidRPr="00B0224E">
          <w:rPr>
            <w:rStyle w:val="af0"/>
            <w:rFonts w:cs="Times New Roman"/>
            <w:noProof/>
          </w:rPr>
          <w:t xml:space="preserve">Chapter 1 </w:t>
        </w:r>
        <w:r w:rsidR="00464278" w:rsidRPr="00B0224E">
          <w:rPr>
            <w:rStyle w:val="af0"/>
            <w:rFonts w:cs="Times New Roman"/>
            <w:noProof/>
          </w:rPr>
          <w:t>Instrucciones de seguridad</w:t>
        </w:r>
        <w:r w:rsidR="00426E88" w:rsidRPr="00B0224E">
          <w:rPr>
            <w:noProof/>
            <w:webHidden/>
          </w:rPr>
          <w:tab/>
        </w:r>
        <w:r w:rsidRPr="00B0224E">
          <w:rPr>
            <w:noProof/>
            <w:webHidden/>
          </w:rPr>
          <w:fldChar w:fldCharType="begin"/>
        </w:r>
        <w:r w:rsidR="00426E88" w:rsidRPr="00B0224E">
          <w:rPr>
            <w:noProof/>
            <w:webHidden/>
          </w:rPr>
          <w:instrText xml:space="preserve"> PAGEREF _Toc45092388 \h </w:instrText>
        </w:r>
        <w:r w:rsidRPr="00B0224E">
          <w:rPr>
            <w:noProof/>
            <w:webHidden/>
          </w:rPr>
        </w:r>
        <w:r w:rsidRPr="00B0224E">
          <w:rPr>
            <w:noProof/>
            <w:webHidden/>
          </w:rPr>
          <w:fldChar w:fldCharType="separate"/>
        </w:r>
        <w:r w:rsidR="00426E88" w:rsidRPr="00B0224E">
          <w:rPr>
            <w:noProof/>
            <w:webHidden/>
          </w:rPr>
          <w:t>6</w:t>
        </w:r>
        <w:r w:rsidRPr="00B0224E">
          <w:rPr>
            <w:noProof/>
            <w:webHidden/>
          </w:rPr>
          <w:fldChar w:fldCharType="end"/>
        </w:r>
      </w:hyperlink>
    </w:p>
    <w:p w:rsidR="00426E88" w:rsidRPr="00B0224E" w:rsidRDefault="00131A2E">
      <w:pPr>
        <w:pStyle w:val="21"/>
        <w:tabs>
          <w:tab w:val="right" w:leader="dot" w:pos="8296"/>
        </w:tabs>
        <w:rPr>
          <w:rFonts w:eastAsiaTheme="minorEastAsia" w:cstheme="minorBidi"/>
          <w:noProof/>
          <w:sz w:val="21"/>
          <w:szCs w:val="22"/>
        </w:rPr>
      </w:pPr>
      <w:hyperlink w:anchor="_Toc45092389" w:history="1">
        <w:r w:rsidR="00426E88" w:rsidRPr="00B0224E">
          <w:rPr>
            <w:rStyle w:val="af0"/>
            <w:rFonts w:cs="Times New Roman"/>
            <w:noProof/>
          </w:rPr>
          <w:t xml:space="preserve">1.1 </w:t>
        </w:r>
        <w:r w:rsidR="00464278" w:rsidRPr="00B0224E">
          <w:rPr>
            <w:rStyle w:val="af0"/>
            <w:rFonts w:cs="Times New Roman"/>
            <w:noProof/>
          </w:rPr>
          <w:t>Advertencia</w:t>
        </w:r>
        <w:r w:rsidR="00426E88" w:rsidRPr="00B0224E">
          <w:rPr>
            <w:noProof/>
            <w:webHidden/>
          </w:rPr>
          <w:tab/>
        </w:r>
        <w:r w:rsidRPr="00B0224E">
          <w:rPr>
            <w:noProof/>
            <w:webHidden/>
          </w:rPr>
          <w:fldChar w:fldCharType="begin"/>
        </w:r>
        <w:r w:rsidR="00426E88" w:rsidRPr="00B0224E">
          <w:rPr>
            <w:noProof/>
            <w:webHidden/>
          </w:rPr>
          <w:instrText xml:space="preserve"> PAGEREF _Toc45092389 \h </w:instrText>
        </w:r>
        <w:r w:rsidRPr="00B0224E">
          <w:rPr>
            <w:noProof/>
            <w:webHidden/>
          </w:rPr>
        </w:r>
        <w:r w:rsidRPr="00B0224E">
          <w:rPr>
            <w:noProof/>
            <w:webHidden/>
          </w:rPr>
          <w:fldChar w:fldCharType="separate"/>
        </w:r>
        <w:r w:rsidR="00426E88" w:rsidRPr="00B0224E">
          <w:rPr>
            <w:noProof/>
            <w:webHidden/>
          </w:rPr>
          <w:t>6</w:t>
        </w:r>
        <w:r w:rsidRPr="00B0224E">
          <w:rPr>
            <w:noProof/>
            <w:webHidden/>
          </w:rPr>
          <w:fldChar w:fldCharType="end"/>
        </w:r>
      </w:hyperlink>
    </w:p>
    <w:p w:rsidR="00426E88" w:rsidRPr="00B0224E" w:rsidRDefault="00131A2E">
      <w:pPr>
        <w:pStyle w:val="21"/>
        <w:tabs>
          <w:tab w:val="right" w:leader="dot" w:pos="8296"/>
        </w:tabs>
        <w:rPr>
          <w:rFonts w:eastAsiaTheme="minorEastAsia" w:cstheme="minorBidi"/>
          <w:noProof/>
          <w:sz w:val="21"/>
          <w:szCs w:val="22"/>
        </w:rPr>
      </w:pPr>
      <w:hyperlink w:anchor="_Toc45092390" w:history="1">
        <w:r w:rsidR="00426E88" w:rsidRPr="00B0224E">
          <w:rPr>
            <w:rStyle w:val="af0"/>
            <w:rFonts w:cs="Times New Roman"/>
            <w:noProof/>
          </w:rPr>
          <w:t xml:space="preserve">1.2 </w:t>
        </w:r>
        <w:r w:rsidR="00464278" w:rsidRPr="00B0224E">
          <w:rPr>
            <w:rStyle w:val="af0"/>
            <w:rFonts w:cs="Times New Roman"/>
            <w:noProof/>
          </w:rPr>
          <w:t>Precaución</w:t>
        </w:r>
        <w:r w:rsidR="00426E88" w:rsidRPr="00B0224E">
          <w:rPr>
            <w:noProof/>
            <w:webHidden/>
          </w:rPr>
          <w:tab/>
        </w:r>
        <w:r w:rsidRPr="00B0224E">
          <w:rPr>
            <w:noProof/>
            <w:webHidden/>
          </w:rPr>
          <w:fldChar w:fldCharType="begin"/>
        </w:r>
        <w:r w:rsidR="00426E88" w:rsidRPr="00B0224E">
          <w:rPr>
            <w:noProof/>
            <w:webHidden/>
          </w:rPr>
          <w:instrText xml:space="preserve"> PAGEREF _Toc45092390 \h </w:instrText>
        </w:r>
        <w:r w:rsidRPr="00B0224E">
          <w:rPr>
            <w:noProof/>
            <w:webHidden/>
          </w:rPr>
        </w:r>
        <w:r w:rsidRPr="00B0224E">
          <w:rPr>
            <w:noProof/>
            <w:webHidden/>
          </w:rPr>
          <w:fldChar w:fldCharType="separate"/>
        </w:r>
        <w:r w:rsidR="00426E88" w:rsidRPr="00B0224E">
          <w:rPr>
            <w:noProof/>
            <w:webHidden/>
          </w:rPr>
          <w:t>7</w:t>
        </w:r>
        <w:r w:rsidRPr="00B0224E">
          <w:rPr>
            <w:noProof/>
            <w:webHidden/>
          </w:rPr>
          <w:fldChar w:fldCharType="end"/>
        </w:r>
      </w:hyperlink>
    </w:p>
    <w:p w:rsidR="00426E88" w:rsidRPr="00B0224E" w:rsidRDefault="00131A2E">
      <w:pPr>
        <w:pStyle w:val="21"/>
        <w:tabs>
          <w:tab w:val="right" w:leader="dot" w:pos="8296"/>
        </w:tabs>
        <w:rPr>
          <w:rFonts w:eastAsiaTheme="minorEastAsia" w:cstheme="minorBidi"/>
          <w:noProof/>
          <w:sz w:val="21"/>
          <w:szCs w:val="22"/>
        </w:rPr>
      </w:pPr>
      <w:hyperlink w:anchor="_Toc45092391" w:history="1">
        <w:r w:rsidR="00426E88" w:rsidRPr="00B0224E">
          <w:rPr>
            <w:rStyle w:val="af0"/>
            <w:rFonts w:cs="Times New Roman"/>
            <w:noProof/>
          </w:rPr>
          <w:t xml:space="preserve">1.3 </w:t>
        </w:r>
        <w:r w:rsidR="00464278" w:rsidRPr="00B0224E">
          <w:rPr>
            <w:rStyle w:val="af0"/>
            <w:rFonts w:cs="Times New Roman"/>
            <w:noProof/>
          </w:rPr>
          <w:t>Descripción de símbolos gráficos</w:t>
        </w:r>
        <w:r w:rsidR="00426E88" w:rsidRPr="00B0224E">
          <w:rPr>
            <w:noProof/>
            <w:webHidden/>
          </w:rPr>
          <w:tab/>
        </w:r>
        <w:r w:rsidRPr="00B0224E">
          <w:rPr>
            <w:noProof/>
            <w:webHidden/>
          </w:rPr>
          <w:fldChar w:fldCharType="begin"/>
        </w:r>
        <w:r w:rsidR="00426E88" w:rsidRPr="00B0224E">
          <w:rPr>
            <w:noProof/>
            <w:webHidden/>
          </w:rPr>
          <w:instrText xml:space="preserve"> PAGEREF _Toc45092391 \h </w:instrText>
        </w:r>
        <w:r w:rsidRPr="00B0224E">
          <w:rPr>
            <w:noProof/>
            <w:webHidden/>
          </w:rPr>
        </w:r>
        <w:r w:rsidRPr="00B0224E">
          <w:rPr>
            <w:noProof/>
            <w:webHidden/>
          </w:rPr>
          <w:fldChar w:fldCharType="separate"/>
        </w:r>
        <w:r w:rsidR="00426E88" w:rsidRPr="00B0224E">
          <w:rPr>
            <w:noProof/>
            <w:webHidden/>
          </w:rPr>
          <w:t>7</w:t>
        </w:r>
        <w:r w:rsidRPr="00B0224E">
          <w:rPr>
            <w:noProof/>
            <w:webHidden/>
          </w:rPr>
          <w:fldChar w:fldCharType="end"/>
        </w:r>
      </w:hyperlink>
    </w:p>
    <w:p w:rsidR="00426E88" w:rsidRPr="00B0224E" w:rsidRDefault="00131A2E">
      <w:pPr>
        <w:pStyle w:val="21"/>
        <w:tabs>
          <w:tab w:val="right" w:leader="dot" w:pos="8296"/>
        </w:tabs>
        <w:rPr>
          <w:rFonts w:eastAsiaTheme="minorEastAsia" w:cstheme="minorBidi"/>
          <w:noProof/>
          <w:sz w:val="21"/>
          <w:szCs w:val="22"/>
        </w:rPr>
      </w:pPr>
      <w:hyperlink w:anchor="_Toc45092392" w:history="1">
        <w:r w:rsidR="00426E88" w:rsidRPr="00B0224E">
          <w:rPr>
            <w:rStyle w:val="af0"/>
            <w:rFonts w:cs="Times New Roman"/>
            <w:noProof/>
          </w:rPr>
          <w:t xml:space="preserve">1.4 </w:t>
        </w:r>
        <w:r w:rsidR="00464278" w:rsidRPr="00B0224E">
          <w:rPr>
            <w:rStyle w:val="af0"/>
            <w:rFonts w:cs="Times New Roman"/>
            <w:noProof/>
          </w:rPr>
          <w:t>Protección del medio ambiente</w:t>
        </w:r>
        <w:r w:rsidR="00426E88" w:rsidRPr="00B0224E">
          <w:rPr>
            <w:noProof/>
            <w:webHidden/>
          </w:rPr>
          <w:tab/>
        </w:r>
        <w:r w:rsidRPr="00B0224E">
          <w:rPr>
            <w:noProof/>
            <w:webHidden/>
          </w:rPr>
          <w:fldChar w:fldCharType="begin"/>
        </w:r>
        <w:r w:rsidR="00426E88" w:rsidRPr="00B0224E">
          <w:rPr>
            <w:noProof/>
            <w:webHidden/>
          </w:rPr>
          <w:instrText xml:space="preserve"> PAGEREF _Toc45092392 \h </w:instrText>
        </w:r>
        <w:r w:rsidRPr="00B0224E">
          <w:rPr>
            <w:noProof/>
            <w:webHidden/>
          </w:rPr>
        </w:r>
        <w:r w:rsidRPr="00B0224E">
          <w:rPr>
            <w:noProof/>
            <w:webHidden/>
          </w:rPr>
          <w:fldChar w:fldCharType="separate"/>
        </w:r>
        <w:r w:rsidR="00426E88" w:rsidRPr="00B0224E">
          <w:rPr>
            <w:noProof/>
            <w:webHidden/>
          </w:rPr>
          <w:t>8</w:t>
        </w:r>
        <w:r w:rsidRPr="00B0224E">
          <w:rPr>
            <w:noProof/>
            <w:webHidden/>
          </w:rPr>
          <w:fldChar w:fldCharType="end"/>
        </w:r>
      </w:hyperlink>
    </w:p>
    <w:p w:rsidR="00426E88" w:rsidRPr="00B0224E" w:rsidRDefault="00131A2E">
      <w:pPr>
        <w:pStyle w:val="11"/>
        <w:tabs>
          <w:tab w:val="right" w:leader="dot" w:pos="8296"/>
        </w:tabs>
        <w:rPr>
          <w:rFonts w:cstheme="minorBidi"/>
          <w:b w:val="0"/>
          <w:bCs w:val="0"/>
          <w:noProof/>
          <w:sz w:val="21"/>
          <w:szCs w:val="22"/>
        </w:rPr>
      </w:pPr>
      <w:hyperlink w:anchor="_Toc45092393" w:history="1">
        <w:r w:rsidR="00426E88" w:rsidRPr="00B0224E">
          <w:rPr>
            <w:rStyle w:val="af0"/>
            <w:rFonts w:cs="Times New Roman"/>
            <w:noProof/>
          </w:rPr>
          <w:t xml:space="preserve">Chapter 2 </w:t>
        </w:r>
        <w:r w:rsidR="00464278" w:rsidRPr="00B0224E">
          <w:rPr>
            <w:rStyle w:val="af0"/>
            <w:rFonts w:cs="Times New Roman"/>
            <w:noProof/>
          </w:rPr>
          <w:t>Descripción del producto</w:t>
        </w:r>
        <w:r w:rsidR="00426E88" w:rsidRPr="00B0224E">
          <w:rPr>
            <w:noProof/>
            <w:webHidden/>
          </w:rPr>
          <w:tab/>
        </w:r>
        <w:r w:rsidRPr="00B0224E">
          <w:rPr>
            <w:noProof/>
            <w:webHidden/>
          </w:rPr>
          <w:fldChar w:fldCharType="begin"/>
        </w:r>
        <w:r w:rsidR="00426E88" w:rsidRPr="00B0224E">
          <w:rPr>
            <w:noProof/>
            <w:webHidden/>
          </w:rPr>
          <w:instrText xml:space="preserve"> PAGEREF _Toc45092393 \h </w:instrText>
        </w:r>
        <w:r w:rsidRPr="00B0224E">
          <w:rPr>
            <w:noProof/>
            <w:webHidden/>
          </w:rPr>
        </w:r>
        <w:r w:rsidRPr="00B0224E">
          <w:rPr>
            <w:noProof/>
            <w:webHidden/>
          </w:rPr>
          <w:fldChar w:fldCharType="separate"/>
        </w:r>
        <w:r w:rsidR="00426E88" w:rsidRPr="00B0224E">
          <w:rPr>
            <w:noProof/>
            <w:webHidden/>
          </w:rPr>
          <w:t>8</w:t>
        </w:r>
        <w:r w:rsidRPr="00B0224E">
          <w:rPr>
            <w:noProof/>
            <w:webHidden/>
          </w:rPr>
          <w:fldChar w:fldCharType="end"/>
        </w:r>
      </w:hyperlink>
    </w:p>
    <w:p w:rsidR="00426E88" w:rsidRPr="00B0224E" w:rsidRDefault="00131A2E">
      <w:pPr>
        <w:pStyle w:val="21"/>
        <w:tabs>
          <w:tab w:val="right" w:leader="dot" w:pos="8296"/>
        </w:tabs>
        <w:rPr>
          <w:rFonts w:eastAsiaTheme="minorEastAsia" w:cstheme="minorBidi"/>
          <w:noProof/>
          <w:sz w:val="21"/>
          <w:szCs w:val="22"/>
        </w:rPr>
      </w:pPr>
      <w:hyperlink w:anchor="_Toc45092394" w:history="1">
        <w:r w:rsidR="00426E88" w:rsidRPr="00B0224E">
          <w:rPr>
            <w:rStyle w:val="af0"/>
            <w:rFonts w:cs="Times New Roman"/>
            <w:noProof/>
          </w:rPr>
          <w:t xml:space="preserve">2.1 </w:t>
        </w:r>
        <w:r w:rsidR="00464278" w:rsidRPr="00B0224E">
          <w:rPr>
            <w:rStyle w:val="af0"/>
            <w:rFonts w:cs="Times New Roman"/>
            <w:noProof/>
          </w:rPr>
          <w:t>Finalidad prevista</w:t>
        </w:r>
        <w:r w:rsidR="00426E88" w:rsidRPr="00B0224E">
          <w:rPr>
            <w:noProof/>
            <w:webHidden/>
          </w:rPr>
          <w:tab/>
        </w:r>
        <w:r w:rsidRPr="00B0224E">
          <w:rPr>
            <w:noProof/>
            <w:webHidden/>
          </w:rPr>
          <w:fldChar w:fldCharType="begin"/>
        </w:r>
        <w:r w:rsidR="00426E88" w:rsidRPr="00B0224E">
          <w:rPr>
            <w:noProof/>
            <w:webHidden/>
          </w:rPr>
          <w:instrText xml:space="preserve"> PAGEREF _Toc45092394 \h </w:instrText>
        </w:r>
        <w:r w:rsidRPr="00B0224E">
          <w:rPr>
            <w:noProof/>
            <w:webHidden/>
          </w:rPr>
        </w:r>
        <w:r w:rsidRPr="00B0224E">
          <w:rPr>
            <w:noProof/>
            <w:webHidden/>
          </w:rPr>
          <w:fldChar w:fldCharType="separate"/>
        </w:r>
        <w:r w:rsidR="00426E88" w:rsidRPr="00B0224E">
          <w:rPr>
            <w:noProof/>
            <w:webHidden/>
          </w:rPr>
          <w:t>8</w:t>
        </w:r>
        <w:r w:rsidRPr="00B0224E">
          <w:rPr>
            <w:noProof/>
            <w:webHidden/>
          </w:rPr>
          <w:fldChar w:fldCharType="end"/>
        </w:r>
      </w:hyperlink>
    </w:p>
    <w:p w:rsidR="00426E88" w:rsidRPr="00B0224E" w:rsidRDefault="00131A2E">
      <w:pPr>
        <w:pStyle w:val="31"/>
        <w:tabs>
          <w:tab w:val="right" w:leader="dot" w:pos="8296"/>
        </w:tabs>
        <w:rPr>
          <w:rFonts w:eastAsiaTheme="minorEastAsia" w:cstheme="minorBidi"/>
          <w:iCs w:val="0"/>
          <w:noProof/>
          <w:sz w:val="21"/>
          <w:szCs w:val="22"/>
        </w:rPr>
      </w:pPr>
      <w:hyperlink w:anchor="_Toc45092395" w:history="1">
        <w:r w:rsidR="00426E88" w:rsidRPr="00B0224E">
          <w:rPr>
            <w:rStyle w:val="af0"/>
            <w:noProof/>
          </w:rPr>
          <w:t xml:space="preserve">2.1.1 </w:t>
        </w:r>
        <w:r w:rsidR="00464278" w:rsidRPr="00B0224E">
          <w:rPr>
            <w:rStyle w:val="af0"/>
            <w:noProof/>
          </w:rPr>
          <w:t>Indicaciones médicas</w:t>
        </w:r>
        <w:r w:rsidR="00426E88" w:rsidRPr="00B0224E">
          <w:rPr>
            <w:noProof/>
            <w:webHidden/>
          </w:rPr>
          <w:tab/>
        </w:r>
        <w:r w:rsidRPr="00B0224E">
          <w:rPr>
            <w:noProof/>
            <w:webHidden/>
          </w:rPr>
          <w:fldChar w:fldCharType="begin"/>
        </w:r>
        <w:r w:rsidR="00426E88" w:rsidRPr="00B0224E">
          <w:rPr>
            <w:noProof/>
            <w:webHidden/>
          </w:rPr>
          <w:instrText xml:space="preserve"> PAGEREF _Toc45092395 \h </w:instrText>
        </w:r>
        <w:r w:rsidRPr="00B0224E">
          <w:rPr>
            <w:noProof/>
            <w:webHidden/>
          </w:rPr>
        </w:r>
        <w:r w:rsidRPr="00B0224E">
          <w:rPr>
            <w:noProof/>
            <w:webHidden/>
          </w:rPr>
          <w:fldChar w:fldCharType="separate"/>
        </w:r>
        <w:r w:rsidR="00426E88" w:rsidRPr="00B0224E">
          <w:rPr>
            <w:noProof/>
            <w:webHidden/>
          </w:rPr>
          <w:t>8</w:t>
        </w:r>
        <w:r w:rsidRPr="00B0224E">
          <w:rPr>
            <w:noProof/>
            <w:webHidden/>
          </w:rPr>
          <w:fldChar w:fldCharType="end"/>
        </w:r>
      </w:hyperlink>
    </w:p>
    <w:p w:rsidR="00426E88" w:rsidRPr="00B0224E" w:rsidRDefault="00131A2E">
      <w:pPr>
        <w:pStyle w:val="31"/>
        <w:tabs>
          <w:tab w:val="right" w:leader="dot" w:pos="8296"/>
        </w:tabs>
        <w:rPr>
          <w:rFonts w:eastAsiaTheme="minorEastAsia" w:cstheme="minorBidi"/>
          <w:iCs w:val="0"/>
          <w:noProof/>
          <w:sz w:val="21"/>
          <w:szCs w:val="22"/>
        </w:rPr>
      </w:pPr>
      <w:hyperlink w:anchor="_Toc45092396" w:history="1">
        <w:r w:rsidR="00426E88" w:rsidRPr="00B0224E">
          <w:rPr>
            <w:rStyle w:val="af0"/>
            <w:noProof/>
          </w:rPr>
          <w:t xml:space="preserve">2.1.2 </w:t>
        </w:r>
        <w:r w:rsidR="00464278" w:rsidRPr="00B0224E">
          <w:rPr>
            <w:rStyle w:val="af0"/>
            <w:noProof/>
          </w:rPr>
          <w:t>Contraindicación</w:t>
        </w:r>
        <w:r w:rsidR="00426E88" w:rsidRPr="00B0224E">
          <w:rPr>
            <w:noProof/>
            <w:webHidden/>
          </w:rPr>
          <w:tab/>
        </w:r>
        <w:r w:rsidRPr="00B0224E">
          <w:rPr>
            <w:noProof/>
            <w:webHidden/>
          </w:rPr>
          <w:fldChar w:fldCharType="begin"/>
        </w:r>
        <w:r w:rsidR="00426E88" w:rsidRPr="00B0224E">
          <w:rPr>
            <w:noProof/>
            <w:webHidden/>
          </w:rPr>
          <w:instrText xml:space="preserve"> PAGEREF _Toc45092396 \h </w:instrText>
        </w:r>
        <w:r w:rsidRPr="00B0224E">
          <w:rPr>
            <w:noProof/>
            <w:webHidden/>
          </w:rPr>
        </w:r>
        <w:r w:rsidRPr="00B0224E">
          <w:rPr>
            <w:noProof/>
            <w:webHidden/>
          </w:rPr>
          <w:fldChar w:fldCharType="separate"/>
        </w:r>
        <w:r w:rsidR="00426E88" w:rsidRPr="00B0224E">
          <w:rPr>
            <w:noProof/>
            <w:webHidden/>
          </w:rPr>
          <w:t>8</w:t>
        </w:r>
        <w:r w:rsidRPr="00B0224E">
          <w:rPr>
            <w:noProof/>
            <w:webHidden/>
          </w:rPr>
          <w:fldChar w:fldCharType="end"/>
        </w:r>
      </w:hyperlink>
    </w:p>
    <w:p w:rsidR="00426E88" w:rsidRPr="00B0224E" w:rsidRDefault="00131A2E">
      <w:pPr>
        <w:pStyle w:val="31"/>
        <w:tabs>
          <w:tab w:val="right" w:leader="dot" w:pos="8296"/>
        </w:tabs>
        <w:rPr>
          <w:rFonts w:eastAsiaTheme="minorEastAsia" w:cstheme="minorBidi"/>
          <w:iCs w:val="0"/>
          <w:noProof/>
          <w:sz w:val="21"/>
          <w:szCs w:val="22"/>
        </w:rPr>
      </w:pPr>
      <w:hyperlink w:anchor="_Toc45092397" w:history="1">
        <w:r w:rsidR="00426E88" w:rsidRPr="00B0224E">
          <w:rPr>
            <w:rStyle w:val="af0"/>
            <w:noProof/>
          </w:rPr>
          <w:t xml:space="preserve">2.1.3 </w:t>
        </w:r>
        <w:r w:rsidR="00464278" w:rsidRPr="00B0224E">
          <w:rPr>
            <w:rStyle w:val="af0"/>
            <w:noProof/>
          </w:rPr>
          <w:t>Población de pacientes prevista</w:t>
        </w:r>
        <w:r w:rsidR="00426E88" w:rsidRPr="00B0224E">
          <w:rPr>
            <w:noProof/>
            <w:webHidden/>
          </w:rPr>
          <w:tab/>
        </w:r>
        <w:r w:rsidRPr="00B0224E">
          <w:rPr>
            <w:noProof/>
            <w:webHidden/>
          </w:rPr>
          <w:fldChar w:fldCharType="begin"/>
        </w:r>
        <w:r w:rsidR="00426E88" w:rsidRPr="00B0224E">
          <w:rPr>
            <w:noProof/>
            <w:webHidden/>
          </w:rPr>
          <w:instrText xml:space="preserve"> PAGEREF _Toc45092397 \h </w:instrText>
        </w:r>
        <w:r w:rsidRPr="00B0224E">
          <w:rPr>
            <w:noProof/>
            <w:webHidden/>
          </w:rPr>
        </w:r>
        <w:r w:rsidRPr="00B0224E">
          <w:rPr>
            <w:noProof/>
            <w:webHidden/>
          </w:rPr>
          <w:fldChar w:fldCharType="separate"/>
        </w:r>
        <w:r w:rsidR="00426E88" w:rsidRPr="00B0224E">
          <w:rPr>
            <w:noProof/>
            <w:webHidden/>
          </w:rPr>
          <w:t>9</w:t>
        </w:r>
        <w:r w:rsidRPr="00B0224E">
          <w:rPr>
            <w:noProof/>
            <w:webHidden/>
          </w:rPr>
          <w:fldChar w:fldCharType="end"/>
        </w:r>
      </w:hyperlink>
    </w:p>
    <w:p w:rsidR="00426E88" w:rsidRPr="00B0224E" w:rsidRDefault="00131A2E">
      <w:pPr>
        <w:pStyle w:val="31"/>
        <w:tabs>
          <w:tab w:val="right" w:leader="dot" w:pos="8296"/>
        </w:tabs>
        <w:rPr>
          <w:rFonts w:eastAsiaTheme="minorEastAsia" w:cstheme="minorBidi"/>
          <w:iCs w:val="0"/>
          <w:noProof/>
          <w:sz w:val="21"/>
          <w:szCs w:val="22"/>
        </w:rPr>
      </w:pPr>
      <w:hyperlink w:anchor="_Toc45092398" w:history="1">
        <w:r w:rsidR="00426E88" w:rsidRPr="00B0224E">
          <w:rPr>
            <w:rStyle w:val="af0"/>
            <w:noProof/>
          </w:rPr>
          <w:t xml:space="preserve">2.1.4 </w:t>
        </w:r>
        <w:r w:rsidR="00464278" w:rsidRPr="00B0224E">
          <w:rPr>
            <w:rStyle w:val="af0"/>
            <w:noProof/>
          </w:rPr>
          <w:t>Usuarios previstos</w:t>
        </w:r>
        <w:r w:rsidR="00426E88" w:rsidRPr="00B0224E">
          <w:rPr>
            <w:noProof/>
            <w:webHidden/>
          </w:rPr>
          <w:tab/>
        </w:r>
        <w:r w:rsidRPr="00B0224E">
          <w:rPr>
            <w:noProof/>
            <w:webHidden/>
          </w:rPr>
          <w:fldChar w:fldCharType="begin"/>
        </w:r>
        <w:r w:rsidR="00426E88" w:rsidRPr="00B0224E">
          <w:rPr>
            <w:noProof/>
            <w:webHidden/>
          </w:rPr>
          <w:instrText xml:space="preserve"> PAGEREF _Toc45092398 \h </w:instrText>
        </w:r>
        <w:r w:rsidRPr="00B0224E">
          <w:rPr>
            <w:noProof/>
            <w:webHidden/>
          </w:rPr>
        </w:r>
        <w:r w:rsidRPr="00B0224E">
          <w:rPr>
            <w:noProof/>
            <w:webHidden/>
          </w:rPr>
          <w:fldChar w:fldCharType="separate"/>
        </w:r>
        <w:r w:rsidR="00426E88" w:rsidRPr="00B0224E">
          <w:rPr>
            <w:noProof/>
            <w:webHidden/>
          </w:rPr>
          <w:t>9</w:t>
        </w:r>
        <w:r w:rsidRPr="00B0224E">
          <w:rPr>
            <w:noProof/>
            <w:webHidden/>
          </w:rPr>
          <w:fldChar w:fldCharType="end"/>
        </w:r>
      </w:hyperlink>
    </w:p>
    <w:p w:rsidR="00426E88" w:rsidRPr="00B0224E" w:rsidRDefault="00131A2E">
      <w:pPr>
        <w:pStyle w:val="31"/>
        <w:tabs>
          <w:tab w:val="right" w:leader="dot" w:pos="8296"/>
        </w:tabs>
        <w:rPr>
          <w:rFonts w:eastAsiaTheme="minorEastAsia" w:cstheme="minorBidi"/>
          <w:iCs w:val="0"/>
          <w:noProof/>
          <w:sz w:val="21"/>
          <w:szCs w:val="22"/>
        </w:rPr>
      </w:pPr>
      <w:hyperlink w:anchor="_Toc45092399" w:history="1">
        <w:r w:rsidR="00426E88" w:rsidRPr="00B0224E">
          <w:rPr>
            <w:rStyle w:val="af0"/>
            <w:noProof/>
          </w:rPr>
          <w:t xml:space="preserve">2.1.5 </w:t>
        </w:r>
        <w:r w:rsidR="00464278" w:rsidRPr="00B0224E">
          <w:rPr>
            <w:rStyle w:val="af0"/>
            <w:noProof/>
          </w:rPr>
          <w:t>Beneficios clínicos que se esperan</w:t>
        </w:r>
        <w:r w:rsidR="00426E88" w:rsidRPr="00B0224E">
          <w:rPr>
            <w:noProof/>
            <w:webHidden/>
          </w:rPr>
          <w:tab/>
        </w:r>
        <w:r w:rsidRPr="00B0224E">
          <w:rPr>
            <w:noProof/>
            <w:webHidden/>
          </w:rPr>
          <w:fldChar w:fldCharType="begin"/>
        </w:r>
        <w:r w:rsidR="00426E88" w:rsidRPr="00B0224E">
          <w:rPr>
            <w:noProof/>
            <w:webHidden/>
          </w:rPr>
          <w:instrText xml:space="preserve"> PAGEREF _Toc45092399 \h </w:instrText>
        </w:r>
        <w:r w:rsidRPr="00B0224E">
          <w:rPr>
            <w:noProof/>
            <w:webHidden/>
          </w:rPr>
        </w:r>
        <w:r w:rsidRPr="00B0224E">
          <w:rPr>
            <w:noProof/>
            <w:webHidden/>
          </w:rPr>
          <w:fldChar w:fldCharType="separate"/>
        </w:r>
        <w:r w:rsidR="00426E88" w:rsidRPr="00B0224E">
          <w:rPr>
            <w:noProof/>
            <w:webHidden/>
          </w:rPr>
          <w:t>9</w:t>
        </w:r>
        <w:r w:rsidRPr="00B0224E">
          <w:rPr>
            <w:noProof/>
            <w:webHidden/>
          </w:rPr>
          <w:fldChar w:fldCharType="end"/>
        </w:r>
      </w:hyperlink>
    </w:p>
    <w:p w:rsidR="00426E88" w:rsidRPr="00B0224E" w:rsidRDefault="00131A2E">
      <w:pPr>
        <w:pStyle w:val="21"/>
        <w:tabs>
          <w:tab w:val="right" w:leader="dot" w:pos="8296"/>
        </w:tabs>
        <w:rPr>
          <w:rFonts w:eastAsiaTheme="minorEastAsia" w:cstheme="minorBidi"/>
          <w:noProof/>
          <w:sz w:val="21"/>
          <w:szCs w:val="22"/>
        </w:rPr>
      </w:pPr>
      <w:hyperlink w:anchor="_Toc45092400" w:history="1">
        <w:r w:rsidR="00426E88" w:rsidRPr="00B0224E">
          <w:rPr>
            <w:rStyle w:val="af0"/>
            <w:rFonts w:cs="Times New Roman"/>
            <w:noProof/>
          </w:rPr>
          <w:t xml:space="preserve">2.2 </w:t>
        </w:r>
        <w:r w:rsidR="00464278" w:rsidRPr="00B0224E">
          <w:rPr>
            <w:rStyle w:val="af0"/>
            <w:rFonts w:cs="Times New Roman"/>
            <w:noProof/>
          </w:rPr>
          <w:t>Riesgos residuales y efectos secundarios indeseables</w:t>
        </w:r>
        <w:r w:rsidR="00426E88" w:rsidRPr="00B0224E">
          <w:rPr>
            <w:noProof/>
            <w:webHidden/>
          </w:rPr>
          <w:tab/>
        </w:r>
        <w:r w:rsidRPr="00B0224E">
          <w:rPr>
            <w:noProof/>
            <w:webHidden/>
          </w:rPr>
          <w:fldChar w:fldCharType="begin"/>
        </w:r>
        <w:r w:rsidR="00426E88" w:rsidRPr="00B0224E">
          <w:rPr>
            <w:noProof/>
            <w:webHidden/>
          </w:rPr>
          <w:instrText xml:space="preserve"> PAGEREF _Toc45092400 \h </w:instrText>
        </w:r>
        <w:r w:rsidRPr="00B0224E">
          <w:rPr>
            <w:noProof/>
            <w:webHidden/>
          </w:rPr>
        </w:r>
        <w:r w:rsidRPr="00B0224E">
          <w:rPr>
            <w:noProof/>
            <w:webHidden/>
          </w:rPr>
          <w:fldChar w:fldCharType="separate"/>
        </w:r>
        <w:r w:rsidR="00426E88" w:rsidRPr="00B0224E">
          <w:rPr>
            <w:noProof/>
            <w:webHidden/>
          </w:rPr>
          <w:t>9</w:t>
        </w:r>
        <w:r w:rsidRPr="00B0224E">
          <w:rPr>
            <w:noProof/>
            <w:webHidden/>
          </w:rPr>
          <w:fldChar w:fldCharType="end"/>
        </w:r>
      </w:hyperlink>
    </w:p>
    <w:p w:rsidR="00426E88" w:rsidRPr="00B0224E" w:rsidRDefault="00131A2E">
      <w:pPr>
        <w:pStyle w:val="21"/>
        <w:tabs>
          <w:tab w:val="right" w:leader="dot" w:pos="8296"/>
        </w:tabs>
        <w:rPr>
          <w:rFonts w:eastAsiaTheme="minorEastAsia" w:cstheme="minorBidi"/>
          <w:noProof/>
          <w:sz w:val="21"/>
          <w:szCs w:val="22"/>
        </w:rPr>
      </w:pPr>
      <w:hyperlink w:anchor="_Toc45092401" w:history="1">
        <w:r w:rsidR="00426E88" w:rsidRPr="00B0224E">
          <w:rPr>
            <w:rStyle w:val="af0"/>
            <w:rFonts w:cs="Times New Roman"/>
            <w:noProof/>
          </w:rPr>
          <w:t xml:space="preserve">2.3 </w:t>
        </w:r>
        <w:r w:rsidR="00464278" w:rsidRPr="00B0224E">
          <w:rPr>
            <w:rStyle w:val="af0"/>
            <w:rFonts w:cs="Times New Roman"/>
            <w:noProof/>
          </w:rPr>
          <w:t>Composición estructural</w:t>
        </w:r>
        <w:r w:rsidR="00426E88" w:rsidRPr="00B0224E">
          <w:rPr>
            <w:noProof/>
            <w:webHidden/>
          </w:rPr>
          <w:tab/>
        </w:r>
        <w:r w:rsidRPr="00B0224E">
          <w:rPr>
            <w:noProof/>
            <w:webHidden/>
          </w:rPr>
          <w:fldChar w:fldCharType="begin"/>
        </w:r>
        <w:r w:rsidR="00426E88" w:rsidRPr="00B0224E">
          <w:rPr>
            <w:noProof/>
            <w:webHidden/>
          </w:rPr>
          <w:instrText xml:space="preserve"> PAGEREF _Toc45092401 \h </w:instrText>
        </w:r>
        <w:r w:rsidRPr="00B0224E">
          <w:rPr>
            <w:noProof/>
            <w:webHidden/>
          </w:rPr>
        </w:r>
        <w:r w:rsidRPr="00B0224E">
          <w:rPr>
            <w:noProof/>
            <w:webHidden/>
          </w:rPr>
          <w:fldChar w:fldCharType="separate"/>
        </w:r>
        <w:r w:rsidR="00426E88" w:rsidRPr="00B0224E">
          <w:rPr>
            <w:noProof/>
            <w:webHidden/>
          </w:rPr>
          <w:t>9</w:t>
        </w:r>
        <w:r w:rsidRPr="00B0224E">
          <w:rPr>
            <w:noProof/>
            <w:webHidden/>
          </w:rPr>
          <w:fldChar w:fldCharType="end"/>
        </w:r>
      </w:hyperlink>
    </w:p>
    <w:p w:rsidR="00426E88" w:rsidRPr="00B0224E" w:rsidRDefault="00131A2E">
      <w:pPr>
        <w:pStyle w:val="21"/>
        <w:tabs>
          <w:tab w:val="right" w:leader="dot" w:pos="8296"/>
        </w:tabs>
        <w:rPr>
          <w:rFonts w:eastAsiaTheme="minorEastAsia" w:cstheme="minorBidi"/>
          <w:noProof/>
          <w:sz w:val="21"/>
          <w:szCs w:val="22"/>
        </w:rPr>
      </w:pPr>
      <w:hyperlink w:anchor="_Toc45092402" w:history="1">
        <w:r w:rsidR="00426E88" w:rsidRPr="00B0224E">
          <w:rPr>
            <w:rStyle w:val="af0"/>
            <w:rFonts w:cs="Times New Roman"/>
            <w:noProof/>
          </w:rPr>
          <w:t xml:space="preserve">2.4 </w:t>
        </w:r>
        <w:r w:rsidR="00464278" w:rsidRPr="00B0224E">
          <w:rPr>
            <w:rStyle w:val="af0"/>
            <w:rFonts w:cs="Times New Roman"/>
            <w:noProof/>
          </w:rPr>
          <w:t>Foto del producto</w:t>
        </w:r>
        <w:r w:rsidR="00426E88" w:rsidRPr="00B0224E">
          <w:rPr>
            <w:noProof/>
            <w:webHidden/>
          </w:rPr>
          <w:tab/>
        </w:r>
        <w:r w:rsidRPr="00B0224E">
          <w:rPr>
            <w:noProof/>
            <w:webHidden/>
          </w:rPr>
          <w:fldChar w:fldCharType="begin"/>
        </w:r>
        <w:r w:rsidR="00426E88" w:rsidRPr="00B0224E">
          <w:rPr>
            <w:noProof/>
            <w:webHidden/>
          </w:rPr>
          <w:instrText xml:space="preserve"> PAGEREF _Toc45092402 \h </w:instrText>
        </w:r>
        <w:r w:rsidRPr="00B0224E">
          <w:rPr>
            <w:noProof/>
            <w:webHidden/>
          </w:rPr>
        </w:r>
        <w:r w:rsidRPr="00B0224E">
          <w:rPr>
            <w:noProof/>
            <w:webHidden/>
          </w:rPr>
          <w:fldChar w:fldCharType="separate"/>
        </w:r>
        <w:r w:rsidR="00426E88" w:rsidRPr="00B0224E">
          <w:rPr>
            <w:noProof/>
            <w:webHidden/>
          </w:rPr>
          <w:t>10</w:t>
        </w:r>
        <w:r w:rsidRPr="00B0224E">
          <w:rPr>
            <w:noProof/>
            <w:webHidden/>
          </w:rPr>
          <w:fldChar w:fldCharType="end"/>
        </w:r>
      </w:hyperlink>
    </w:p>
    <w:p w:rsidR="00426E88" w:rsidRPr="00B0224E" w:rsidRDefault="00131A2E">
      <w:pPr>
        <w:pStyle w:val="21"/>
        <w:tabs>
          <w:tab w:val="right" w:leader="dot" w:pos="8296"/>
        </w:tabs>
        <w:rPr>
          <w:rFonts w:eastAsiaTheme="minorEastAsia" w:cstheme="minorBidi"/>
          <w:noProof/>
          <w:sz w:val="21"/>
          <w:szCs w:val="22"/>
        </w:rPr>
      </w:pPr>
      <w:hyperlink w:anchor="_Toc45092403" w:history="1">
        <w:r w:rsidR="00426E88" w:rsidRPr="00B0224E">
          <w:rPr>
            <w:rStyle w:val="af0"/>
            <w:rFonts w:cs="Times New Roman"/>
            <w:noProof/>
          </w:rPr>
          <w:t xml:space="preserve">2.5 </w:t>
        </w:r>
        <w:r w:rsidR="00464278" w:rsidRPr="00B0224E">
          <w:rPr>
            <w:rStyle w:val="af0"/>
            <w:rFonts w:cs="Times New Roman"/>
            <w:noProof/>
          </w:rPr>
          <w:t>Pantalla de visualización</w:t>
        </w:r>
        <w:r w:rsidR="00426E88" w:rsidRPr="00B0224E">
          <w:rPr>
            <w:noProof/>
            <w:webHidden/>
          </w:rPr>
          <w:tab/>
        </w:r>
        <w:r w:rsidRPr="00B0224E">
          <w:rPr>
            <w:noProof/>
            <w:webHidden/>
          </w:rPr>
          <w:fldChar w:fldCharType="begin"/>
        </w:r>
        <w:r w:rsidR="00426E88" w:rsidRPr="00B0224E">
          <w:rPr>
            <w:noProof/>
            <w:webHidden/>
          </w:rPr>
          <w:instrText xml:space="preserve"> PAGEREF _Toc45092403 \h </w:instrText>
        </w:r>
        <w:r w:rsidRPr="00B0224E">
          <w:rPr>
            <w:noProof/>
            <w:webHidden/>
          </w:rPr>
        </w:r>
        <w:r w:rsidRPr="00B0224E">
          <w:rPr>
            <w:noProof/>
            <w:webHidden/>
          </w:rPr>
          <w:fldChar w:fldCharType="separate"/>
        </w:r>
        <w:r w:rsidR="00426E88" w:rsidRPr="00B0224E">
          <w:rPr>
            <w:noProof/>
            <w:webHidden/>
          </w:rPr>
          <w:t>11</w:t>
        </w:r>
        <w:r w:rsidRPr="00B0224E">
          <w:rPr>
            <w:noProof/>
            <w:webHidden/>
          </w:rPr>
          <w:fldChar w:fldCharType="end"/>
        </w:r>
      </w:hyperlink>
    </w:p>
    <w:p w:rsidR="00426E88" w:rsidRPr="00B0224E" w:rsidRDefault="00131A2E">
      <w:pPr>
        <w:pStyle w:val="21"/>
        <w:tabs>
          <w:tab w:val="right" w:leader="dot" w:pos="8296"/>
        </w:tabs>
        <w:rPr>
          <w:rFonts w:eastAsiaTheme="minorEastAsia" w:cstheme="minorBidi"/>
          <w:noProof/>
          <w:sz w:val="21"/>
          <w:szCs w:val="22"/>
        </w:rPr>
      </w:pPr>
      <w:hyperlink w:anchor="_Toc45092404" w:history="1">
        <w:r w:rsidR="00426E88" w:rsidRPr="00B0224E">
          <w:rPr>
            <w:rStyle w:val="af0"/>
            <w:rFonts w:cs="Times New Roman"/>
            <w:noProof/>
          </w:rPr>
          <w:t>2.6</w:t>
        </w:r>
        <w:r w:rsidR="00464278" w:rsidRPr="00B0224E">
          <w:t xml:space="preserve"> </w:t>
        </w:r>
        <w:r w:rsidR="00464278" w:rsidRPr="00B0224E">
          <w:rPr>
            <w:rStyle w:val="af0"/>
            <w:rFonts w:cs="Times New Roman"/>
            <w:noProof/>
          </w:rPr>
          <w:t>Lista de empaque</w:t>
        </w:r>
        <w:r w:rsidR="00426E88" w:rsidRPr="00B0224E">
          <w:rPr>
            <w:noProof/>
            <w:webHidden/>
          </w:rPr>
          <w:tab/>
        </w:r>
        <w:r w:rsidRPr="00B0224E">
          <w:rPr>
            <w:noProof/>
            <w:webHidden/>
          </w:rPr>
          <w:fldChar w:fldCharType="begin"/>
        </w:r>
        <w:r w:rsidR="00426E88" w:rsidRPr="00B0224E">
          <w:rPr>
            <w:noProof/>
            <w:webHidden/>
          </w:rPr>
          <w:instrText xml:space="preserve"> PAGEREF _Toc45092404 \h </w:instrText>
        </w:r>
        <w:r w:rsidRPr="00B0224E">
          <w:rPr>
            <w:noProof/>
            <w:webHidden/>
          </w:rPr>
        </w:r>
        <w:r w:rsidRPr="00B0224E">
          <w:rPr>
            <w:noProof/>
            <w:webHidden/>
          </w:rPr>
          <w:fldChar w:fldCharType="separate"/>
        </w:r>
        <w:r w:rsidR="00426E88" w:rsidRPr="00B0224E">
          <w:rPr>
            <w:noProof/>
            <w:webHidden/>
          </w:rPr>
          <w:t>11</w:t>
        </w:r>
        <w:r w:rsidRPr="00B0224E">
          <w:rPr>
            <w:noProof/>
            <w:webHidden/>
          </w:rPr>
          <w:fldChar w:fldCharType="end"/>
        </w:r>
      </w:hyperlink>
    </w:p>
    <w:p w:rsidR="00426E88" w:rsidRPr="00B0224E" w:rsidRDefault="00131A2E">
      <w:pPr>
        <w:pStyle w:val="11"/>
        <w:tabs>
          <w:tab w:val="right" w:leader="dot" w:pos="8296"/>
        </w:tabs>
        <w:rPr>
          <w:rFonts w:cstheme="minorBidi"/>
          <w:b w:val="0"/>
          <w:bCs w:val="0"/>
          <w:noProof/>
          <w:sz w:val="21"/>
          <w:szCs w:val="22"/>
        </w:rPr>
      </w:pPr>
      <w:hyperlink w:anchor="_Toc45092405" w:history="1">
        <w:r w:rsidR="00426E88" w:rsidRPr="00B0224E">
          <w:rPr>
            <w:rStyle w:val="af0"/>
            <w:rFonts w:cs="Times New Roman"/>
            <w:noProof/>
          </w:rPr>
          <w:t>Chapter 3</w:t>
        </w:r>
        <w:r w:rsidR="00464278" w:rsidRPr="00B0224E">
          <w:t xml:space="preserve"> </w:t>
        </w:r>
        <w:r w:rsidR="00464278" w:rsidRPr="00B0224E">
          <w:rPr>
            <w:rStyle w:val="af0"/>
            <w:rFonts w:cs="Times New Roman"/>
            <w:noProof/>
          </w:rPr>
          <w:t>Por qué se requiere el termómetro infrarrojo para la frente?</w:t>
        </w:r>
        <w:r w:rsidR="00426E88" w:rsidRPr="00B0224E">
          <w:rPr>
            <w:noProof/>
            <w:webHidden/>
          </w:rPr>
          <w:tab/>
        </w:r>
        <w:r w:rsidRPr="00B0224E">
          <w:rPr>
            <w:noProof/>
            <w:webHidden/>
          </w:rPr>
          <w:fldChar w:fldCharType="begin"/>
        </w:r>
        <w:r w:rsidR="00426E88" w:rsidRPr="00B0224E">
          <w:rPr>
            <w:noProof/>
            <w:webHidden/>
          </w:rPr>
          <w:instrText xml:space="preserve"> PAGEREF _Toc45092405 \h </w:instrText>
        </w:r>
        <w:r w:rsidRPr="00B0224E">
          <w:rPr>
            <w:noProof/>
            <w:webHidden/>
          </w:rPr>
        </w:r>
        <w:r w:rsidRPr="00B0224E">
          <w:rPr>
            <w:noProof/>
            <w:webHidden/>
          </w:rPr>
          <w:fldChar w:fldCharType="separate"/>
        </w:r>
        <w:r w:rsidR="00426E88" w:rsidRPr="00B0224E">
          <w:rPr>
            <w:noProof/>
            <w:webHidden/>
          </w:rPr>
          <w:t>12</w:t>
        </w:r>
        <w:r w:rsidRPr="00B0224E">
          <w:rPr>
            <w:noProof/>
            <w:webHidden/>
          </w:rPr>
          <w:fldChar w:fldCharType="end"/>
        </w:r>
      </w:hyperlink>
    </w:p>
    <w:p w:rsidR="00426E88" w:rsidRPr="00B0224E" w:rsidRDefault="00131A2E">
      <w:pPr>
        <w:pStyle w:val="21"/>
        <w:tabs>
          <w:tab w:val="right" w:leader="dot" w:pos="8296"/>
        </w:tabs>
        <w:rPr>
          <w:rFonts w:eastAsiaTheme="minorEastAsia" w:cstheme="minorBidi"/>
          <w:noProof/>
          <w:sz w:val="21"/>
          <w:szCs w:val="22"/>
        </w:rPr>
      </w:pPr>
      <w:hyperlink w:anchor="_Toc45092406" w:history="1">
        <w:r w:rsidR="00426E88" w:rsidRPr="00B0224E">
          <w:rPr>
            <w:rStyle w:val="af0"/>
            <w:rFonts w:cs="Times New Roman"/>
            <w:noProof/>
          </w:rPr>
          <w:t xml:space="preserve">3.1 </w:t>
        </w:r>
        <w:r w:rsidR="00464278" w:rsidRPr="00B0224E">
          <w:rPr>
            <w:rStyle w:val="af0"/>
            <w:rFonts w:cs="Times New Roman"/>
            <w:noProof/>
          </w:rPr>
          <w:t>Rápido</w:t>
        </w:r>
        <w:r w:rsidR="00426E88" w:rsidRPr="00B0224E">
          <w:rPr>
            <w:noProof/>
            <w:webHidden/>
          </w:rPr>
          <w:tab/>
        </w:r>
        <w:r w:rsidRPr="00B0224E">
          <w:rPr>
            <w:noProof/>
            <w:webHidden/>
          </w:rPr>
          <w:fldChar w:fldCharType="begin"/>
        </w:r>
        <w:r w:rsidR="00426E88" w:rsidRPr="00B0224E">
          <w:rPr>
            <w:noProof/>
            <w:webHidden/>
          </w:rPr>
          <w:instrText xml:space="preserve"> PAGEREF _Toc45092406 \h </w:instrText>
        </w:r>
        <w:r w:rsidRPr="00B0224E">
          <w:rPr>
            <w:noProof/>
            <w:webHidden/>
          </w:rPr>
        </w:r>
        <w:r w:rsidRPr="00B0224E">
          <w:rPr>
            <w:noProof/>
            <w:webHidden/>
          </w:rPr>
          <w:fldChar w:fldCharType="separate"/>
        </w:r>
        <w:r w:rsidR="00426E88" w:rsidRPr="00B0224E">
          <w:rPr>
            <w:noProof/>
            <w:webHidden/>
          </w:rPr>
          <w:t>12</w:t>
        </w:r>
        <w:r w:rsidRPr="00B0224E">
          <w:rPr>
            <w:noProof/>
            <w:webHidden/>
          </w:rPr>
          <w:fldChar w:fldCharType="end"/>
        </w:r>
      </w:hyperlink>
    </w:p>
    <w:p w:rsidR="00426E88" w:rsidRPr="00B0224E" w:rsidRDefault="00131A2E">
      <w:pPr>
        <w:pStyle w:val="21"/>
        <w:tabs>
          <w:tab w:val="right" w:leader="dot" w:pos="8296"/>
        </w:tabs>
        <w:rPr>
          <w:rFonts w:eastAsiaTheme="minorEastAsia" w:cstheme="minorBidi"/>
          <w:noProof/>
          <w:sz w:val="21"/>
          <w:szCs w:val="22"/>
        </w:rPr>
      </w:pPr>
      <w:hyperlink w:anchor="_Toc45092407" w:history="1">
        <w:r w:rsidR="00426E88" w:rsidRPr="00B0224E">
          <w:rPr>
            <w:rStyle w:val="af0"/>
            <w:rFonts w:cs="Times New Roman"/>
            <w:noProof/>
          </w:rPr>
          <w:t xml:space="preserve">3.2 </w:t>
        </w:r>
        <w:r w:rsidR="00464278" w:rsidRPr="00B0224E">
          <w:rPr>
            <w:rStyle w:val="af0"/>
            <w:rFonts w:cs="Times New Roman"/>
            <w:noProof/>
          </w:rPr>
          <w:t>Preciso y confiable</w:t>
        </w:r>
        <w:r w:rsidR="00426E88" w:rsidRPr="00B0224E">
          <w:rPr>
            <w:noProof/>
            <w:webHidden/>
          </w:rPr>
          <w:tab/>
        </w:r>
        <w:r w:rsidRPr="00B0224E">
          <w:rPr>
            <w:noProof/>
            <w:webHidden/>
          </w:rPr>
          <w:fldChar w:fldCharType="begin"/>
        </w:r>
        <w:r w:rsidR="00426E88" w:rsidRPr="00B0224E">
          <w:rPr>
            <w:noProof/>
            <w:webHidden/>
          </w:rPr>
          <w:instrText xml:space="preserve"> PAGEREF _Toc45092407 \h </w:instrText>
        </w:r>
        <w:r w:rsidRPr="00B0224E">
          <w:rPr>
            <w:noProof/>
            <w:webHidden/>
          </w:rPr>
        </w:r>
        <w:r w:rsidRPr="00B0224E">
          <w:rPr>
            <w:noProof/>
            <w:webHidden/>
          </w:rPr>
          <w:fldChar w:fldCharType="separate"/>
        </w:r>
        <w:r w:rsidR="00426E88" w:rsidRPr="00B0224E">
          <w:rPr>
            <w:noProof/>
            <w:webHidden/>
          </w:rPr>
          <w:t>12</w:t>
        </w:r>
        <w:r w:rsidRPr="00B0224E">
          <w:rPr>
            <w:noProof/>
            <w:webHidden/>
          </w:rPr>
          <w:fldChar w:fldCharType="end"/>
        </w:r>
      </w:hyperlink>
    </w:p>
    <w:p w:rsidR="00426E88" w:rsidRPr="00B0224E" w:rsidRDefault="00131A2E">
      <w:pPr>
        <w:pStyle w:val="21"/>
        <w:tabs>
          <w:tab w:val="right" w:leader="dot" w:pos="8296"/>
        </w:tabs>
        <w:rPr>
          <w:rFonts w:eastAsiaTheme="minorEastAsia" w:cstheme="minorBidi"/>
          <w:noProof/>
          <w:sz w:val="21"/>
          <w:szCs w:val="22"/>
        </w:rPr>
      </w:pPr>
      <w:hyperlink w:anchor="_Toc45092408" w:history="1">
        <w:r w:rsidR="00426E88" w:rsidRPr="00B0224E">
          <w:rPr>
            <w:rStyle w:val="af0"/>
            <w:rFonts w:cs="Times New Roman"/>
            <w:noProof/>
          </w:rPr>
          <w:t xml:space="preserve">3.3 </w:t>
        </w:r>
        <w:r w:rsidR="00464278" w:rsidRPr="00B0224E">
          <w:rPr>
            <w:rStyle w:val="af0"/>
            <w:rFonts w:cs="Times New Roman"/>
            <w:noProof/>
          </w:rPr>
          <w:t>Sencillo y fácil de usar</w:t>
        </w:r>
        <w:r w:rsidR="00426E88" w:rsidRPr="00B0224E">
          <w:rPr>
            <w:noProof/>
            <w:webHidden/>
          </w:rPr>
          <w:tab/>
        </w:r>
        <w:r w:rsidRPr="00B0224E">
          <w:rPr>
            <w:noProof/>
            <w:webHidden/>
          </w:rPr>
          <w:fldChar w:fldCharType="begin"/>
        </w:r>
        <w:r w:rsidR="00426E88" w:rsidRPr="00B0224E">
          <w:rPr>
            <w:noProof/>
            <w:webHidden/>
          </w:rPr>
          <w:instrText xml:space="preserve"> PAGEREF _Toc45092408 \h </w:instrText>
        </w:r>
        <w:r w:rsidRPr="00B0224E">
          <w:rPr>
            <w:noProof/>
            <w:webHidden/>
          </w:rPr>
        </w:r>
        <w:r w:rsidRPr="00B0224E">
          <w:rPr>
            <w:noProof/>
            <w:webHidden/>
          </w:rPr>
          <w:fldChar w:fldCharType="separate"/>
        </w:r>
        <w:r w:rsidR="00426E88" w:rsidRPr="00B0224E">
          <w:rPr>
            <w:noProof/>
            <w:webHidden/>
          </w:rPr>
          <w:t>12</w:t>
        </w:r>
        <w:r w:rsidRPr="00B0224E">
          <w:rPr>
            <w:noProof/>
            <w:webHidden/>
          </w:rPr>
          <w:fldChar w:fldCharType="end"/>
        </w:r>
      </w:hyperlink>
    </w:p>
    <w:p w:rsidR="00426E88" w:rsidRPr="00B0224E" w:rsidRDefault="00131A2E">
      <w:pPr>
        <w:pStyle w:val="21"/>
        <w:tabs>
          <w:tab w:val="right" w:leader="dot" w:pos="8296"/>
        </w:tabs>
        <w:rPr>
          <w:rFonts w:eastAsiaTheme="minorEastAsia" w:cstheme="minorBidi"/>
          <w:noProof/>
          <w:sz w:val="21"/>
          <w:szCs w:val="22"/>
        </w:rPr>
      </w:pPr>
      <w:hyperlink w:anchor="_Toc45092409" w:history="1">
        <w:r w:rsidR="00426E88" w:rsidRPr="00B0224E">
          <w:rPr>
            <w:rStyle w:val="af0"/>
            <w:rFonts w:cs="Times New Roman"/>
            <w:noProof/>
          </w:rPr>
          <w:t xml:space="preserve">3.4 </w:t>
        </w:r>
        <w:r w:rsidR="00464278" w:rsidRPr="00B0224E">
          <w:rPr>
            <w:rStyle w:val="af0"/>
            <w:rFonts w:cs="Times New Roman"/>
            <w:noProof/>
          </w:rPr>
          <w:t>Seguro e higiénico</w:t>
        </w:r>
        <w:r w:rsidR="00426E88" w:rsidRPr="00B0224E">
          <w:rPr>
            <w:noProof/>
            <w:webHidden/>
          </w:rPr>
          <w:tab/>
        </w:r>
        <w:r w:rsidRPr="00B0224E">
          <w:rPr>
            <w:noProof/>
            <w:webHidden/>
          </w:rPr>
          <w:fldChar w:fldCharType="begin"/>
        </w:r>
        <w:r w:rsidR="00426E88" w:rsidRPr="00B0224E">
          <w:rPr>
            <w:noProof/>
            <w:webHidden/>
          </w:rPr>
          <w:instrText xml:space="preserve"> PAGEREF _Toc45092409 \h </w:instrText>
        </w:r>
        <w:r w:rsidRPr="00B0224E">
          <w:rPr>
            <w:noProof/>
            <w:webHidden/>
          </w:rPr>
        </w:r>
        <w:r w:rsidRPr="00B0224E">
          <w:rPr>
            <w:noProof/>
            <w:webHidden/>
          </w:rPr>
          <w:fldChar w:fldCharType="separate"/>
        </w:r>
        <w:r w:rsidR="00426E88" w:rsidRPr="00B0224E">
          <w:rPr>
            <w:noProof/>
            <w:webHidden/>
          </w:rPr>
          <w:t>12</w:t>
        </w:r>
        <w:r w:rsidRPr="00B0224E">
          <w:rPr>
            <w:noProof/>
            <w:webHidden/>
          </w:rPr>
          <w:fldChar w:fldCharType="end"/>
        </w:r>
      </w:hyperlink>
    </w:p>
    <w:p w:rsidR="00426E88" w:rsidRPr="00B0224E" w:rsidRDefault="00131A2E">
      <w:pPr>
        <w:pStyle w:val="11"/>
        <w:tabs>
          <w:tab w:val="right" w:leader="dot" w:pos="8296"/>
        </w:tabs>
        <w:rPr>
          <w:rFonts w:cstheme="minorBidi"/>
          <w:b w:val="0"/>
          <w:bCs w:val="0"/>
          <w:noProof/>
          <w:sz w:val="21"/>
          <w:szCs w:val="22"/>
        </w:rPr>
      </w:pPr>
      <w:hyperlink w:anchor="_Toc45092410" w:history="1">
        <w:r w:rsidR="00426E88" w:rsidRPr="00B0224E">
          <w:rPr>
            <w:rStyle w:val="af0"/>
            <w:rFonts w:cs="Times New Roman"/>
            <w:noProof/>
          </w:rPr>
          <w:t xml:space="preserve">Chapter 4 </w:t>
        </w:r>
        <w:r w:rsidR="00464278" w:rsidRPr="00B0224E">
          <w:rPr>
            <w:rStyle w:val="af0"/>
            <w:rFonts w:cs="Times New Roman"/>
            <w:noProof/>
          </w:rPr>
          <w:t>Instalación y uso del producto</w:t>
        </w:r>
        <w:r w:rsidR="00426E88" w:rsidRPr="00B0224E">
          <w:rPr>
            <w:noProof/>
            <w:webHidden/>
          </w:rPr>
          <w:tab/>
        </w:r>
        <w:r w:rsidRPr="00B0224E">
          <w:rPr>
            <w:noProof/>
            <w:webHidden/>
          </w:rPr>
          <w:fldChar w:fldCharType="begin"/>
        </w:r>
        <w:r w:rsidR="00426E88" w:rsidRPr="00B0224E">
          <w:rPr>
            <w:noProof/>
            <w:webHidden/>
          </w:rPr>
          <w:instrText xml:space="preserve"> PAGEREF _Toc45092410 \h </w:instrText>
        </w:r>
        <w:r w:rsidRPr="00B0224E">
          <w:rPr>
            <w:noProof/>
            <w:webHidden/>
          </w:rPr>
        </w:r>
        <w:r w:rsidRPr="00B0224E">
          <w:rPr>
            <w:noProof/>
            <w:webHidden/>
          </w:rPr>
          <w:fldChar w:fldCharType="separate"/>
        </w:r>
        <w:r w:rsidR="00426E88" w:rsidRPr="00B0224E">
          <w:rPr>
            <w:noProof/>
            <w:webHidden/>
          </w:rPr>
          <w:t>13</w:t>
        </w:r>
        <w:r w:rsidRPr="00B0224E">
          <w:rPr>
            <w:noProof/>
            <w:webHidden/>
          </w:rPr>
          <w:fldChar w:fldCharType="end"/>
        </w:r>
      </w:hyperlink>
    </w:p>
    <w:p w:rsidR="00426E88" w:rsidRPr="00B0224E" w:rsidRDefault="00131A2E">
      <w:pPr>
        <w:pStyle w:val="21"/>
        <w:tabs>
          <w:tab w:val="right" w:leader="dot" w:pos="8296"/>
        </w:tabs>
        <w:rPr>
          <w:rFonts w:eastAsiaTheme="minorEastAsia" w:cstheme="minorBidi"/>
          <w:noProof/>
          <w:sz w:val="21"/>
          <w:szCs w:val="22"/>
        </w:rPr>
      </w:pPr>
      <w:hyperlink w:anchor="_Toc45092411" w:history="1">
        <w:r w:rsidR="00426E88" w:rsidRPr="00B0224E">
          <w:rPr>
            <w:rStyle w:val="af0"/>
            <w:rFonts w:cs="Times New Roman"/>
            <w:noProof/>
          </w:rPr>
          <w:t xml:space="preserve">4.1 </w:t>
        </w:r>
        <w:r w:rsidR="00464278" w:rsidRPr="00B0224E">
          <w:rPr>
            <w:rStyle w:val="af0"/>
            <w:rFonts w:cs="Times New Roman"/>
            <w:noProof/>
          </w:rPr>
          <w:t>Cheque</w:t>
        </w:r>
        <w:r w:rsidR="00426E88" w:rsidRPr="00B0224E">
          <w:rPr>
            <w:noProof/>
            <w:webHidden/>
          </w:rPr>
          <w:tab/>
        </w:r>
        <w:r w:rsidRPr="00B0224E">
          <w:rPr>
            <w:noProof/>
            <w:webHidden/>
          </w:rPr>
          <w:fldChar w:fldCharType="begin"/>
        </w:r>
        <w:r w:rsidR="00426E88" w:rsidRPr="00B0224E">
          <w:rPr>
            <w:noProof/>
            <w:webHidden/>
          </w:rPr>
          <w:instrText xml:space="preserve"> PAGEREF _Toc45092411 \h </w:instrText>
        </w:r>
        <w:r w:rsidRPr="00B0224E">
          <w:rPr>
            <w:noProof/>
            <w:webHidden/>
          </w:rPr>
        </w:r>
        <w:r w:rsidRPr="00B0224E">
          <w:rPr>
            <w:noProof/>
            <w:webHidden/>
          </w:rPr>
          <w:fldChar w:fldCharType="separate"/>
        </w:r>
        <w:r w:rsidR="00426E88" w:rsidRPr="00B0224E">
          <w:rPr>
            <w:noProof/>
            <w:webHidden/>
          </w:rPr>
          <w:t>13</w:t>
        </w:r>
        <w:r w:rsidRPr="00B0224E">
          <w:rPr>
            <w:noProof/>
            <w:webHidden/>
          </w:rPr>
          <w:fldChar w:fldCharType="end"/>
        </w:r>
      </w:hyperlink>
    </w:p>
    <w:p w:rsidR="00426E88" w:rsidRPr="00B0224E" w:rsidRDefault="00131A2E">
      <w:pPr>
        <w:pStyle w:val="21"/>
        <w:tabs>
          <w:tab w:val="right" w:leader="dot" w:pos="8296"/>
        </w:tabs>
        <w:rPr>
          <w:rFonts w:eastAsiaTheme="minorEastAsia" w:cstheme="minorBidi"/>
          <w:noProof/>
          <w:sz w:val="21"/>
          <w:szCs w:val="22"/>
        </w:rPr>
      </w:pPr>
      <w:hyperlink w:anchor="_Toc45092412" w:history="1">
        <w:r w:rsidR="00426E88" w:rsidRPr="00B0224E">
          <w:rPr>
            <w:rStyle w:val="af0"/>
            <w:rFonts w:cs="Times New Roman"/>
            <w:noProof/>
          </w:rPr>
          <w:t xml:space="preserve">4.2 </w:t>
        </w:r>
        <w:r w:rsidR="00464278" w:rsidRPr="00B0224E">
          <w:rPr>
            <w:rStyle w:val="af0"/>
            <w:rFonts w:cs="Times New Roman"/>
            <w:noProof/>
          </w:rPr>
          <w:t>Instale o reemplace las baterías</w:t>
        </w:r>
        <w:r w:rsidR="00426E88" w:rsidRPr="00B0224E">
          <w:rPr>
            <w:noProof/>
            <w:webHidden/>
          </w:rPr>
          <w:tab/>
        </w:r>
        <w:r w:rsidRPr="00B0224E">
          <w:rPr>
            <w:noProof/>
            <w:webHidden/>
          </w:rPr>
          <w:fldChar w:fldCharType="begin"/>
        </w:r>
        <w:r w:rsidR="00426E88" w:rsidRPr="00B0224E">
          <w:rPr>
            <w:noProof/>
            <w:webHidden/>
          </w:rPr>
          <w:instrText xml:space="preserve"> PAGEREF _Toc45092412 \h </w:instrText>
        </w:r>
        <w:r w:rsidRPr="00B0224E">
          <w:rPr>
            <w:noProof/>
            <w:webHidden/>
          </w:rPr>
        </w:r>
        <w:r w:rsidRPr="00B0224E">
          <w:rPr>
            <w:noProof/>
            <w:webHidden/>
          </w:rPr>
          <w:fldChar w:fldCharType="separate"/>
        </w:r>
        <w:r w:rsidR="00426E88" w:rsidRPr="00B0224E">
          <w:rPr>
            <w:noProof/>
            <w:webHidden/>
          </w:rPr>
          <w:t>13</w:t>
        </w:r>
        <w:r w:rsidRPr="00B0224E">
          <w:rPr>
            <w:noProof/>
            <w:webHidden/>
          </w:rPr>
          <w:fldChar w:fldCharType="end"/>
        </w:r>
      </w:hyperlink>
    </w:p>
    <w:p w:rsidR="00426E88" w:rsidRPr="00B0224E" w:rsidRDefault="00131A2E">
      <w:pPr>
        <w:pStyle w:val="21"/>
        <w:tabs>
          <w:tab w:val="right" w:leader="dot" w:pos="8296"/>
        </w:tabs>
        <w:rPr>
          <w:rFonts w:eastAsiaTheme="minorEastAsia" w:cstheme="minorBidi"/>
          <w:noProof/>
          <w:sz w:val="21"/>
          <w:szCs w:val="22"/>
        </w:rPr>
      </w:pPr>
      <w:hyperlink w:anchor="_Toc45092413" w:history="1">
        <w:r w:rsidR="00426E88" w:rsidRPr="00B0224E">
          <w:rPr>
            <w:rStyle w:val="af0"/>
            <w:rFonts w:cs="Times New Roman"/>
            <w:noProof/>
          </w:rPr>
          <w:t xml:space="preserve">4.3 </w:t>
        </w:r>
        <w:r w:rsidR="00464278" w:rsidRPr="00B0224E">
          <w:rPr>
            <w:rStyle w:val="af0"/>
            <w:rFonts w:cs="Times New Roman"/>
            <w:noProof/>
          </w:rPr>
          <w:t>Empezando</w:t>
        </w:r>
        <w:r w:rsidR="00426E88" w:rsidRPr="00B0224E">
          <w:rPr>
            <w:noProof/>
            <w:webHidden/>
          </w:rPr>
          <w:tab/>
        </w:r>
        <w:r w:rsidRPr="00B0224E">
          <w:rPr>
            <w:noProof/>
            <w:webHidden/>
          </w:rPr>
          <w:fldChar w:fldCharType="begin"/>
        </w:r>
        <w:r w:rsidR="00426E88" w:rsidRPr="00B0224E">
          <w:rPr>
            <w:noProof/>
            <w:webHidden/>
          </w:rPr>
          <w:instrText xml:space="preserve"> PAGEREF _Toc45092413 \h </w:instrText>
        </w:r>
        <w:r w:rsidRPr="00B0224E">
          <w:rPr>
            <w:noProof/>
            <w:webHidden/>
          </w:rPr>
        </w:r>
        <w:r w:rsidRPr="00B0224E">
          <w:rPr>
            <w:noProof/>
            <w:webHidden/>
          </w:rPr>
          <w:fldChar w:fldCharType="separate"/>
        </w:r>
        <w:r w:rsidR="00426E88" w:rsidRPr="00B0224E">
          <w:rPr>
            <w:noProof/>
            <w:webHidden/>
          </w:rPr>
          <w:t>13</w:t>
        </w:r>
        <w:r w:rsidRPr="00B0224E">
          <w:rPr>
            <w:noProof/>
            <w:webHidden/>
          </w:rPr>
          <w:fldChar w:fldCharType="end"/>
        </w:r>
      </w:hyperlink>
    </w:p>
    <w:p w:rsidR="00426E88" w:rsidRPr="00B0224E" w:rsidRDefault="00131A2E">
      <w:pPr>
        <w:pStyle w:val="21"/>
        <w:tabs>
          <w:tab w:val="right" w:leader="dot" w:pos="8296"/>
        </w:tabs>
        <w:rPr>
          <w:rFonts w:eastAsiaTheme="minorEastAsia" w:cstheme="minorBidi"/>
          <w:noProof/>
          <w:sz w:val="21"/>
          <w:szCs w:val="22"/>
        </w:rPr>
      </w:pPr>
      <w:hyperlink w:anchor="_Toc45092414" w:history="1">
        <w:r w:rsidR="00426E88" w:rsidRPr="00B0224E">
          <w:rPr>
            <w:rStyle w:val="af0"/>
            <w:rFonts w:cs="Times New Roman"/>
            <w:noProof/>
          </w:rPr>
          <w:t xml:space="preserve">4.4 </w:t>
        </w:r>
        <w:r w:rsidR="00464278" w:rsidRPr="00B0224E">
          <w:rPr>
            <w:rStyle w:val="af0"/>
            <w:rFonts w:cs="Times New Roman"/>
            <w:noProof/>
          </w:rPr>
          <w:t>Colocación</w:t>
        </w:r>
        <w:r w:rsidR="00426E88" w:rsidRPr="00B0224E">
          <w:rPr>
            <w:noProof/>
            <w:webHidden/>
          </w:rPr>
          <w:tab/>
        </w:r>
        <w:r w:rsidRPr="00B0224E">
          <w:rPr>
            <w:noProof/>
            <w:webHidden/>
          </w:rPr>
          <w:fldChar w:fldCharType="begin"/>
        </w:r>
        <w:r w:rsidR="00426E88" w:rsidRPr="00B0224E">
          <w:rPr>
            <w:noProof/>
            <w:webHidden/>
          </w:rPr>
          <w:instrText xml:space="preserve"> PAGEREF _Toc45092414 \h </w:instrText>
        </w:r>
        <w:r w:rsidRPr="00B0224E">
          <w:rPr>
            <w:noProof/>
            <w:webHidden/>
          </w:rPr>
        </w:r>
        <w:r w:rsidRPr="00B0224E">
          <w:rPr>
            <w:noProof/>
            <w:webHidden/>
          </w:rPr>
          <w:fldChar w:fldCharType="separate"/>
        </w:r>
        <w:r w:rsidR="00426E88" w:rsidRPr="00B0224E">
          <w:rPr>
            <w:noProof/>
            <w:webHidden/>
          </w:rPr>
          <w:t>13</w:t>
        </w:r>
        <w:r w:rsidRPr="00B0224E">
          <w:rPr>
            <w:noProof/>
            <w:webHidden/>
          </w:rPr>
          <w:fldChar w:fldCharType="end"/>
        </w:r>
      </w:hyperlink>
    </w:p>
    <w:p w:rsidR="00426E88" w:rsidRPr="00B0224E" w:rsidRDefault="00131A2E">
      <w:pPr>
        <w:pStyle w:val="21"/>
        <w:tabs>
          <w:tab w:val="right" w:leader="dot" w:pos="8296"/>
        </w:tabs>
        <w:rPr>
          <w:rFonts w:eastAsiaTheme="minorEastAsia" w:cstheme="minorBidi"/>
          <w:noProof/>
          <w:sz w:val="21"/>
          <w:szCs w:val="22"/>
        </w:rPr>
      </w:pPr>
      <w:hyperlink w:anchor="_Toc45092415" w:history="1">
        <w:r w:rsidR="00426E88" w:rsidRPr="00B0224E">
          <w:rPr>
            <w:rStyle w:val="af0"/>
            <w:rFonts w:cs="Times New Roman"/>
            <w:noProof/>
          </w:rPr>
          <w:t xml:space="preserve">4.5 </w:t>
        </w:r>
        <w:r w:rsidR="00464278" w:rsidRPr="00B0224E">
          <w:rPr>
            <w:rStyle w:val="af0"/>
            <w:rFonts w:cs="Times New Roman"/>
            <w:noProof/>
          </w:rPr>
          <w:t>Cambio de modo</w:t>
        </w:r>
        <w:r w:rsidR="00426E88" w:rsidRPr="00B0224E">
          <w:rPr>
            <w:noProof/>
            <w:webHidden/>
          </w:rPr>
          <w:tab/>
        </w:r>
        <w:r w:rsidRPr="00B0224E">
          <w:rPr>
            <w:noProof/>
            <w:webHidden/>
          </w:rPr>
          <w:fldChar w:fldCharType="begin"/>
        </w:r>
        <w:r w:rsidR="00426E88" w:rsidRPr="00B0224E">
          <w:rPr>
            <w:noProof/>
            <w:webHidden/>
          </w:rPr>
          <w:instrText xml:space="preserve"> PAGEREF _Toc45092415 \h </w:instrText>
        </w:r>
        <w:r w:rsidRPr="00B0224E">
          <w:rPr>
            <w:noProof/>
            <w:webHidden/>
          </w:rPr>
        </w:r>
        <w:r w:rsidRPr="00B0224E">
          <w:rPr>
            <w:noProof/>
            <w:webHidden/>
          </w:rPr>
          <w:fldChar w:fldCharType="separate"/>
        </w:r>
        <w:r w:rsidR="00426E88" w:rsidRPr="00B0224E">
          <w:rPr>
            <w:noProof/>
            <w:webHidden/>
          </w:rPr>
          <w:t>14</w:t>
        </w:r>
        <w:r w:rsidRPr="00B0224E">
          <w:rPr>
            <w:noProof/>
            <w:webHidden/>
          </w:rPr>
          <w:fldChar w:fldCharType="end"/>
        </w:r>
      </w:hyperlink>
    </w:p>
    <w:p w:rsidR="00426E88" w:rsidRPr="00B0224E" w:rsidRDefault="00131A2E">
      <w:pPr>
        <w:pStyle w:val="21"/>
        <w:tabs>
          <w:tab w:val="right" w:leader="dot" w:pos="8296"/>
        </w:tabs>
        <w:rPr>
          <w:rFonts w:eastAsiaTheme="minorEastAsia" w:cstheme="minorBidi"/>
          <w:noProof/>
          <w:sz w:val="21"/>
          <w:szCs w:val="22"/>
        </w:rPr>
      </w:pPr>
      <w:hyperlink w:anchor="_Toc45092416" w:history="1">
        <w:r w:rsidR="00426E88" w:rsidRPr="00B0224E">
          <w:rPr>
            <w:rStyle w:val="af0"/>
            <w:rFonts w:cs="Times New Roman"/>
            <w:noProof/>
          </w:rPr>
          <w:t xml:space="preserve">4.6 </w:t>
        </w:r>
        <w:r w:rsidR="00464278" w:rsidRPr="00B0224E">
          <w:rPr>
            <w:rStyle w:val="af0"/>
            <w:rFonts w:cs="Times New Roman"/>
            <w:noProof/>
          </w:rPr>
          <w:t>Interruptor de unidad</w:t>
        </w:r>
        <w:r w:rsidR="00426E88" w:rsidRPr="00B0224E">
          <w:rPr>
            <w:noProof/>
            <w:webHidden/>
          </w:rPr>
          <w:tab/>
        </w:r>
        <w:r w:rsidRPr="00B0224E">
          <w:rPr>
            <w:noProof/>
            <w:webHidden/>
          </w:rPr>
          <w:fldChar w:fldCharType="begin"/>
        </w:r>
        <w:r w:rsidR="00426E88" w:rsidRPr="00B0224E">
          <w:rPr>
            <w:noProof/>
            <w:webHidden/>
          </w:rPr>
          <w:instrText xml:space="preserve"> PAGEREF _Toc45092416 \h </w:instrText>
        </w:r>
        <w:r w:rsidRPr="00B0224E">
          <w:rPr>
            <w:noProof/>
            <w:webHidden/>
          </w:rPr>
        </w:r>
        <w:r w:rsidRPr="00B0224E">
          <w:rPr>
            <w:noProof/>
            <w:webHidden/>
          </w:rPr>
          <w:fldChar w:fldCharType="separate"/>
        </w:r>
        <w:r w:rsidR="00426E88" w:rsidRPr="00B0224E">
          <w:rPr>
            <w:noProof/>
            <w:webHidden/>
          </w:rPr>
          <w:t>14</w:t>
        </w:r>
        <w:r w:rsidRPr="00B0224E">
          <w:rPr>
            <w:noProof/>
            <w:webHidden/>
          </w:rPr>
          <w:fldChar w:fldCharType="end"/>
        </w:r>
      </w:hyperlink>
    </w:p>
    <w:p w:rsidR="00426E88" w:rsidRPr="00B0224E" w:rsidRDefault="00131A2E">
      <w:pPr>
        <w:pStyle w:val="21"/>
        <w:tabs>
          <w:tab w:val="right" w:leader="dot" w:pos="8296"/>
        </w:tabs>
        <w:rPr>
          <w:rFonts w:eastAsiaTheme="minorEastAsia" w:cstheme="minorBidi"/>
          <w:noProof/>
          <w:sz w:val="21"/>
          <w:szCs w:val="22"/>
        </w:rPr>
      </w:pPr>
      <w:hyperlink w:anchor="_Toc45092417" w:history="1">
        <w:r w:rsidR="00426E88" w:rsidRPr="00B0224E">
          <w:rPr>
            <w:rStyle w:val="af0"/>
            <w:rFonts w:cs="Times New Roman"/>
            <w:noProof/>
          </w:rPr>
          <w:t xml:space="preserve">4.7 </w:t>
        </w:r>
        <w:r w:rsidR="00464278" w:rsidRPr="00B0224E">
          <w:rPr>
            <w:rStyle w:val="af0"/>
            <w:rFonts w:cs="Times New Roman"/>
            <w:noProof/>
          </w:rPr>
          <w:t>Configuración del interruptor de sonido</w:t>
        </w:r>
        <w:r w:rsidR="00426E88" w:rsidRPr="00B0224E">
          <w:rPr>
            <w:noProof/>
            <w:webHidden/>
          </w:rPr>
          <w:tab/>
        </w:r>
        <w:r w:rsidRPr="00B0224E">
          <w:rPr>
            <w:noProof/>
            <w:webHidden/>
          </w:rPr>
          <w:fldChar w:fldCharType="begin"/>
        </w:r>
        <w:r w:rsidR="00426E88" w:rsidRPr="00B0224E">
          <w:rPr>
            <w:noProof/>
            <w:webHidden/>
          </w:rPr>
          <w:instrText xml:space="preserve"> PAGEREF _Toc45092417 \h </w:instrText>
        </w:r>
        <w:r w:rsidRPr="00B0224E">
          <w:rPr>
            <w:noProof/>
            <w:webHidden/>
          </w:rPr>
        </w:r>
        <w:r w:rsidRPr="00B0224E">
          <w:rPr>
            <w:noProof/>
            <w:webHidden/>
          </w:rPr>
          <w:fldChar w:fldCharType="separate"/>
        </w:r>
        <w:r w:rsidR="00426E88" w:rsidRPr="00B0224E">
          <w:rPr>
            <w:noProof/>
            <w:webHidden/>
          </w:rPr>
          <w:t>14</w:t>
        </w:r>
        <w:r w:rsidRPr="00B0224E">
          <w:rPr>
            <w:noProof/>
            <w:webHidden/>
          </w:rPr>
          <w:fldChar w:fldCharType="end"/>
        </w:r>
      </w:hyperlink>
    </w:p>
    <w:p w:rsidR="00426E88" w:rsidRPr="00B0224E" w:rsidRDefault="00131A2E">
      <w:pPr>
        <w:pStyle w:val="21"/>
        <w:tabs>
          <w:tab w:val="right" w:leader="dot" w:pos="8296"/>
        </w:tabs>
        <w:rPr>
          <w:rFonts w:eastAsiaTheme="minorEastAsia" w:cstheme="minorBidi"/>
          <w:noProof/>
          <w:sz w:val="21"/>
          <w:szCs w:val="22"/>
        </w:rPr>
      </w:pPr>
      <w:hyperlink w:anchor="_Toc45092418" w:history="1">
        <w:r w:rsidR="00426E88" w:rsidRPr="00B0224E">
          <w:rPr>
            <w:rStyle w:val="af0"/>
            <w:rFonts w:cs="Times New Roman"/>
            <w:noProof/>
          </w:rPr>
          <w:t xml:space="preserve">4.8 </w:t>
        </w:r>
        <w:r w:rsidR="00464278" w:rsidRPr="00B0224E">
          <w:rPr>
            <w:rStyle w:val="af0"/>
            <w:rFonts w:cs="Times New Roman"/>
            <w:noProof/>
          </w:rPr>
          <w:t>Medición de la temperatura corporal</w:t>
        </w:r>
        <w:r w:rsidR="00426E88" w:rsidRPr="00B0224E">
          <w:rPr>
            <w:noProof/>
            <w:webHidden/>
          </w:rPr>
          <w:tab/>
        </w:r>
        <w:r w:rsidRPr="00B0224E">
          <w:rPr>
            <w:noProof/>
            <w:webHidden/>
          </w:rPr>
          <w:fldChar w:fldCharType="begin"/>
        </w:r>
        <w:r w:rsidR="00426E88" w:rsidRPr="00B0224E">
          <w:rPr>
            <w:noProof/>
            <w:webHidden/>
          </w:rPr>
          <w:instrText xml:space="preserve"> PAGEREF _Toc45092418 \h </w:instrText>
        </w:r>
        <w:r w:rsidRPr="00B0224E">
          <w:rPr>
            <w:noProof/>
            <w:webHidden/>
          </w:rPr>
        </w:r>
        <w:r w:rsidRPr="00B0224E">
          <w:rPr>
            <w:noProof/>
            <w:webHidden/>
          </w:rPr>
          <w:fldChar w:fldCharType="separate"/>
        </w:r>
        <w:r w:rsidR="00426E88" w:rsidRPr="00B0224E">
          <w:rPr>
            <w:noProof/>
            <w:webHidden/>
          </w:rPr>
          <w:t>15</w:t>
        </w:r>
        <w:r w:rsidRPr="00B0224E">
          <w:rPr>
            <w:noProof/>
            <w:webHidden/>
          </w:rPr>
          <w:fldChar w:fldCharType="end"/>
        </w:r>
      </w:hyperlink>
    </w:p>
    <w:p w:rsidR="00426E88" w:rsidRPr="00B0224E" w:rsidRDefault="00131A2E">
      <w:pPr>
        <w:pStyle w:val="21"/>
        <w:tabs>
          <w:tab w:val="right" w:leader="dot" w:pos="8296"/>
        </w:tabs>
        <w:rPr>
          <w:rFonts w:eastAsiaTheme="minorEastAsia" w:cstheme="minorBidi"/>
          <w:noProof/>
          <w:sz w:val="21"/>
          <w:szCs w:val="22"/>
        </w:rPr>
      </w:pPr>
      <w:hyperlink w:anchor="_Toc45092419" w:history="1">
        <w:r w:rsidR="00426E88" w:rsidRPr="00B0224E">
          <w:rPr>
            <w:rStyle w:val="af0"/>
            <w:rFonts w:cs="Times New Roman"/>
            <w:noProof/>
          </w:rPr>
          <w:t xml:space="preserve">4.9 </w:t>
        </w:r>
        <w:r w:rsidR="00464278" w:rsidRPr="00B0224E">
          <w:rPr>
            <w:rStyle w:val="af0"/>
            <w:rFonts w:cs="Times New Roman"/>
            <w:noProof/>
          </w:rPr>
          <w:t>Medición de la temperatura del objeto</w:t>
        </w:r>
        <w:r w:rsidR="00426E88" w:rsidRPr="00B0224E">
          <w:rPr>
            <w:noProof/>
            <w:webHidden/>
          </w:rPr>
          <w:tab/>
        </w:r>
        <w:r w:rsidRPr="00B0224E">
          <w:rPr>
            <w:noProof/>
            <w:webHidden/>
          </w:rPr>
          <w:fldChar w:fldCharType="begin"/>
        </w:r>
        <w:r w:rsidR="00426E88" w:rsidRPr="00B0224E">
          <w:rPr>
            <w:noProof/>
            <w:webHidden/>
          </w:rPr>
          <w:instrText xml:space="preserve"> PAGEREF _Toc45092419 \h </w:instrText>
        </w:r>
        <w:r w:rsidRPr="00B0224E">
          <w:rPr>
            <w:noProof/>
            <w:webHidden/>
          </w:rPr>
        </w:r>
        <w:r w:rsidRPr="00B0224E">
          <w:rPr>
            <w:noProof/>
            <w:webHidden/>
          </w:rPr>
          <w:fldChar w:fldCharType="separate"/>
        </w:r>
        <w:r w:rsidR="00426E88" w:rsidRPr="00B0224E">
          <w:rPr>
            <w:noProof/>
            <w:webHidden/>
          </w:rPr>
          <w:t>15</w:t>
        </w:r>
        <w:r w:rsidRPr="00B0224E">
          <w:rPr>
            <w:noProof/>
            <w:webHidden/>
          </w:rPr>
          <w:fldChar w:fldCharType="end"/>
        </w:r>
      </w:hyperlink>
    </w:p>
    <w:p w:rsidR="00426E88" w:rsidRPr="00B0224E" w:rsidRDefault="00131A2E">
      <w:pPr>
        <w:pStyle w:val="21"/>
        <w:tabs>
          <w:tab w:val="right" w:leader="dot" w:pos="8296"/>
        </w:tabs>
        <w:rPr>
          <w:rFonts w:eastAsiaTheme="minorEastAsia" w:cstheme="minorBidi"/>
          <w:noProof/>
          <w:sz w:val="21"/>
          <w:szCs w:val="22"/>
        </w:rPr>
      </w:pPr>
      <w:hyperlink w:anchor="_Toc45092420" w:history="1">
        <w:r w:rsidR="00426E88" w:rsidRPr="00B0224E">
          <w:rPr>
            <w:rStyle w:val="af0"/>
            <w:rFonts w:cs="Times New Roman"/>
            <w:noProof/>
          </w:rPr>
          <w:t xml:space="preserve">4.10 </w:t>
        </w:r>
        <w:r w:rsidR="00464278" w:rsidRPr="00B0224E">
          <w:rPr>
            <w:rStyle w:val="af0"/>
            <w:rFonts w:cs="Times New Roman"/>
            <w:noProof/>
          </w:rPr>
          <w:t>Consulta de memoria</w:t>
        </w:r>
        <w:r w:rsidR="00426E88" w:rsidRPr="00B0224E">
          <w:rPr>
            <w:noProof/>
            <w:webHidden/>
          </w:rPr>
          <w:tab/>
        </w:r>
        <w:r w:rsidRPr="00B0224E">
          <w:rPr>
            <w:noProof/>
            <w:webHidden/>
          </w:rPr>
          <w:fldChar w:fldCharType="begin"/>
        </w:r>
        <w:r w:rsidR="00426E88" w:rsidRPr="00B0224E">
          <w:rPr>
            <w:noProof/>
            <w:webHidden/>
          </w:rPr>
          <w:instrText xml:space="preserve"> PAGEREF _Toc45092420 \h </w:instrText>
        </w:r>
        <w:r w:rsidRPr="00B0224E">
          <w:rPr>
            <w:noProof/>
            <w:webHidden/>
          </w:rPr>
        </w:r>
        <w:r w:rsidRPr="00B0224E">
          <w:rPr>
            <w:noProof/>
            <w:webHidden/>
          </w:rPr>
          <w:fldChar w:fldCharType="separate"/>
        </w:r>
        <w:r w:rsidR="00426E88" w:rsidRPr="00B0224E">
          <w:rPr>
            <w:noProof/>
            <w:webHidden/>
          </w:rPr>
          <w:t>15</w:t>
        </w:r>
        <w:r w:rsidRPr="00B0224E">
          <w:rPr>
            <w:noProof/>
            <w:webHidden/>
          </w:rPr>
          <w:fldChar w:fldCharType="end"/>
        </w:r>
      </w:hyperlink>
    </w:p>
    <w:p w:rsidR="00426E88" w:rsidRPr="00B0224E" w:rsidRDefault="00131A2E">
      <w:pPr>
        <w:pStyle w:val="21"/>
        <w:tabs>
          <w:tab w:val="right" w:leader="dot" w:pos="8296"/>
        </w:tabs>
        <w:rPr>
          <w:rFonts w:eastAsiaTheme="minorEastAsia" w:cstheme="minorBidi"/>
          <w:noProof/>
          <w:sz w:val="21"/>
          <w:szCs w:val="22"/>
        </w:rPr>
      </w:pPr>
      <w:hyperlink w:anchor="_Toc45092421" w:history="1">
        <w:r w:rsidR="00426E88" w:rsidRPr="00B0224E">
          <w:rPr>
            <w:rStyle w:val="af0"/>
            <w:rFonts w:cs="Times New Roman"/>
            <w:noProof/>
          </w:rPr>
          <w:t xml:space="preserve">4.11 </w:t>
        </w:r>
        <w:r w:rsidR="00464278" w:rsidRPr="00B0224E">
          <w:rPr>
            <w:rStyle w:val="af0"/>
            <w:rFonts w:cs="Times New Roman"/>
            <w:noProof/>
          </w:rPr>
          <w:t>Borrado de memoria</w:t>
        </w:r>
        <w:r w:rsidR="00426E88" w:rsidRPr="00B0224E">
          <w:rPr>
            <w:noProof/>
            <w:webHidden/>
          </w:rPr>
          <w:tab/>
        </w:r>
        <w:r w:rsidRPr="00B0224E">
          <w:rPr>
            <w:noProof/>
            <w:webHidden/>
          </w:rPr>
          <w:fldChar w:fldCharType="begin"/>
        </w:r>
        <w:r w:rsidR="00426E88" w:rsidRPr="00B0224E">
          <w:rPr>
            <w:noProof/>
            <w:webHidden/>
          </w:rPr>
          <w:instrText xml:space="preserve"> PAGEREF _Toc45092421 \h </w:instrText>
        </w:r>
        <w:r w:rsidRPr="00B0224E">
          <w:rPr>
            <w:noProof/>
            <w:webHidden/>
          </w:rPr>
        </w:r>
        <w:r w:rsidRPr="00B0224E">
          <w:rPr>
            <w:noProof/>
            <w:webHidden/>
          </w:rPr>
          <w:fldChar w:fldCharType="separate"/>
        </w:r>
        <w:r w:rsidR="00426E88" w:rsidRPr="00B0224E">
          <w:rPr>
            <w:noProof/>
            <w:webHidden/>
          </w:rPr>
          <w:t>16</w:t>
        </w:r>
        <w:r w:rsidRPr="00B0224E">
          <w:rPr>
            <w:noProof/>
            <w:webHidden/>
          </w:rPr>
          <w:fldChar w:fldCharType="end"/>
        </w:r>
      </w:hyperlink>
    </w:p>
    <w:p w:rsidR="00426E88" w:rsidRPr="00B0224E" w:rsidRDefault="00131A2E">
      <w:pPr>
        <w:pStyle w:val="21"/>
        <w:tabs>
          <w:tab w:val="right" w:leader="dot" w:pos="8296"/>
        </w:tabs>
        <w:rPr>
          <w:rFonts w:eastAsiaTheme="minorEastAsia" w:cstheme="minorBidi"/>
          <w:noProof/>
          <w:sz w:val="21"/>
          <w:szCs w:val="22"/>
        </w:rPr>
      </w:pPr>
      <w:hyperlink w:anchor="_Toc45092422" w:history="1">
        <w:r w:rsidR="00426E88" w:rsidRPr="00B0224E">
          <w:rPr>
            <w:rStyle w:val="af0"/>
            <w:rFonts w:cs="Times New Roman"/>
            <w:noProof/>
          </w:rPr>
          <w:t xml:space="preserve">4.12 </w:t>
        </w:r>
        <w:r w:rsidR="00464278" w:rsidRPr="00B0224E">
          <w:rPr>
            <w:rStyle w:val="af0"/>
            <w:rFonts w:cs="Times New Roman"/>
            <w:noProof/>
          </w:rPr>
          <w:t>Indicador de batería baja</w:t>
        </w:r>
        <w:r w:rsidR="00426E88" w:rsidRPr="00B0224E">
          <w:rPr>
            <w:noProof/>
            <w:webHidden/>
          </w:rPr>
          <w:tab/>
        </w:r>
        <w:r w:rsidRPr="00B0224E">
          <w:rPr>
            <w:noProof/>
            <w:webHidden/>
          </w:rPr>
          <w:fldChar w:fldCharType="begin"/>
        </w:r>
        <w:r w:rsidR="00426E88" w:rsidRPr="00B0224E">
          <w:rPr>
            <w:noProof/>
            <w:webHidden/>
          </w:rPr>
          <w:instrText xml:space="preserve"> PAGEREF _Toc45092422 \h </w:instrText>
        </w:r>
        <w:r w:rsidRPr="00B0224E">
          <w:rPr>
            <w:noProof/>
            <w:webHidden/>
          </w:rPr>
        </w:r>
        <w:r w:rsidRPr="00B0224E">
          <w:rPr>
            <w:noProof/>
            <w:webHidden/>
          </w:rPr>
          <w:fldChar w:fldCharType="separate"/>
        </w:r>
        <w:r w:rsidR="00426E88" w:rsidRPr="00B0224E">
          <w:rPr>
            <w:noProof/>
            <w:webHidden/>
          </w:rPr>
          <w:t>16</w:t>
        </w:r>
        <w:r w:rsidRPr="00B0224E">
          <w:rPr>
            <w:noProof/>
            <w:webHidden/>
          </w:rPr>
          <w:fldChar w:fldCharType="end"/>
        </w:r>
      </w:hyperlink>
    </w:p>
    <w:p w:rsidR="00426E88" w:rsidRPr="00B0224E" w:rsidRDefault="00131A2E">
      <w:pPr>
        <w:pStyle w:val="21"/>
        <w:tabs>
          <w:tab w:val="right" w:leader="dot" w:pos="8296"/>
        </w:tabs>
        <w:rPr>
          <w:rFonts w:eastAsiaTheme="minorEastAsia" w:cstheme="minorBidi"/>
          <w:noProof/>
          <w:sz w:val="21"/>
          <w:szCs w:val="22"/>
        </w:rPr>
      </w:pPr>
      <w:hyperlink w:anchor="_Toc45092423" w:history="1">
        <w:r w:rsidR="00426E88" w:rsidRPr="00B0224E">
          <w:rPr>
            <w:rStyle w:val="af0"/>
            <w:rFonts w:cs="Times New Roman"/>
            <w:noProof/>
          </w:rPr>
          <w:t xml:space="preserve">4.13 </w:t>
        </w:r>
        <w:r w:rsidR="00464278" w:rsidRPr="00B0224E">
          <w:rPr>
            <w:rStyle w:val="af0"/>
            <w:rFonts w:cs="Times New Roman"/>
            <w:noProof/>
          </w:rPr>
          <w:t>Apagar</w:t>
        </w:r>
        <w:r w:rsidR="00426E88" w:rsidRPr="00B0224E">
          <w:rPr>
            <w:noProof/>
            <w:webHidden/>
          </w:rPr>
          <w:tab/>
        </w:r>
        <w:r w:rsidRPr="00B0224E">
          <w:rPr>
            <w:noProof/>
            <w:webHidden/>
          </w:rPr>
          <w:fldChar w:fldCharType="begin"/>
        </w:r>
        <w:r w:rsidR="00426E88" w:rsidRPr="00B0224E">
          <w:rPr>
            <w:noProof/>
            <w:webHidden/>
          </w:rPr>
          <w:instrText xml:space="preserve"> PAGEREF _Toc45092423 \h </w:instrText>
        </w:r>
        <w:r w:rsidRPr="00B0224E">
          <w:rPr>
            <w:noProof/>
            <w:webHidden/>
          </w:rPr>
        </w:r>
        <w:r w:rsidRPr="00B0224E">
          <w:rPr>
            <w:noProof/>
            <w:webHidden/>
          </w:rPr>
          <w:fldChar w:fldCharType="separate"/>
        </w:r>
        <w:r w:rsidR="00426E88" w:rsidRPr="00B0224E">
          <w:rPr>
            <w:noProof/>
            <w:webHidden/>
          </w:rPr>
          <w:t>16</w:t>
        </w:r>
        <w:r w:rsidRPr="00B0224E">
          <w:rPr>
            <w:noProof/>
            <w:webHidden/>
          </w:rPr>
          <w:fldChar w:fldCharType="end"/>
        </w:r>
      </w:hyperlink>
    </w:p>
    <w:p w:rsidR="00426E88" w:rsidRPr="00B0224E" w:rsidRDefault="00131A2E">
      <w:pPr>
        <w:pStyle w:val="11"/>
        <w:tabs>
          <w:tab w:val="right" w:leader="dot" w:pos="8296"/>
        </w:tabs>
        <w:rPr>
          <w:rFonts w:cstheme="minorBidi"/>
          <w:b w:val="0"/>
          <w:bCs w:val="0"/>
          <w:noProof/>
          <w:sz w:val="21"/>
          <w:szCs w:val="22"/>
        </w:rPr>
      </w:pPr>
      <w:hyperlink w:anchor="_Toc45092424" w:history="1">
        <w:r w:rsidR="00426E88" w:rsidRPr="00B0224E">
          <w:rPr>
            <w:rStyle w:val="af0"/>
            <w:rFonts w:cs="Times New Roman"/>
            <w:noProof/>
          </w:rPr>
          <w:t xml:space="preserve">Chapter 5 </w:t>
        </w:r>
        <w:r w:rsidR="00464278" w:rsidRPr="00B0224E">
          <w:rPr>
            <w:rStyle w:val="af0"/>
            <w:rFonts w:cs="Times New Roman"/>
            <w:noProof/>
          </w:rPr>
          <w:t>Instrucciones especiales para un uso seguro</w:t>
        </w:r>
        <w:r w:rsidR="00426E88" w:rsidRPr="00B0224E">
          <w:rPr>
            <w:noProof/>
            <w:webHidden/>
          </w:rPr>
          <w:tab/>
        </w:r>
        <w:r w:rsidRPr="00B0224E">
          <w:rPr>
            <w:noProof/>
            <w:webHidden/>
          </w:rPr>
          <w:fldChar w:fldCharType="begin"/>
        </w:r>
        <w:r w:rsidR="00426E88" w:rsidRPr="00B0224E">
          <w:rPr>
            <w:noProof/>
            <w:webHidden/>
          </w:rPr>
          <w:instrText xml:space="preserve"> PAGEREF _Toc45092424 \h </w:instrText>
        </w:r>
        <w:r w:rsidRPr="00B0224E">
          <w:rPr>
            <w:noProof/>
            <w:webHidden/>
          </w:rPr>
        </w:r>
        <w:r w:rsidRPr="00B0224E">
          <w:rPr>
            <w:noProof/>
            <w:webHidden/>
          </w:rPr>
          <w:fldChar w:fldCharType="separate"/>
        </w:r>
        <w:r w:rsidR="00426E88" w:rsidRPr="00B0224E">
          <w:rPr>
            <w:noProof/>
            <w:webHidden/>
          </w:rPr>
          <w:t>17</w:t>
        </w:r>
        <w:r w:rsidRPr="00B0224E">
          <w:rPr>
            <w:noProof/>
            <w:webHidden/>
          </w:rPr>
          <w:fldChar w:fldCharType="end"/>
        </w:r>
      </w:hyperlink>
    </w:p>
    <w:p w:rsidR="00426E88" w:rsidRPr="00B0224E" w:rsidRDefault="00131A2E">
      <w:pPr>
        <w:pStyle w:val="11"/>
        <w:tabs>
          <w:tab w:val="right" w:leader="dot" w:pos="8296"/>
        </w:tabs>
        <w:rPr>
          <w:rFonts w:cstheme="minorBidi"/>
          <w:b w:val="0"/>
          <w:bCs w:val="0"/>
          <w:noProof/>
          <w:sz w:val="21"/>
          <w:szCs w:val="22"/>
        </w:rPr>
      </w:pPr>
      <w:hyperlink w:anchor="_Toc45092425" w:history="1">
        <w:r w:rsidR="00426E88" w:rsidRPr="00B0224E">
          <w:rPr>
            <w:rStyle w:val="af0"/>
            <w:rFonts w:cs="Times New Roman"/>
            <w:noProof/>
          </w:rPr>
          <w:t xml:space="preserve">Chapter 6 </w:t>
        </w:r>
        <w:r w:rsidR="00464278" w:rsidRPr="00B0224E">
          <w:rPr>
            <w:rStyle w:val="af0"/>
            <w:rFonts w:cs="Times New Roman"/>
            <w:noProof/>
          </w:rPr>
          <w:t>Calibración</w:t>
        </w:r>
        <w:r w:rsidR="00426E88" w:rsidRPr="00B0224E">
          <w:rPr>
            <w:noProof/>
            <w:webHidden/>
          </w:rPr>
          <w:tab/>
        </w:r>
        <w:r w:rsidRPr="00B0224E">
          <w:rPr>
            <w:noProof/>
            <w:webHidden/>
          </w:rPr>
          <w:fldChar w:fldCharType="begin"/>
        </w:r>
        <w:r w:rsidR="00426E88" w:rsidRPr="00B0224E">
          <w:rPr>
            <w:noProof/>
            <w:webHidden/>
          </w:rPr>
          <w:instrText xml:space="preserve"> PAGEREF _Toc45092425 \h </w:instrText>
        </w:r>
        <w:r w:rsidRPr="00B0224E">
          <w:rPr>
            <w:noProof/>
            <w:webHidden/>
          </w:rPr>
        </w:r>
        <w:r w:rsidRPr="00B0224E">
          <w:rPr>
            <w:noProof/>
            <w:webHidden/>
          </w:rPr>
          <w:fldChar w:fldCharType="separate"/>
        </w:r>
        <w:r w:rsidR="00426E88" w:rsidRPr="00B0224E">
          <w:rPr>
            <w:noProof/>
            <w:webHidden/>
          </w:rPr>
          <w:t>18</w:t>
        </w:r>
        <w:r w:rsidRPr="00B0224E">
          <w:rPr>
            <w:noProof/>
            <w:webHidden/>
          </w:rPr>
          <w:fldChar w:fldCharType="end"/>
        </w:r>
      </w:hyperlink>
    </w:p>
    <w:p w:rsidR="00426E88" w:rsidRPr="00B0224E" w:rsidRDefault="00131A2E">
      <w:pPr>
        <w:pStyle w:val="11"/>
        <w:tabs>
          <w:tab w:val="right" w:leader="dot" w:pos="8296"/>
        </w:tabs>
        <w:rPr>
          <w:rFonts w:cstheme="minorBidi"/>
          <w:b w:val="0"/>
          <w:bCs w:val="0"/>
          <w:noProof/>
          <w:sz w:val="21"/>
          <w:szCs w:val="22"/>
        </w:rPr>
      </w:pPr>
      <w:hyperlink w:anchor="_Toc45092426" w:history="1">
        <w:r w:rsidR="00426E88" w:rsidRPr="00B0224E">
          <w:rPr>
            <w:rStyle w:val="af0"/>
            <w:rFonts w:cs="Times New Roman"/>
            <w:noProof/>
          </w:rPr>
          <w:t xml:space="preserve">Chapter 7 </w:t>
        </w:r>
        <w:r w:rsidR="00464278" w:rsidRPr="00B0224E">
          <w:rPr>
            <w:rStyle w:val="af0"/>
            <w:rFonts w:cs="Times New Roman"/>
            <w:noProof/>
          </w:rPr>
          <w:t>Solución de problemas</w:t>
        </w:r>
        <w:r w:rsidR="00426E88" w:rsidRPr="00B0224E">
          <w:rPr>
            <w:noProof/>
            <w:webHidden/>
          </w:rPr>
          <w:tab/>
        </w:r>
        <w:r w:rsidRPr="00B0224E">
          <w:rPr>
            <w:noProof/>
            <w:webHidden/>
          </w:rPr>
          <w:fldChar w:fldCharType="begin"/>
        </w:r>
        <w:r w:rsidR="00426E88" w:rsidRPr="00B0224E">
          <w:rPr>
            <w:noProof/>
            <w:webHidden/>
          </w:rPr>
          <w:instrText xml:space="preserve"> PAGEREF _Toc45092426 \h </w:instrText>
        </w:r>
        <w:r w:rsidRPr="00B0224E">
          <w:rPr>
            <w:noProof/>
            <w:webHidden/>
          </w:rPr>
        </w:r>
        <w:r w:rsidRPr="00B0224E">
          <w:rPr>
            <w:noProof/>
            <w:webHidden/>
          </w:rPr>
          <w:fldChar w:fldCharType="separate"/>
        </w:r>
        <w:r w:rsidR="00426E88" w:rsidRPr="00B0224E">
          <w:rPr>
            <w:noProof/>
            <w:webHidden/>
          </w:rPr>
          <w:t>19</w:t>
        </w:r>
        <w:r w:rsidRPr="00B0224E">
          <w:rPr>
            <w:noProof/>
            <w:webHidden/>
          </w:rPr>
          <w:fldChar w:fldCharType="end"/>
        </w:r>
      </w:hyperlink>
    </w:p>
    <w:p w:rsidR="00426E88" w:rsidRPr="00B0224E" w:rsidRDefault="00131A2E">
      <w:pPr>
        <w:pStyle w:val="21"/>
        <w:tabs>
          <w:tab w:val="right" w:leader="dot" w:pos="8296"/>
        </w:tabs>
        <w:rPr>
          <w:rFonts w:eastAsiaTheme="minorEastAsia" w:cstheme="minorBidi"/>
          <w:noProof/>
          <w:sz w:val="21"/>
          <w:szCs w:val="22"/>
        </w:rPr>
      </w:pPr>
      <w:hyperlink w:anchor="_Toc45092427" w:history="1">
        <w:r w:rsidR="00426E88" w:rsidRPr="00B0224E">
          <w:rPr>
            <w:rStyle w:val="af0"/>
            <w:rFonts w:cs="Times New Roman"/>
            <w:noProof/>
          </w:rPr>
          <w:t xml:space="preserve">7.1 </w:t>
        </w:r>
        <w:r w:rsidR="00464278" w:rsidRPr="00B0224E">
          <w:rPr>
            <w:rStyle w:val="af0"/>
            <w:rFonts w:cs="Times New Roman"/>
            <w:noProof/>
          </w:rPr>
          <w:t>La temperatura medida es demasiado alta</w:t>
        </w:r>
        <w:r w:rsidR="00426E88" w:rsidRPr="00B0224E">
          <w:rPr>
            <w:noProof/>
            <w:webHidden/>
          </w:rPr>
          <w:tab/>
        </w:r>
        <w:r w:rsidRPr="00B0224E">
          <w:rPr>
            <w:noProof/>
            <w:webHidden/>
          </w:rPr>
          <w:fldChar w:fldCharType="begin"/>
        </w:r>
        <w:r w:rsidR="00426E88" w:rsidRPr="00B0224E">
          <w:rPr>
            <w:noProof/>
            <w:webHidden/>
          </w:rPr>
          <w:instrText xml:space="preserve"> PAGEREF _Toc45092427 \h </w:instrText>
        </w:r>
        <w:r w:rsidRPr="00B0224E">
          <w:rPr>
            <w:noProof/>
            <w:webHidden/>
          </w:rPr>
        </w:r>
        <w:r w:rsidRPr="00B0224E">
          <w:rPr>
            <w:noProof/>
            <w:webHidden/>
          </w:rPr>
          <w:fldChar w:fldCharType="separate"/>
        </w:r>
        <w:r w:rsidR="00426E88" w:rsidRPr="00B0224E">
          <w:rPr>
            <w:noProof/>
            <w:webHidden/>
          </w:rPr>
          <w:t>19</w:t>
        </w:r>
        <w:r w:rsidRPr="00B0224E">
          <w:rPr>
            <w:noProof/>
            <w:webHidden/>
          </w:rPr>
          <w:fldChar w:fldCharType="end"/>
        </w:r>
      </w:hyperlink>
    </w:p>
    <w:p w:rsidR="00426E88" w:rsidRPr="00B0224E" w:rsidRDefault="00131A2E">
      <w:pPr>
        <w:pStyle w:val="21"/>
        <w:tabs>
          <w:tab w:val="right" w:leader="dot" w:pos="8296"/>
        </w:tabs>
        <w:rPr>
          <w:rFonts w:eastAsiaTheme="minorEastAsia" w:cstheme="minorBidi"/>
          <w:noProof/>
          <w:sz w:val="21"/>
          <w:szCs w:val="22"/>
        </w:rPr>
      </w:pPr>
      <w:hyperlink w:anchor="_Toc45092428" w:history="1">
        <w:r w:rsidR="00426E88" w:rsidRPr="00B0224E">
          <w:rPr>
            <w:rStyle w:val="af0"/>
            <w:rFonts w:cs="Times New Roman"/>
            <w:noProof/>
          </w:rPr>
          <w:t xml:space="preserve">7.2 </w:t>
        </w:r>
        <w:r w:rsidR="00464278" w:rsidRPr="00B0224E">
          <w:rPr>
            <w:rStyle w:val="af0"/>
            <w:rFonts w:cs="Times New Roman"/>
            <w:noProof/>
          </w:rPr>
          <w:t>La temperatura medida es demasiado baja</w:t>
        </w:r>
        <w:r w:rsidR="00426E88" w:rsidRPr="00B0224E">
          <w:rPr>
            <w:noProof/>
            <w:webHidden/>
          </w:rPr>
          <w:tab/>
        </w:r>
        <w:r w:rsidRPr="00B0224E">
          <w:rPr>
            <w:noProof/>
            <w:webHidden/>
          </w:rPr>
          <w:fldChar w:fldCharType="begin"/>
        </w:r>
        <w:r w:rsidR="00426E88" w:rsidRPr="00B0224E">
          <w:rPr>
            <w:noProof/>
            <w:webHidden/>
          </w:rPr>
          <w:instrText xml:space="preserve"> PAGEREF _Toc45092428 \h </w:instrText>
        </w:r>
        <w:r w:rsidRPr="00B0224E">
          <w:rPr>
            <w:noProof/>
            <w:webHidden/>
          </w:rPr>
        </w:r>
        <w:r w:rsidRPr="00B0224E">
          <w:rPr>
            <w:noProof/>
            <w:webHidden/>
          </w:rPr>
          <w:fldChar w:fldCharType="separate"/>
        </w:r>
        <w:r w:rsidR="00426E88" w:rsidRPr="00B0224E">
          <w:rPr>
            <w:noProof/>
            <w:webHidden/>
          </w:rPr>
          <w:t>19</w:t>
        </w:r>
        <w:r w:rsidRPr="00B0224E">
          <w:rPr>
            <w:noProof/>
            <w:webHidden/>
          </w:rPr>
          <w:fldChar w:fldCharType="end"/>
        </w:r>
      </w:hyperlink>
    </w:p>
    <w:p w:rsidR="00426E88" w:rsidRPr="00B0224E" w:rsidRDefault="00131A2E">
      <w:pPr>
        <w:pStyle w:val="21"/>
        <w:tabs>
          <w:tab w:val="right" w:leader="dot" w:pos="8296"/>
        </w:tabs>
        <w:rPr>
          <w:rFonts w:eastAsiaTheme="minorEastAsia" w:cstheme="minorBidi"/>
          <w:noProof/>
          <w:sz w:val="21"/>
          <w:szCs w:val="22"/>
        </w:rPr>
      </w:pPr>
      <w:hyperlink w:anchor="_Toc45092429" w:history="1">
        <w:r w:rsidR="00426E88" w:rsidRPr="00B0224E">
          <w:rPr>
            <w:rStyle w:val="af0"/>
            <w:rFonts w:cs="Times New Roman"/>
            <w:noProof/>
          </w:rPr>
          <w:t xml:space="preserve">7.3 </w:t>
        </w:r>
        <w:r w:rsidR="00464278" w:rsidRPr="00B0224E">
          <w:rPr>
            <w:rStyle w:val="af0"/>
            <w:rFonts w:cs="Times New Roman"/>
            <w:noProof/>
          </w:rPr>
          <w:t>La temperatura de funcionamiento está fuera de rango</w:t>
        </w:r>
        <w:r w:rsidR="00426E88" w:rsidRPr="00B0224E">
          <w:rPr>
            <w:noProof/>
            <w:webHidden/>
          </w:rPr>
          <w:tab/>
        </w:r>
        <w:r w:rsidRPr="00B0224E">
          <w:rPr>
            <w:noProof/>
            <w:webHidden/>
          </w:rPr>
          <w:fldChar w:fldCharType="begin"/>
        </w:r>
        <w:r w:rsidR="00426E88" w:rsidRPr="00B0224E">
          <w:rPr>
            <w:noProof/>
            <w:webHidden/>
          </w:rPr>
          <w:instrText xml:space="preserve"> PAGEREF _Toc45092429 \h </w:instrText>
        </w:r>
        <w:r w:rsidRPr="00B0224E">
          <w:rPr>
            <w:noProof/>
            <w:webHidden/>
          </w:rPr>
        </w:r>
        <w:r w:rsidRPr="00B0224E">
          <w:rPr>
            <w:noProof/>
            <w:webHidden/>
          </w:rPr>
          <w:fldChar w:fldCharType="separate"/>
        </w:r>
        <w:r w:rsidR="00426E88" w:rsidRPr="00B0224E">
          <w:rPr>
            <w:noProof/>
            <w:webHidden/>
          </w:rPr>
          <w:t>19</w:t>
        </w:r>
        <w:r w:rsidRPr="00B0224E">
          <w:rPr>
            <w:noProof/>
            <w:webHidden/>
          </w:rPr>
          <w:fldChar w:fldCharType="end"/>
        </w:r>
      </w:hyperlink>
    </w:p>
    <w:p w:rsidR="00426E88" w:rsidRPr="00B0224E" w:rsidRDefault="00131A2E">
      <w:pPr>
        <w:pStyle w:val="21"/>
        <w:tabs>
          <w:tab w:val="right" w:leader="dot" w:pos="8296"/>
        </w:tabs>
        <w:rPr>
          <w:rFonts w:eastAsiaTheme="minorEastAsia" w:cstheme="minorBidi"/>
          <w:noProof/>
          <w:sz w:val="21"/>
          <w:szCs w:val="22"/>
        </w:rPr>
      </w:pPr>
      <w:hyperlink w:anchor="_Toc45092430" w:history="1">
        <w:r w:rsidR="00426E88" w:rsidRPr="00B0224E">
          <w:rPr>
            <w:rStyle w:val="af0"/>
            <w:rFonts w:cs="Times New Roman"/>
            <w:noProof/>
          </w:rPr>
          <w:t xml:space="preserve">7.4 </w:t>
        </w:r>
        <w:r w:rsidR="00464278" w:rsidRPr="00B0224E">
          <w:rPr>
            <w:rStyle w:val="af0"/>
            <w:rFonts w:cs="Times New Roman"/>
            <w:noProof/>
          </w:rPr>
          <w:t>Otros mensajes de error</w:t>
        </w:r>
        <w:r w:rsidR="00426E88" w:rsidRPr="00B0224E">
          <w:rPr>
            <w:noProof/>
            <w:webHidden/>
          </w:rPr>
          <w:tab/>
        </w:r>
        <w:r w:rsidRPr="00B0224E">
          <w:rPr>
            <w:noProof/>
            <w:webHidden/>
          </w:rPr>
          <w:fldChar w:fldCharType="begin"/>
        </w:r>
        <w:r w:rsidR="00426E88" w:rsidRPr="00B0224E">
          <w:rPr>
            <w:noProof/>
            <w:webHidden/>
          </w:rPr>
          <w:instrText xml:space="preserve"> PAGEREF _Toc45092430 \h </w:instrText>
        </w:r>
        <w:r w:rsidRPr="00B0224E">
          <w:rPr>
            <w:noProof/>
            <w:webHidden/>
          </w:rPr>
        </w:r>
        <w:r w:rsidRPr="00B0224E">
          <w:rPr>
            <w:noProof/>
            <w:webHidden/>
          </w:rPr>
          <w:fldChar w:fldCharType="separate"/>
        </w:r>
        <w:r w:rsidR="00426E88" w:rsidRPr="00B0224E">
          <w:rPr>
            <w:noProof/>
            <w:webHidden/>
          </w:rPr>
          <w:t>20</w:t>
        </w:r>
        <w:r w:rsidRPr="00B0224E">
          <w:rPr>
            <w:noProof/>
            <w:webHidden/>
          </w:rPr>
          <w:fldChar w:fldCharType="end"/>
        </w:r>
      </w:hyperlink>
    </w:p>
    <w:p w:rsidR="00426E88" w:rsidRPr="00B0224E" w:rsidRDefault="00131A2E">
      <w:pPr>
        <w:pStyle w:val="11"/>
        <w:tabs>
          <w:tab w:val="right" w:leader="dot" w:pos="8296"/>
        </w:tabs>
        <w:rPr>
          <w:rFonts w:cstheme="minorBidi"/>
          <w:b w:val="0"/>
          <w:bCs w:val="0"/>
          <w:noProof/>
          <w:sz w:val="21"/>
          <w:szCs w:val="22"/>
        </w:rPr>
      </w:pPr>
      <w:hyperlink w:anchor="_Toc45092431" w:history="1">
        <w:r w:rsidR="00426E88" w:rsidRPr="00B0224E">
          <w:rPr>
            <w:rStyle w:val="af0"/>
            <w:rFonts w:cs="Times New Roman"/>
            <w:noProof/>
          </w:rPr>
          <w:t xml:space="preserve">Chapter 8 </w:t>
        </w:r>
        <w:r w:rsidR="00464278" w:rsidRPr="00B0224E">
          <w:rPr>
            <w:rStyle w:val="af0"/>
            <w:rFonts w:cs="Times New Roman"/>
            <w:noProof/>
          </w:rPr>
          <w:t>Limpieza y mantenimiento</w:t>
        </w:r>
        <w:r w:rsidR="00426E88" w:rsidRPr="00B0224E">
          <w:rPr>
            <w:noProof/>
            <w:webHidden/>
          </w:rPr>
          <w:tab/>
        </w:r>
        <w:r w:rsidRPr="00B0224E">
          <w:rPr>
            <w:noProof/>
            <w:webHidden/>
          </w:rPr>
          <w:fldChar w:fldCharType="begin"/>
        </w:r>
        <w:r w:rsidR="00426E88" w:rsidRPr="00B0224E">
          <w:rPr>
            <w:noProof/>
            <w:webHidden/>
          </w:rPr>
          <w:instrText xml:space="preserve"> PAGEREF _Toc45092431 \h </w:instrText>
        </w:r>
        <w:r w:rsidRPr="00B0224E">
          <w:rPr>
            <w:noProof/>
            <w:webHidden/>
          </w:rPr>
        </w:r>
        <w:r w:rsidRPr="00B0224E">
          <w:rPr>
            <w:noProof/>
            <w:webHidden/>
          </w:rPr>
          <w:fldChar w:fldCharType="separate"/>
        </w:r>
        <w:r w:rsidR="00426E88" w:rsidRPr="00B0224E">
          <w:rPr>
            <w:noProof/>
            <w:webHidden/>
          </w:rPr>
          <w:t>21</w:t>
        </w:r>
        <w:r w:rsidRPr="00B0224E">
          <w:rPr>
            <w:noProof/>
            <w:webHidden/>
          </w:rPr>
          <w:fldChar w:fldCharType="end"/>
        </w:r>
      </w:hyperlink>
    </w:p>
    <w:p w:rsidR="00426E88" w:rsidRPr="00B0224E" w:rsidRDefault="00131A2E">
      <w:pPr>
        <w:pStyle w:val="11"/>
        <w:tabs>
          <w:tab w:val="right" w:leader="dot" w:pos="8296"/>
        </w:tabs>
        <w:rPr>
          <w:rFonts w:cstheme="minorBidi"/>
          <w:b w:val="0"/>
          <w:bCs w:val="0"/>
          <w:noProof/>
          <w:sz w:val="21"/>
          <w:szCs w:val="22"/>
        </w:rPr>
      </w:pPr>
      <w:hyperlink w:anchor="_Toc45092432" w:history="1">
        <w:r w:rsidR="00426E88" w:rsidRPr="00B0224E">
          <w:rPr>
            <w:rStyle w:val="af0"/>
            <w:rFonts w:cs="Times New Roman"/>
            <w:noProof/>
          </w:rPr>
          <w:t xml:space="preserve">Chapter 9 </w:t>
        </w:r>
        <w:r w:rsidR="00464278" w:rsidRPr="00B0224E">
          <w:rPr>
            <w:rStyle w:val="af0"/>
            <w:rFonts w:cs="Times New Roman"/>
            <w:noProof/>
          </w:rPr>
          <w:t>Servicio de garantía</w:t>
        </w:r>
        <w:r w:rsidR="00426E88" w:rsidRPr="00B0224E">
          <w:rPr>
            <w:noProof/>
            <w:webHidden/>
          </w:rPr>
          <w:tab/>
        </w:r>
        <w:r w:rsidRPr="00B0224E">
          <w:rPr>
            <w:noProof/>
            <w:webHidden/>
          </w:rPr>
          <w:fldChar w:fldCharType="begin"/>
        </w:r>
        <w:r w:rsidR="00426E88" w:rsidRPr="00B0224E">
          <w:rPr>
            <w:noProof/>
            <w:webHidden/>
          </w:rPr>
          <w:instrText xml:space="preserve"> PAGEREF _Toc45092432 \h </w:instrText>
        </w:r>
        <w:r w:rsidRPr="00B0224E">
          <w:rPr>
            <w:noProof/>
            <w:webHidden/>
          </w:rPr>
        </w:r>
        <w:r w:rsidRPr="00B0224E">
          <w:rPr>
            <w:noProof/>
            <w:webHidden/>
          </w:rPr>
          <w:fldChar w:fldCharType="separate"/>
        </w:r>
        <w:r w:rsidR="00426E88" w:rsidRPr="00B0224E">
          <w:rPr>
            <w:noProof/>
            <w:webHidden/>
          </w:rPr>
          <w:t>22</w:t>
        </w:r>
        <w:r w:rsidRPr="00B0224E">
          <w:rPr>
            <w:noProof/>
            <w:webHidden/>
          </w:rPr>
          <w:fldChar w:fldCharType="end"/>
        </w:r>
      </w:hyperlink>
    </w:p>
    <w:p w:rsidR="00426E88" w:rsidRPr="00B0224E" w:rsidRDefault="00131A2E">
      <w:pPr>
        <w:pStyle w:val="11"/>
        <w:tabs>
          <w:tab w:val="right" w:leader="dot" w:pos="8296"/>
        </w:tabs>
        <w:rPr>
          <w:rFonts w:cstheme="minorBidi"/>
          <w:b w:val="0"/>
          <w:bCs w:val="0"/>
          <w:noProof/>
          <w:sz w:val="21"/>
          <w:szCs w:val="22"/>
        </w:rPr>
      </w:pPr>
      <w:hyperlink w:anchor="_Toc45092433" w:history="1">
        <w:r w:rsidR="00426E88" w:rsidRPr="00B0224E">
          <w:rPr>
            <w:rStyle w:val="af0"/>
            <w:rFonts w:cs="Times New Roman"/>
            <w:noProof/>
          </w:rPr>
          <w:t xml:space="preserve">Chapter 10 </w:t>
        </w:r>
        <w:r w:rsidR="00464278" w:rsidRPr="00B0224E">
          <w:rPr>
            <w:rStyle w:val="af0"/>
            <w:rFonts w:cs="Times New Roman"/>
            <w:noProof/>
          </w:rPr>
          <w:t>Especificaciones del producto</w:t>
        </w:r>
        <w:r w:rsidR="00426E88" w:rsidRPr="00B0224E">
          <w:rPr>
            <w:noProof/>
            <w:webHidden/>
          </w:rPr>
          <w:tab/>
        </w:r>
        <w:r w:rsidRPr="00B0224E">
          <w:rPr>
            <w:noProof/>
            <w:webHidden/>
          </w:rPr>
          <w:fldChar w:fldCharType="begin"/>
        </w:r>
        <w:r w:rsidR="00426E88" w:rsidRPr="00B0224E">
          <w:rPr>
            <w:noProof/>
            <w:webHidden/>
          </w:rPr>
          <w:instrText xml:space="preserve"> PAGEREF _Toc45092433 \h </w:instrText>
        </w:r>
        <w:r w:rsidRPr="00B0224E">
          <w:rPr>
            <w:noProof/>
            <w:webHidden/>
          </w:rPr>
        </w:r>
        <w:r w:rsidRPr="00B0224E">
          <w:rPr>
            <w:noProof/>
            <w:webHidden/>
          </w:rPr>
          <w:fldChar w:fldCharType="separate"/>
        </w:r>
        <w:r w:rsidR="00426E88" w:rsidRPr="00B0224E">
          <w:rPr>
            <w:noProof/>
            <w:webHidden/>
          </w:rPr>
          <w:t>23</w:t>
        </w:r>
        <w:r w:rsidRPr="00B0224E">
          <w:rPr>
            <w:noProof/>
            <w:webHidden/>
          </w:rPr>
          <w:fldChar w:fldCharType="end"/>
        </w:r>
      </w:hyperlink>
    </w:p>
    <w:p w:rsidR="00426E88" w:rsidRPr="00B0224E" w:rsidRDefault="00131A2E">
      <w:pPr>
        <w:pStyle w:val="21"/>
        <w:tabs>
          <w:tab w:val="right" w:leader="dot" w:pos="8296"/>
        </w:tabs>
        <w:rPr>
          <w:rFonts w:eastAsiaTheme="minorEastAsia" w:cstheme="minorBidi"/>
          <w:noProof/>
          <w:sz w:val="21"/>
          <w:szCs w:val="22"/>
        </w:rPr>
      </w:pPr>
      <w:hyperlink w:anchor="_Toc45092434" w:history="1">
        <w:r w:rsidR="00426E88" w:rsidRPr="00B0224E">
          <w:rPr>
            <w:rStyle w:val="af0"/>
            <w:rFonts w:cs="Times New Roman"/>
            <w:noProof/>
          </w:rPr>
          <w:t xml:space="preserve">10.1 </w:t>
        </w:r>
        <w:r w:rsidR="00464278" w:rsidRPr="00B0224E">
          <w:rPr>
            <w:rStyle w:val="af0"/>
            <w:rFonts w:cs="Times New Roman"/>
            <w:noProof/>
          </w:rPr>
          <w:t>Especificación de seguridad del producto</w:t>
        </w:r>
        <w:r w:rsidR="00426E88" w:rsidRPr="00B0224E">
          <w:rPr>
            <w:noProof/>
            <w:webHidden/>
          </w:rPr>
          <w:tab/>
        </w:r>
        <w:r w:rsidRPr="00B0224E">
          <w:rPr>
            <w:noProof/>
            <w:webHidden/>
          </w:rPr>
          <w:fldChar w:fldCharType="begin"/>
        </w:r>
        <w:r w:rsidR="00426E88" w:rsidRPr="00B0224E">
          <w:rPr>
            <w:noProof/>
            <w:webHidden/>
          </w:rPr>
          <w:instrText xml:space="preserve"> PAGEREF _Toc45092434 \h </w:instrText>
        </w:r>
        <w:r w:rsidRPr="00B0224E">
          <w:rPr>
            <w:noProof/>
            <w:webHidden/>
          </w:rPr>
        </w:r>
        <w:r w:rsidRPr="00B0224E">
          <w:rPr>
            <w:noProof/>
            <w:webHidden/>
          </w:rPr>
          <w:fldChar w:fldCharType="separate"/>
        </w:r>
        <w:r w:rsidR="00426E88" w:rsidRPr="00B0224E">
          <w:rPr>
            <w:noProof/>
            <w:webHidden/>
          </w:rPr>
          <w:t>23</w:t>
        </w:r>
        <w:r w:rsidRPr="00B0224E">
          <w:rPr>
            <w:noProof/>
            <w:webHidden/>
          </w:rPr>
          <w:fldChar w:fldCharType="end"/>
        </w:r>
      </w:hyperlink>
    </w:p>
    <w:p w:rsidR="00426E88" w:rsidRPr="00B0224E" w:rsidRDefault="00131A2E">
      <w:pPr>
        <w:pStyle w:val="21"/>
        <w:tabs>
          <w:tab w:val="right" w:leader="dot" w:pos="8296"/>
        </w:tabs>
        <w:rPr>
          <w:rFonts w:eastAsiaTheme="minorEastAsia" w:cstheme="minorBidi"/>
          <w:noProof/>
          <w:sz w:val="21"/>
          <w:szCs w:val="22"/>
        </w:rPr>
      </w:pPr>
      <w:hyperlink w:anchor="_Toc45092435" w:history="1">
        <w:r w:rsidR="00426E88" w:rsidRPr="00B0224E">
          <w:rPr>
            <w:rStyle w:val="af0"/>
            <w:rFonts w:cs="Times New Roman"/>
            <w:noProof/>
          </w:rPr>
          <w:t xml:space="preserve">10.2 </w:t>
        </w:r>
        <w:r w:rsidR="00464278" w:rsidRPr="00B0224E">
          <w:rPr>
            <w:rStyle w:val="af0"/>
            <w:rFonts w:cs="Times New Roman"/>
            <w:noProof/>
          </w:rPr>
          <w:t>Especificación del entorno del producto</w:t>
        </w:r>
        <w:r w:rsidR="00426E88" w:rsidRPr="00B0224E">
          <w:rPr>
            <w:noProof/>
            <w:webHidden/>
          </w:rPr>
          <w:tab/>
        </w:r>
        <w:r w:rsidRPr="00B0224E">
          <w:rPr>
            <w:noProof/>
            <w:webHidden/>
          </w:rPr>
          <w:fldChar w:fldCharType="begin"/>
        </w:r>
        <w:r w:rsidR="00426E88" w:rsidRPr="00B0224E">
          <w:rPr>
            <w:noProof/>
            <w:webHidden/>
          </w:rPr>
          <w:instrText xml:space="preserve"> PAGEREF _Toc45092435 \h </w:instrText>
        </w:r>
        <w:r w:rsidRPr="00B0224E">
          <w:rPr>
            <w:noProof/>
            <w:webHidden/>
          </w:rPr>
        </w:r>
        <w:r w:rsidRPr="00B0224E">
          <w:rPr>
            <w:noProof/>
            <w:webHidden/>
          </w:rPr>
          <w:fldChar w:fldCharType="separate"/>
        </w:r>
        <w:r w:rsidR="00426E88" w:rsidRPr="00B0224E">
          <w:rPr>
            <w:noProof/>
            <w:webHidden/>
          </w:rPr>
          <w:t>23</w:t>
        </w:r>
        <w:r w:rsidRPr="00B0224E">
          <w:rPr>
            <w:noProof/>
            <w:webHidden/>
          </w:rPr>
          <w:fldChar w:fldCharType="end"/>
        </w:r>
      </w:hyperlink>
    </w:p>
    <w:p w:rsidR="00426E88" w:rsidRPr="00B0224E" w:rsidRDefault="00131A2E">
      <w:pPr>
        <w:pStyle w:val="21"/>
        <w:tabs>
          <w:tab w:val="right" w:leader="dot" w:pos="8296"/>
        </w:tabs>
        <w:rPr>
          <w:rFonts w:eastAsiaTheme="minorEastAsia" w:cstheme="minorBidi"/>
          <w:noProof/>
          <w:sz w:val="21"/>
          <w:szCs w:val="22"/>
        </w:rPr>
      </w:pPr>
      <w:hyperlink w:anchor="_Toc45092436" w:history="1">
        <w:r w:rsidR="00426E88" w:rsidRPr="00B0224E">
          <w:rPr>
            <w:rStyle w:val="af0"/>
            <w:rFonts w:cs="Times New Roman"/>
            <w:noProof/>
          </w:rPr>
          <w:t xml:space="preserve">10.3 </w:t>
        </w:r>
        <w:r w:rsidR="00464278" w:rsidRPr="00B0224E">
          <w:rPr>
            <w:rStyle w:val="af0"/>
            <w:rFonts w:cs="Times New Roman"/>
            <w:noProof/>
          </w:rPr>
          <w:t>Especificación de hardware del producto</w:t>
        </w:r>
        <w:r w:rsidR="00426E88" w:rsidRPr="00B0224E">
          <w:rPr>
            <w:noProof/>
            <w:webHidden/>
          </w:rPr>
          <w:tab/>
        </w:r>
        <w:r w:rsidRPr="00B0224E">
          <w:rPr>
            <w:noProof/>
            <w:webHidden/>
          </w:rPr>
          <w:fldChar w:fldCharType="begin"/>
        </w:r>
        <w:r w:rsidR="00426E88" w:rsidRPr="00B0224E">
          <w:rPr>
            <w:noProof/>
            <w:webHidden/>
          </w:rPr>
          <w:instrText xml:space="preserve"> PAGEREF _Toc45092436 \h </w:instrText>
        </w:r>
        <w:r w:rsidRPr="00B0224E">
          <w:rPr>
            <w:noProof/>
            <w:webHidden/>
          </w:rPr>
        </w:r>
        <w:r w:rsidRPr="00B0224E">
          <w:rPr>
            <w:noProof/>
            <w:webHidden/>
          </w:rPr>
          <w:fldChar w:fldCharType="separate"/>
        </w:r>
        <w:r w:rsidR="00426E88" w:rsidRPr="00B0224E">
          <w:rPr>
            <w:noProof/>
            <w:webHidden/>
          </w:rPr>
          <w:t>23</w:t>
        </w:r>
        <w:r w:rsidRPr="00B0224E">
          <w:rPr>
            <w:noProof/>
            <w:webHidden/>
          </w:rPr>
          <w:fldChar w:fldCharType="end"/>
        </w:r>
      </w:hyperlink>
    </w:p>
    <w:p w:rsidR="00426E88" w:rsidRPr="00B0224E" w:rsidRDefault="00131A2E">
      <w:pPr>
        <w:pStyle w:val="21"/>
        <w:tabs>
          <w:tab w:val="right" w:leader="dot" w:pos="8296"/>
        </w:tabs>
        <w:rPr>
          <w:rFonts w:eastAsiaTheme="minorEastAsia" w:cstheme="minorBidi"/>
          <w:noProof/>
          <w:sz w:val="21"/>
          <w:szCs w:val="22"/>
        </w:rPr>
      </w:pPr>
      <w:hyperlink w:anchor="_Toc45092437" w:history="1">
        <w:r w:rsidR="00426E88" w:rsidRPr="00B0224E">
          <w:rPr>
            <w:rStyle w:val="af0"/>
            <w:rFonts w:cs="Times New Roman"/>
            <w:noProof/>
          </w:rPr>
          <w:t xml:space="preserve">10.4 </w:t>
        </w:r>
        <w:r w:rsidR="00464278" w:rsidRPr="00B0224E">
          <w:rPr>
            <w:rStyle w:val="af0"/>
            <w:rFonts w:cs="Times New Roman"/>
            <w:noProof/>
          </w:rPr>
          <w:t>Especificación de medición del producto</w:t>
        </w:r>
        <w:r w:rsidR="00426E88" w:rsidRPr="00B0224E">
          <w:rPr>
            <w:noProof/>
            <w:webHidden/>
          </w:rPr>
          <w:tab/>
        </w:r>
        <w:r w:rsidRPr="00B0224E">
          <w:rPr>
            <w:noProof/>
            <w:webHidden/>
          </w:rPr>
          <w:fldChar w:fldCharType="begin"/>
        </w:r>
        <w:r w:rsidR="00426E88" w:rsidRPr="00B0224E">
          <w:rPr>
            <w:noProof/>
            <w:webHidden/>
          </w:rPr>
          <w:instrText xml:space="preserve"> PAGEREF _Toc45092437 \h </w:instrText>
        </w:r>
        <w:r w:rsidRPr="00B0224E">
          <w:rPr>
            <w:noProof/>
            <w:webHidden/>
          </w:rPr>
        </w:r>
        <w:r w:rsidRPr="00B0224E">
          <w:rPr>
            <w:noProof/>
            <w:webHidden/>
          </w:rPr>
          <w:fldChar w:fldCharType="separate"/>
        </w:r>
        <w:r w:rsidR="00426E88" w:rsidRPr="00B0224E">
          <w:rPr>
            <w:noProof/>
            <w:webHidden/>
          </w:rPr>
          <w:t>23</w:t>
        </w:r>
        <w:r w:rsidRPr="00B0224E">
          <w:rPr>
            <w:noProof/>
            <w:webHidden/>
          </w:rPr>
          <w:fldChar w:fldCharType="end"/>
        </w:r>
      </w:hyperlink>
    </w:p>
    <w:p w:rsidR="00426E88" w:rsidRPr="00B0224E" w:rsidRDefault="00131A2E">
      <w:pPr>
        <w:pStyle w:val="11"/>
        <w:tabs>
          <w:tab w:val="right" w:leader="dot" w:pos="8296"/>
        </w:tabs>
        <w:rPr>
          <w:rFonts w:cstheme="minorBidi"/>
          <w:b w:val="0"/>
          <w:bCs w:val="0"/>
          <w:noProof/>
          <w:sz w:val="21"/>
          <w:szCs w:val="22"/>
        </w:rPr>
      </w:pPr>
      <w:hyperlink w:anchor="_Toc45092438" w:history="1">
        <w:r w:rsidR="00426E88" w:rsidRPr="00B0224E">
          <w:rPr>
            <w:rStyle w:val="af0"/>
            <w:rFonts w:cs="Times New Roman"/>
            <w:noProof/>
          </w:rPr>
          <w:t xml:space="preserve">Chapter 11 </w:t>
        </w:r>
        <w:r w:rsidR="00464278" w:rsidRPr="00B0224E">
          <w:rPr>
            <w:rStyle w:val="af0"/>
            <w:rFonts w:cs="Times New Roman"/>
            <w:noProof/>
          </w:rPr>
          <w:t>Guía de EMC</w:t>
        </w:r>
        <w:r w:rsidR="00426E88" w:rsidRPr="00B0224E">
          <w:rPr>
            <w:noProof/>
            <w:webHidden/>
          </w:rPr>
          <w:tab/>
        </w:r>
        <w:r w:rsidRPr="00B0224E">
          <w:rPr>
            <w:noProof/>
            <w:webHidden/>
          </w:rPr>
          <w:fldChar w:fldCharType="begin"/>
        </w:r>
        <w:r w:rsidR="00426E88" w:rsidRPr="00B0224E">
          <w:rPr>
            <w:noProof/>
            <w:webHidden/>
          </w:rPr>
          <w:instrText xml:space="preserve"> PAGEREF _Toc45092438 \h </w:instrText>
        </w:r>
        <w:r w:rsidRPr="00B0224E">
          <w:rPr>
            <w:noProof/>
            <w:webHidden/>
          </w:rPr>
        </w:r>
        <w:r w:rsidRPr="00B0224E">
          <w:rPr>
            <w:noProof/>
            <w:webHidden/>
          </w:rPr>
          <w:fldChar w:fldCharType="separate"/>
        </w:r>
        <w:r w:rsidR="00426E88" w:rsidRPr="00B0224E">
          <w:rPr>
            <w:noProof/>
            <w:webHidden/>
          </w:rPr>
          <w:t>24</w:t>
        </w:r>
        <w:r w:rsidRPr="00B0224E">
          <w:rPr>
            <w:noProof/>
            <w:webHidden/>
          </w:rPr>
          <w:fldChar w:fldCharType="end"/>
        </w:r>
      </w:hyperlink>
    </w:p>
    <w:p w:rsidR="00426E88" w:rsidRPr="00B0224E" w:rsidRDefault="00131A2E">
      <w:pPr>
        <w:pStyle w:val="11"/>
        <w:tabs>
          <w:tab w:val="right" w:leader="dot" w:pos="8296"/>
        </w:tabs>
        <w:rPr>
          <w:rFonts w:cstheme="minorBidi"/>
          <w:b w:val="0"/>
          <w:bCs w:val="0"/>
          <w:noProof/>
          <w:sz w:val="21"/>
          <w:szCs w:val="22"/>
        </w:rPr>
      </w:pPr>
      <w:hyperlink w:anchor="_Toc45092439" w:history="1">
        <w:r w:rsidR="00426E88" w:rsidRPr="00B0224E">
          <w:rPr>
            <w:rStyle w:val="af0"/>
            <w:rFonts w:cs="Times New Roman"/>
            <w:noProof/>
          </w:rPr>
          <w:t xml:space="preserve">Chapter 12 </w:t>
        </w:r>
        <w:r w:rsidR="00464278" w:rsidRPr="00B0224E">
          <w:rPr>
            <w:rStyle w:val="af0"/>
            <w:rFonts w:cs="Times New Roman"/>
            <w:noProof/>
          </w:rPr>
          <w:t>Guía de instrucción electrónica</w:t>
        </w:r>
        <w:r w:rsidR="00426E88" w:rsidRPr="00B0224E">
          <w:rPr>
            <w:noProof/>
            <w:webHidden/>
          </w:rPr>
          <w:tab/>
        </w:r>
        <w:r w:rsidRPr="00B0224E">
          <w:rPr>
            <w:noProof/>
            <w:webHidden/>
          </w:rPr>
          <w:fldChar w:fldCharType="begin"/>
        </w:r>
        <w:r w:rsidR="00426E88" w:rsidRPr="00B0224E">
          <w:rPr>
            <w:noProof/>
            <w:webHidden/>
          </w:rPr>
          <w:instrText xml:space="preserve"> PAGEREF _Toc45092439 \h </w:instrText>
        </w:r>
        <w:r w:rsidRPr="00B0224E">
          <w:rPr>
            <w:noProof/>
            <w:webHidden/>
          </w:rPr>
        </w:r>
        <w:r w:rsidRPr="00B0224E">
          <w:rPr>
            <w:noProof/>
            <w:webHidden/>
          </w:rPr>
          <w:fldChar w:fldCharType="separate"/>
        </w:r>
        <w:r w:rsidR="00426E88" w:rsidRPr="00B0224E">
          <w:rPr>
            <w:noProof/>
            <w:webHidden/>
          </w:rPr>
          <w:t>27</w:t>
        </w:r>
        <w:r w:rsidRPr="00B0224E">
          <w:rPr>
            <w:noProof/>
            <w:webHidden/>
          </w:rPr>
          <w:fldChar w:fldCharType="end"/>
        </w:r>
      </w:hyperlink>
    </w:p>
    <w:p w:rsidR="00CF178A" w:rsidRPr="00B0224E" w:rsidRDefault="00131A2E">
      <w:pPr>
        <w:pStyle w:val="1"/>
        <w:numPr>
          <w:ilvl w:val="0"/>
          <w:numId w:val="0"/>
        </w:numPr>
        <w:adjustRightInd w:val="0"/>
        <w:snapToGrid w:val="0"/>
        <w:spacing w:line="240" w:lineRule="auto"/>
        <w:rPr>
          <w:rFonts w:asciiTheme="minorHAnsi" w:hAnsiTheme="minorHAnsi" w:cs="Times New Roman"/>
        </w:rPr>
      </w:pPr>
      <w:r w:rsidRPr="00B0224E">
        <w:rPr>
          <w:rFonts w:asciiTheme="minorHAnsi" w:hAnsiTheme="minorHAnsi" w:cs="Times New Roman"/>
          <w:smallCaps/>
          <w:sz w:val="20"/>
          <w:szCs w:val="20"/>
        </w:rPr>
        <w:lastRenderedPageBreak/>
        <w:fldChar w:fldCharType="end"/>
      </w:r>
      <w:bookmarkStart w:id="0" w:name="_Toc45092387"/>
      <w:r w:rsidR="00464278" w:rsidRPr="00B0224E">
        <w:rPr>
          <w:rFonts w:asciiTheme="minorHAnsi" w:hAnsiTheme="minorHAnsi" w:cs="Times New Roman"/>
          <w:smallCaps/>
          <w:sz w:val="20"/>
          <w:szCs w:val="20"/>
        </w:rPr>
        <w:t xml:space="preserve"> </w:t>
      </w:r>
      <w:r w:rsidR="00464278" w:rsidRPr="00B0224E">
        <w:rPr>
          <w:rFonts w:asciiTheme="minorHAnsi" w:hAnsiTheme="minorHAnsi" w:cs="Times New Roman"/>
        </w:rPr>
        <w:t>Prefacio</w:t>
      </w:r>
      <w:bookmarkEnd w:id="0"/>
      <w:r w:rsidR="00464278" w:rsidRPr="00B0224E">
        <w:rPr>
          <w:rFonts w:asciiTheme="minorHAnsi" w:hAnsiTheme="minorHAnsi" w:cs="Times New Roman"/>
        </w:rPr>
        <w:t xml:space="preserve"> </w:t>
      </w:r>
    </w:p>
    <w:p w:rsidR="00CF178A" w:rsidRPr="00B0224E" w:rsidRDefault="00CF178A">
      <w:pPr>
        <w:rPr>
          <w:rFonts w:asciiTheme="minorHAnsi" w:hAnsiTheme="minorHAnsi" w:cs="Times New Roman"/>
        </w:rPr>
      </w:pPr>
    </w:p>
    <w:p w:rsidR="00CF178A" w:rsidRPr="00B0224E" w:rsidRDefault="006B2488">
      <w:pPr>
        <w:widowControl/>
        <w:adjustRightInd w:val="0"/>
        <w:snapToGrid w:val="0"/>
        <w:spacing w:line="240" w:lineRule="auto"/>
        <w:rPr>
          <w:rFonts w:asciiTheme="minorHAnsi" w:hAnsiTheme="minorHAnsi" w:cs="Times New Roman"/>
          <w:b/>
          <w:bCs/>
          <w:kern w:val="44"/>
          <w:sz w:val="44"/>
          <w:szCs w:val="44"/>
        </w:rPr>
      </w:pPr>
      <w:r w:rsidRPr="00B0224E">
        <w:rPr>
          <w:rFonts w:asciiTheme="minorHAnsi" w:hAnsiTheme="minorHAnsi" w:cs="Times New Roman"/>
          <w:bCs/>
          <w:sz w:val="24"/>
          <w:szCs w:val="24"/>
        </w:rPr>
        <w:t>Lea atentamente el manual de instrucciones antes de usar el termómetro infrarrojo para la frente por primera vez, ya que la medición de temperatura correcta solo se puede realizar cuando el termómetro infrarrojo se usa de manera correcta. El manual de instrucciones presenta los pasos específicos para medir la temperatura de la frente con el termómetro y consejos efectivos sobre cómo medir de manera confiable la temperatura de la frente. Conserve el manual de instrucciones correctamente.</w:t>
      </w:r>
    </w:p>
    <w:p w:rsidR="00CF178A" w:rsidRPr="00B0224E" w:rsidRDefault="00CF178A">
      <w:pPr>
        <w:widowControl/>
        <w:adjustRightInd w:val="0"/>
        <w:snapToGrid w:val="0"/>
        <w:spacing w:line="240" w:lineRule="auto"/>
        <w:rPr>
          <w:rFonts w:asciiTheme="minorHAnsi" w:hAnsiTheme="minorHAnsi" w:cs="Times New Roman"/>
          <w:b/>
          <w:bCs/>
          <w:kern w:val="44"/>
          <w:sz w:val="44"/>
          <w:szCs w:val="44"/>
        </w:rPr>
      </w:pPr>
    </w:p>
    <w:p w:rsidR="00CF178A" w:rsidRPr="00B0224E" w:rsidRDefault="00CF178A">
      <w:pPr>
        <w:widowControl/>
        <w:adjustRightInd w:val="0"/>
        <w:snapToGrid w:val="0"/>
        <w:spacing w:line="240" w:lineRule="auto"/>
        <w:rPr>
          <w:rFonts w:asciiTheme="minorHAnsi" w:hAnsiTheme="minorHAnsi" w:cs="Times New Roman"/>
          <w:b/>
          <w:bCs/>
          <w:kern w:val="44"/>
          <w:sz w:val="44"/>
          <w:szCs w:val="44"/>
        </w:rPr>
      </w:pPr>
    </w:p>
    <w:p w:rsidR="00CF178A" w:rsidRPr="00B0224E" w:rsidRDefault="00CF178A">
      <w:pPr>
        <w:widowControl/>
        <w:adjustRightInd w:val="0"/>
        <w:snapToGrid w:val="0"/>
        <w:spacing w:line="240" w:lineRule="auto"/>
        <w:rPr>
          <w:rFonts w:asciiTheme="minorHAnsi" w:hAnsiTheme="minorHAnsi" w:cs="Times New Roman"/>
          <w:b/>
          <w:bCs/>
          <w:kern w:val="44"/>
          <w:sz w:val="44"/>
          <w:szCs w:val="44"/>
        </w:rPr>
      </w:pPr>
    </w:p>
    <w:p w:rsidR="00CF178A" w:rsidRPr="00B0224E" w:rsidRDefault="00CF178A">
      <w:pPr>
        <w:widowControl/>
        <w:adjustRightInd w:val="0"/>
        <w:snapToGrid w:val="0"/>
        <w:spacing w:line="240" w:lineRule="auto"/>
        <w:rPr>
          <w:rFonts w:asciiTheme="minorHAnsi" w:hAnsiTheme="minorHAnsi" w:cs="Times New Roman"/>
          <w:b/>
          <w:bCs/>
          <w:kern w:val="44"/>
          <w:sz w:val="44"/>
          <w:szCs w:val="44"/>
        </w:rPr>
      </w:pPr>
    </w:p>
    <w:p w:rsidR="00CF178A" w:rsidRPr="00B0224E" w:rsidRDefault="00CF178A">
      <w:pPr>
        <w:widowControl/>
        <w:adjustRightInd w:val="0"/>
        <w:snapToGrid w:val="0"/>
        <w:spacing w:line="240" w:lineRule="auto"/>
        <w:rPr>
          <w:rFonts w:asciiTheme="minorHAnsi" w:hAnsiTheme="minorHAnsi" w:cs="Times New Roman"/>
          <w:b/>
          <w:bCs/>
          <w:kern w:val="44"/>
          <w:sz w:val="44"/>
          <w:szCs w:val="44"/>
        </w:rPr>
      </w:pPr>
    </w:p>
    <w:p w:rsidR="00CF178A" w:rsidRPr="00B0224E" w:rsidRDefault="00CF178A">
      <w:pPr>
        <w:widowControl/>
        <w:adjustRightInd w:val="0"/>
        <w:snapToGrid w:val="0"/>
        <w:spacing w:line="240" w:lineRule="auto"/>
        <w:rPr>
          <w:rFonts w:asciiTheme="minorHAnsi" w:hAnsiTheme="minorHAnsi" w:cs="Times New Roman"/>
          <w:b/>
          <w:bCs/>
          <w:kern w:val="44"/>
          <w:sz w:val="44"/>
          <w:szCs w:val="44"/>
        </w:rPr>
      </w:pPr>
    </w:p>
    <w:p w:rsidR="00CF178A" w:rsidRPr="00B0224E" w:rsidRDefault="00CF178A">
      <w:pPr>
        <w:widowControl/>
        <w:adjustRightInd w:val="0"/>
        <w:snapToGrid w:val="0"/>
        <w:spacing w:line="240" w:lineRule="auto"/>
        <w:rPr>
          <w:rFonts w:asciiTheme="minorHAnsi" w:hAnsiTheme="minorHAnsi" w:cs="Times New Roman"/>
          <w:b/>
          <w:bCs/>
          <w:kern w:val="44"/>
          <w:sz w:val="44"/>
          <w:szCs w:val="44"/>
        </w:rPr>
      </w:pPr>
    </w:p>
    <w:p w:rsidR="00CF178A" w:rsidRPr="00B0224E" w:rsidRDefault="00CF178A">
      <w:pPr>
        <w:widowControl/>
        <w:adjustRightInd w:val="0"/>
        <w:snapToGrid w:val="0"/>
        <w:spacing w:line="240" w:lineRule="auto"/>
        <w:rPr>
          <w:rFonts w:asciiTheme="minorHAnsi" w:hAnsiTheme="minorHAnsi" w:cs="Times New Roman"/>
          <w:b/>
          <w:bCs/>
          <w:kern w:val="44"/>
          <w:sz w:val="44"/>
          <w:szCs w:val="44"/>
        </w:rPr>
      </w:pPr>
    </w:p>
    <w:p w:rsidR="00CF178A" w:rsidRPr="00B0224E" w:rsidRDefault="00CF178A">
      <w:pPr>
        <w:widowControl/>
        <w:adjustRightInd w:val="0"/>
        <w:snapToGrid w:val="0"/>
        <w:spacing w:line="240" w:lineRule="auto"/>
        <w:rPr>
          <w:rFonts w:asciiTheme="minorHAnsi" w:hAnsiTheme="minorHAnsi" w:cs="Times New Roman"/>
          <w:b/>
          <w:bCs/>
          <w:kern w:val="44"/>
          <w:sz w:val="44"/>
          <w:szCs w:val="44"/>
        </w:rPr>
      </w:pPr>
    </w:p>
    <w:p w:rsidR="00CF178A" w:rsidRPr="00B0224E" w:rsidRDefault="00CF178A">
      <w:pPr>
        <w:widowControl/>
        <w:adjustRightInd w:val="0"/>
        <w:snapToGrid w:val="0"/>
        <w:spacing w:line="240" w:lineRule="auto"/>
        <w:rPr>
          <w:rFonts w:asciiTheme="minorHAnsi" w:hAnsiTheme="minorHAnsi" w:cs="Times New Roman"/>
          <w:b/>
          <w:bCs/>
          <w:kern w:val="44"/>
          <w:sz w:val="44"/>
          <w:szCs w:val="44"/>
        </w:rPr>
      </w:pPr>
    </w:p>
    <w:p w:rsidR="00CF178A" w:rsidRPr="00B0224E" w:rsidRDefault="00CF178A">
      <w:pPr>
        <w:widowControl/>
        <w:adjustRightInd w:val="0"/>
        <w:snapToGrid w:val="0"/>
        <w:spacing w:line="240" w:lineRule="auto"/>
        <w:rPr>
          <w:rFonts w:asciiTheme="minorHAnsi" w:hAnsiTheme="minorHAnsi" w:cs="Times New Roman"/>
          <w:b/>
          <w:bCs/>
          <w:kern w:val="44"/>
          <w:sz w:val="44"/>
          <w:szCs w:val="44"/>
        </w:rPr>
      </w:pPr>
    </w:p>
    <w:p w:rsidR="00CF178A" w:rsidRPr="00B0224E" w:rsidRDefault="00CF178A">
      <w:pPr>
        <w:widowControl/>
        <w:adjustRightInd w:val="0"/>
        <w:snapToGrid w:val="0"/>
        <w:spacing w:line="240" w:lineRule="auto"/>
        <w:rPr>
          <w:rFonts w:asciiTheme="minorHAnsi" w:hAnsiTheme="minorHAnsi" w:cs="Times New Roman"/>
          <w:b/>
          <w:bCs/>
          <w:kern w:val="44"/>
          <w:sz w:val="44"/>
          <w:szCs w:val="44"/>
        </w:rPr>
      </w:pPr>
    </w:p>
    <w:p w:rsidR="00CF178A" w:rsidRPr="00B0224E" w:rsidRDefault="00CF178A">
      <w:pPr>
        <w:widowControl/>
        <w:adjustRightInd w:val="0"/>
        <w:snapToGrid w:val="0"/>
        <w:spacing w:line="240" w:lineRule="auto"/>
        <w:rPr>
          <w:rFonts w:asciiTheme="minorHAnsi" w:hAnsiTheme="minorHAnsi" w:cs="Times New Roman"/>
          <w:b/>
          <w:bCs/>
          <w:kern w:val="44"/>
          <w:sz w:val="44"/>
          <w:szCs w:val="44"/>
        </w:rPr>
      </w:pPr>
    </w:p>
    <w:p w:rsidR="00CF178A" w:rsidRPr="00B0224E" w:rsidRDefault="00CF178A">
      <w:pPr>
        <w:widowControl/>
        <w:adjustRightInd w:val="0"/>
        <w:snapToGrid w:val="0"/>
        <w:spacing w:line="240" w:lineRule="auto"/>
        <w:rPr>
          <w:rFonts w:asciiTheme="minorHAnsi" w:hAnsiTheme="minorHAnsi" w:cs="Times New Roman"/>
          <w:b/>
          <w:bCs/>
          <w:kern w:val="44"/>
          <w:sz w:val="44"/>
          <w:szCs w:val="44"/>
        </w:rPr>
      </w:pPr>
    </w:p>
    <w:p w:rsidR="00CF178A" w:rsidRPr="00B0224E" w:rsidRDefault="00CF178A">
      <w:pPr>
        <w:widowControl/>
        <w:adjustRightInd w:val="0"/>
        <w:snapToGrid w:val="0"/>
        <w:spacing w:line="240" w:lineRule="auto"/>
        <w:rPr>
          <w:rFonts w:asciiTheme="minorHAnsi" w:hAnsiTheme="minorHAnsi" w:cs="Times New Roman"/>
          <w:b/>
          <w:bCs/>
          <w:kern w:val="44"/>
          <w:sz w:val="44"/>
          <w:szCs w:val="44"/>
        </w:rPr>
      </w:pPr>
    </w:p>
    <w:p w:rsidR="00CF178A" w:rsidRPr="00B0224E" w:rsidRDefault="00CF178A">
      <w:pPr>
        <w:widowControl/>
        <w:adjustRightInd w:val="0"/>
        <w:snapToGrid w:val="0"/>
        <w:spacing w:line="240" w:lineRule="auto"/>
        <w:rPr>
          <w:rFonts w:asciiTheme="minorHAnsi" w:hAnsiTheme="minorHAnsi" w:cs="Times New Roman"/>
          <w:b/>
          <w:bCs/>
          <w:kern w:val="44"/>
          <w:sz w:val="44"/>
          <w:szCs w:val="44"/>
        </w:rPr>
      </w:pPr>
    </w:p>
    <w:p w:rsidR="00CF178A" w:rsidRPr="00B0224E" w:rsidRDefault="00CF178A">
      <w:pPr>
        <w:widowControl/>
        <w:adjustRightInd w:val="0"/>
        <w:snapToGrid w:val="0"/>
        <w:spacing w:line="240" w:lineRule="auto"/>
        <w:rPr>
          <w:rFonts w:asciiTheme="minorHAnsi" w:hAnsiTheme="minorHAnsi" w:cs="Times New Roman"/>
          <w:b/>
          <w:bCs/>
          <w:kern w:val="44"/>
          <w:sz w:val="24"/>
          <w:szCs w:val="24"/>
        </w:rPr>
      </w:pPr>
    </w:p>
    <w:p w:rsidR="00CF178A" w:rsidRPr="00B0224E" w:rsidRDefault="00C42E80">
      <w:pPr>
        <w:widowControl/>
        <w:spacing w:line="240" w:lineRule="auto"/>
        <w:rPr>
          <w:rFonts w:asciiTheme="minorHAnsi" w:hAnsiTheme="minorHAnsi" w:cs="Times New Roman"/>
          <w:b/>
          <w:bCs/>
          <w:kern w:val="44"/>
          <w:sz w:val="24"/>
          <w:szCs w:val="24"/>
        </w:rPr>
      </w:pPr>
      <w:r w:rsidRPr="00B0224E">
        <w:rPr>
          <w:rFonts w:asciiTheme="minorHAnsi" w:hAnsiTheme="minorHAnsi" w:cs="Times New Roman"/>
          <w:b/>
          <w:bCs/>
          <w:kern w:val="44"/>
          <w:sz w:val="24"/>
          <w:szCs w:val="24"/>
        </w:rPr>
        <w:br w:type="page"/>
      </w:r>
    </w:p>
    <w:p w:rsidR="00CF178A" w:rsidRPr="00B0224E" w:rsidRDefault="006B2488">
      <w:pPr>
        <w:pStyle w:val="1"/>
        <w:rPr>
          <w:rFonts w:asciiTheme="minorHAnsi" w:hAnsiTheme="minorHAnsi" w:cs="Times New Roman"/>
        </w:rPr>
      </w:pPr>
      <w:r w:rsidRPr="00B0224E">
        <w:rPr>
          <w:rFonts w:asciiTheme="minorHAnsi" w:hAnsiTheme="minorHAnsi" w:cs="Times New Roman"/>
        </w:rPr>
        <w:lastRenderedPageBreak/>
        <w:t xml:space="preserve"> Instrucciones de seguridad</w:t>
      </w:r>
    </w:p>
    <w:p w:rsidR="00CF178A" w:rsidRPr="00B0224E" w:rsidRDefault="006B2488">
      <w:pPr>
        <w:pStyle w:val="2"/>
        <w:adjustRightInd w:val="0"/>
        <w:snapToGrid w:val="0"/>
        <w:rPr>
          <w:rFonts w:asciiTheme="minorHAnsi" w:eastAsiaTheme="minorEastAsia" w:hAnsiTheme="minorHAnsi" w:cs="Times New Roman"/>
        </w:rPr>
      </w:pPr>
      <w:r w:rsidRPr="00B0224E">
        <w:rPr>
          <w:rFonts w:asciiTheme="minorHAnsi" w:hAnsiTheme="minorHAnsi" w:cs="Times New Roman"/>
        </w:rPr>
        <w:t xml:space="preserve"> Advertencia</w:t>
      </w:r>
    </w:p>
    <w:p w:rsidR="006B2488" w:rsidRPr="00B0224E" w:rsidRDefault="006B2488" w:rsidP="006B2488">
      <w:pPr>
        <w:pStyle w:val="a5"/>
        <w:numPr>
          <w:ilvl w:val="0"/>
          <w:numId w:val="4"/>
        </w:numPr>
        <w:adjustRightInd w:val="0"/>
        <w:snapToGrid w:val="0"/>
        <w:rPr>
          <w:rFonts w:asciiTheme="minorHAnsi" w:eastAsiaTheme="minorEastAsia" w:hAnsiTheme="minorHAnsi" w:cs="Times New Roman"/>
          <w:kern w:val="2"/>
          <w:sz w:val="24"/>
          <w:szCs w:val="24"/>
        </w:rPr>
      </w:pPr>
      <w:r w:rsidRPr="00B0224E">
        <w:rPr>
          <w:rFonts w:asciiTheme="minorHAnsi" w:eastAsiaTheme="minorEastAsia" w:hAnsiTheme="minorHAnsi" w:cs="Times New Roman"/>
          <w:kern w:val="2"/>
          <w:sz w:val="24"/>
          <w:szCs w:val="24"/>
        </w:rPr>
        <w:t>Mantenga el dispositivo fuera del alcance de bebés, niños o mascotas, ya que la inhalación o la ingestión de piezas pequeñas (p. Ej., Pilas) puede ser peligroso o incluso mortal.</w:t>
      </w:r>
    </w:p>
    <w:p w:rsidR="006B2488" w:rsidRPr="00B0224E" w:rsidRDefault="006B2488" w:rsidP="006B2488">
      <w:pPr>
        <w:pStyle w:val="a5"/>
        <w:numPr>
          <w:ilvl w:val="0"/>
          <w:numId w:val="4"/>
        </w:numPr>
        <w:adjustRightInd w:val="0"/>
        <w:snapToGrid w:val="0"/>
        <w:rPr>
          <w:rFonts w:asciiTheme="minorHAnsi" w:eastAsiaTheme="minorEastAsia" w:hAnsiTheme="minorHAnsi" w:cs="Times New Roman"/>
          <w:kern w:val="2"/>
          <w:sz w:val="24"/>
          <w:szCs w:val="24"/>
        </w:rPr>
      </w:pPr>
      <w:r w:rsidRPr="00B0224E">
        <w:rPr>
          <w:rFonts w:asciiTheme="minorHAnsi" w:eastAsiaTheme="minorEastAsia" w:hAnsiTheme="minorHAnsi" w:cs="Calibri"/>
          <w:kern w:val="2"/>
          <w:sz w:val="24"/>
          <w:szCs w:val="24"/>
        </w:rPr>
        <w:t xml:space="preserve">No use el termómetro para ningún otro propósito que no sea </w:t>
      </w:r>
      <w:r w:rsidRPr="00B0224E">
        <w:rPr>
          <w:rFonts w:asciiTheme="minorHAnsi" w:eastAsiaTheme="minorEastAsia" w:hAnsiTheme="minorHAnsi" w:cs="Times New Roman"/>
          <w:kern w:val="2"/>
          <w:sz w:val="24"/>
          <w:szCs w:val="24"/>
        </w:rPr>
        <w:t>el indicado.</w:t>
      </w:r>
    </w:p>
    <w:p w:rsidR="006B2488" w:rsidRPr="00B0224E" w:rsidRDefault="006B2488" w:rsidP="006B2488">
      <w:pPr>
        <w:pStyle w:val="a5"/>
        <w:numPr>
          <w:ilvl w:val="0"/>
          <w:numId w:val="4"/>
        </w:numPr>
        <w:adjustRightInd w:val="0"/>
        <w:snapToGrid w:val="0"/>
        <w:rPr>
          <w:rFonts w:asciiTheme="minorHAnsi" w:eastAsiaTheme="minorEastAsia" w:hAnsiTheme="minorHAnsi" w:cs="Times New Roman"/>
          <w:kern w:val="2"/>
          <w:sz w:val="24"/>
          <w:szCs w:val="24"/>
        </w:rPr>
      </w:pPr>
      <w:r w:rsidRPr="00B0224E">
        <w:rPr>
          <w:rFonts w:asciiTheme="minorHAnsi" w:eastAsiaTheme="minorEastAsia" w:hAnsiTheme="minorHAnsi" w:cs="Calibri"/>
          <w:kern w:val="2"/>
          <w:sz w:val="24"/>
          <w:szCs w:val="24"/>
        </w:rPr>
        <w:t>El termómetro no es resistente al agua, no lo sumerja en agua u otros líquidos de ningún tipo.</w:t>
      </w:r>
    </w:p>
    <w:p w:rsidR="006B2488" w:rsidRPr="00B0224E" w:rsidRDefault="006B2488" w:rsidP="006B2488">
      <w:pPr>
        <w:pStyle w:val="a5"/>
        <w:numPr>
          <w:ilvl w:val="0"/>
          <w:numId w:val="4"/>
        </w:numPr>
        <w:adjustRightInd w:val="0"/>
        <w:snapToGrid w:val="0"/>
        <w:rPr>
          <w:rFonts w:asciiTheme="minorHAnsi" w:eastAsiaTheme="minorEastAsia" w:hAnsiTheme="minorHAnsi" w:cs="Times New Roman"/>
          <w:kern w:val="2"/>
          <w:sz w:val="24"/>
          <w:szCs w:val="24"/>
        </w:rPr>
      </w:pPr>
      <w:r w:rsidRPr="00B0224E">
        <w:rPr>
          <w:rFonts w:asciiTheme="minorHAnsi" w:eastAsiaTheme="minorEastAsia" w:hAnsiTheme="minorHAnsi" w:cs="Calibri"/>
          <w:kern w:val="2"/>
          <w:sz w:val="24"/>
          <w:szCs w:val="24"/>
        </w:rPr>
        <w:t>No mantenga el termómetro en ambientes extremos.</w:t>
      </w:r>
    </w:p>
    <w:p w:rsidR="006B2488" w:rsidRPr="00B0224E" w:rsidRDefault="006B2488" w:rsidP="006B2488">
      <w:pPr>
        <w:pStyle w:val="a5"/>
        <w:numPr>
          <w:ilvl w:val="0"/>
          <w:numId w:val="4"/>
        </w:numPr>
        <w:adjustRightInd w:val="0"/>
        <w:snapToGrid w:val="0"/>
        <w:rPr>
          <w:rFonts w:asciiTheme="minorHAnsi" w:eastAsiaTheme="minorEastAsia" w:hAnsiTheme="minorHAnsi" w:cs="Times New Roman"/>
          <w:kern w:val="2"/>
          <w:sz w:val="24"/>
          <w:szCs w:val="24"/>
        </w:rPr>
      </w:pPr>
      <w:r w:rsidRPr="00B0224E">
        <w:rPr>
          <w:rFonts w:asciiTheme="minorHAnsi" w:eastAsiaTheme="minorEastAsia" w:hAnsiTheme="minorHAnsi" w:cs="Calibri"/>
          <w:kern w:val="2"/>
          <w:sz w:val="24"/>
          <w:szCs w:val="24"/>
        </w:rPr>
        <w:t>Mantenga una distancia de 0-5 cm desde el centro de la frente, mejor entre el ojo y la frente</w:t>
      </w:r>
      <w:r w:rsidRPr="00B0224E">
        <w:rPr>
          <w:rFonts w:asciiTheme="minorHAnsi" w:eastAsiaTheme="minorEastAsia" w:hAnsiTheme="minorHAnsi" w:cs="Times New Roman"/>
          <w:kern w:val="2"/>
          <w:sz w:val="24"/>
          <w:szCs w:val="24"/>
        </w:rPr>
        <w:t xml:space="preserve"> al medir.</w:t>
      </w:r>
    </w:p>
    <w:p w:rsidR="006B2488" w:rsidRPr="00B0224E" w:rsidRDefault="006B2488" w:rsidP="006B2488">
      <w:pPr>
        <w:pStyle w:val="a5"/>
        <w:numPr>
          <w:ilvl w:val="0"/>
          <w:numId w:val="4"/>
        </w:numPr>
        <w:adjustRightInd w:val="0"/>
        <w:snapToGrid w:val="0"/>
        <w:rPr>
          <w:rFonts w:asciiTheme="minorHAnsi" w:eastAsiaTheme="minorEastAsia" w:hAnsiTheme="minorHAnsi" w:cs="Times New Roman"/>
          <w:kern w:val="2"/>
          <w:sz w:val="24"/>
          <w:szCs w:val="24"/>
        </w:rPr>
      </w:pPr>
      <w:r w:rsidRPr="00B0224E">
        <w:rPr>
          <w:rFonts w:asciiTheme="minorHAnsi" w:eastAsiaTheme="minorEastAsia" w:hAnsiTheme="minorHAnsi" w:cs="Calibri"/>
          <w:kern w:val="2"/>
          <w:sz w:val="24"/>
          <w:szCs w:val="24"/>
        </w:rPr>
        <w:t>Si el termómetro infrarrojo se mantiene en un lugar donde la temperatura es más baja o más alta que la del lugar donde se usa, por favor colóquelo en la habitación donde se usará con 30 minutos de anticipación.</w:t>
      </w:r>
    </w:p>
    <w:p w:rsidR="006B2488" w:rsidRPr="00B0224E" w:rsidRDefault="006B2488" w:rsidP="006B2488">
      <w:pPr>
        <w:pStyle w:val="a5"/>
        <w:numPr>
          <w:ilvl w:val="0"/>
          <w:numId w:val="4"/>
        </w:numPr>
        <w:adjustRightInd w:val="0"/>
        <w:snapToGrid w:val="0"/>
        <w:rPr>
          <w:rFonts w:asciiTheme="minorHAnsi" w:eastAsiaTheme="minorEastAsia" w:hAnsiTheme="minorHAnsi" w:cs="Times New Roman"/>
          <w:kern w:val="2"/>
          <w:sz w:val="24"/>
          <w:szCs w:val="24"/>
        </w:rPr>
      </w:pPr>
      <w:r w:rsidRPr="00B0224E">
        <w:rPr>
          <w:rFonts w:asciiTheme="minorHAnsi" w:eastAsiaTheme="minorEastAsia" w:hAnsiTheme="minorHAnsi" w:cs="Calibri"/>
          <w:kern w:val="2"/>
          <w:sz w:val="24"/>
          <w:szCs w:val="24"/>
        </w:rPr>
        <w:t>El dispositivo no contiene pie</w:t>
      </w:r>
      <w:r w:rsidRPr="00B0224E">
        <w:rPr>
          <w:rFonts w:asciiTheme="minorHAnsi" w:eastAsiaTheme="minorEastAsia" w:hAnsiTheme="minorHAnsi" w:cs="Times New Roman"/>
          <w:kern w:val="2"/>
          <w:sz w:val="24"/>
          <w:szCs w:val="24"/>
        </w:rPr>
        <w:t>zas reparables por el usuario.</w:t>
      </w:r>
    </w:p>
    <w:p w:rsidR="006B2488" w:rsidRPr="00B0224E" w:rsidRDefault="006B2488" w:rsidP="006B2488">
      <w:pPr>
        <w:pStyle w:val="a5"/>
        <w:numPr>
          <w:ilvl w:val="0"/>
          <w:numId w:val="4"/>
        </w:numPr>
        <w:adjustRightInd w:val="0"/>
        <w:snapToGrid w:val="0"/>
        <w:rPr>
          <w:rFonts w:asciiTheme="minorHAnsi" w:eastAsiaTheme="minorEastAsia" w:hAnsiTheme="minorHAnsi" w:cs="Times New Roman"/>
          <w:kern w:val="2"/>
          <w:sz w:val="24"/>
          <w:szCs w:val="24"/>
        </w:rPr>
      </w:pPr>
      <w:r w:rsidRPr="00B0224E">
        <w:rPr>
          <w:rFonts w:asciiTheme="minorHAnsi" w:eastAsiaTheme="minorEastAsia" w:hAnsiTheme="minorHAnsi" w:cs="Calibri"/>
          <w:kern w:val="2"/>
          <w:sz w:val="24"/>
          <w:szCs w:val="24"/>
        </w:rPr>
        <w:t>El usuario debe comprobar si el equipo puede funcionar de forma segura y asegurarse de que esté en buenas condiciones de funcionamiento antes de usarlo.</w:t>
      </w:r>
    </w:p>
    <w:p w:rsidR="006B2488" w:rsidRPr="00B0224E" w:rsidRDefault="006B2488" w:rsidP="006B2488">
      <w:pPr>
        <w:pStyle w:val="a5"/>
        <w:numPr>
          <w:ilvl w:val="0"/>
          <w:numId w:val="4"/>
        </w:numPr>
        <w:adjustRightInd w:val="0"/>
        <w:snapToGrid w:val="0"/>
        <w:rPr>
          <w:rFonts w:asciiTheme="minorHAnsi" w:eastAsiaTheme="minorEastAsia" w:hAnsiTheme="minorHAnsi" w:cs="Times New Roman"/>
          <w:kern w:val="2"/>
          <w:sz w:val="24"/>
          <w:szCs w:val="24"/>
        </w:rPr>
      </w:pPr>
      <w:r w:rsidRPr="00B0224E">
        <w:rPr>
          <w:rFonts w:asciiTheme="minorHAnsi" w:eastAsiaTheme="minorEastAsia" w:hAnsiTheme="minorHAnsi" w:cs="Calibri"/>
          <w:kern w:val="2"/>
          <w:sz w:val="24"/>
          <w:szCs w:val="24"/>
        </w:rPr>
        <w:t>No se permite ninguna modificación de este equipo.</w:t>
      </w:r>
    </w:p>
    <w:p w:rsidR="006B2488" w:rsidRPr="00B0224E" w:rsidRDefault="006B2488" w:rsidP="006B2488">
      <w:pPr>
        <w:pStyle w:val="a5"/>
        <w:numPr>
          <w:ilvl w:val="0"/>
          <w:numId w:val="4"/>
        </w:numPr>
        <w:adjustRightInd w:val="0"/>
        <w:snapToGrid w:val="0"/>
        <w:rPr>
          <w:rFonts w:asciiTheme="minorHAnsi" w:eastAsiaTheme="minorEastAsia" w:hAnsiTheme="minorHAnsi" w:cs="Times New Roman"/>
          <w:kern w:val="2"/>
          <w:sz w:val="24"/>
          <w:szCs w:val="24"/>
        </w:rPr>
      </w:pPr>
      <w:r w:rsidRPr="00B0224E">
        <w:rPr>
          <w:rFonts w:asciiTheme="minorHAnsi" w:eastAsiaTheme="minorEastAsia" w:hAnsiTheme="minorHAnsi" w:cs="Calibri"/>
          <w:kern w:val="2"/>
          <w:sz w:val="24"/>
          <w:szCs w:val="24"/>
        </w:rPr>
        <w:t>La medición del</w:t>
      </w:r>
      <w:r w:rsidRPr="00B0224E">
        <w:rPr>
          <w:rFonts w:asciiTheme="minorHAnsi" w:eastAsiaTheme="minorEastAsia" w:hAnsiTheme="minorHAnsi" w:cs="Times New Roman"/>
          <w:kern w:val="2"/>
          <w:sz w:val="24"/>
          <w:szCs w:val="24"/>
        </w:rPr>
        <w:t xml:space="preserve"> termómetro no sustituye el diagnóstico de los médicos </w:t>
      </w:r>
      <w:r w:rsidRPr="00B0224E">
        <w:rPr>
          <w:rFonts w:asciiTheme="minorHAnsi" w:eastAsiaTheme="minorEastAsia" w:hAnsiTheme="minorHAnsi" w:cs="Times New Roman"/>
          <w:kern w:val="2"/>
          <w:sz w:val="24"/>
          <w:szCs w:val="24"/>
        </w:rPr>
        <w:t>，</w:t>
      </w:r>
      <w:r w:rsidRPr="00B0224E">
        <w:rPr>
          <w:rFonts w:asciiTheme="minorHAnsi" w:eastAsiaTheme="minorEastAsia" w:hAnsiTheme="minorHAnsi" w:cs="Times New Roman"/>
          <w:kern w:val="2"/>
          <w:sz w:val="24"/>
          <w:szCs w:val="24"/>
        </w:rPr>
        <w:t xml:space="preserve"> Si se siente mal y la temperatura ha sido medida por encima de 37,5 ° C varias veces, consulte a su médico</w:t>
      </w:r>
      <w:r w:rsidRPr="00B0224E">
        <w:rPr>
          <w:rFonts w:asciiTheme="minorHAnsi" w:eastAsiaTheme="minorEastAsia" w:hAnsiTheme="minorHAnsi" w:cs="Times New Roman"/>
          <w:kern w:val="2"/>
          <w:sz w:val="24"/>
          <w:szCs w:val="24"/>
        </w:rPr>
        <w:t>。</w:t>
      </w:r>
    </w:p>
    <w:p w:rsidR="006B2488" w:rsidRPr="00B0224E" w:rsidRDefault="006B2488" w:rsidP="006B2488">
      <w:pPr>
        <w:pStyle w:val="a5"/>
        <w:numPr>
          <w:ilvl w:val="0"/>
          <w:numId w:val="4"/>
        </w:numPr>
        <w:adjustRightInd w:val="0"/>
        <w:snapToGrid w:val="0"/>
        <w:rPr>
          <w:rFonts w:asciiTheme="minorHAnsi" w:eastAsiaTheme="minorEastAsia" w:hAnsiTheme="minorHAnsi" w:cs="Times New Roman"/>
          <w:kern w:val="2"/>
          <w:sz w:val="24"/>
          <w:szCs w:val="24"/>
        </w:rPr>
      </w:pPr>
      <w:r w:rsidRPr="00B0224E">
        <w:rPr>
          <w:rFonts w:asciiTheme="minorHAnsi" w:eastAsiaTheme="minorEastAsia" w:hAnsiTheme="minorHAnsi" w:cs="Calibri"/>
          <w:kern w:val="2"/>
          <w:sz w:val="24"/>
          <w:szCs w:val="24"/>
        </w:rPr>
        <w:t>Este termómetro infrarrojo para la frente no se aplica a bebés prematuros o menores de ed</w:t>
      </w:r>
      <w:r w:rsidRPr="00B0224E">
        <w:rPr>
          <w:rFonts w:asciiTheme="minorHAnsi" w:eastAsiaTheme="minorEastAsia" w:hAnsiTheme="minorHAnsi" w:cs="Times New Roman"/>
          <w:kern w:val="2"/>
          <w:sz w:val="24"/>
          <w:szCs w:val="24"/>
        </w:rPr>
        <w:t>ad.</w:t>
      </w:r>
    </w:p>
    <w:p w:rsidR="006B2488" w:rsidRPr="00B0224E" w:rsidRDefault="006B2488" w:rsidP="006B2488">
      <w:pPr>
        <w:pStyle w:val="a5"/>
        <w:numPr>
          <w:ilvl w:val="0"/>
          <w:numId w:val="4"/>
        </w:numPr>
        <w:adjustRightInd w:val="0"/>
        <w:snapToGrid w:val="0"/>
        <w:rPr>
          <w:rFonts w:asciiTheme="minorHAnsi" w:eastAsiaTheme="minorEastAsia" w:hAnsiTheme="minorHAnsi" w:cs="Times New Roman"/>
          <w:kern w:val="2"/>
          <w:sz w:val="24"/>
          <w:szCs w:val="24"/>
        </w:rPr>
      </w:pPr>
      <w:r w:rsidRPr="00B0224E">
        <w:rPr>
          <w:rFonts w:asciiTheme="minorHAnsi" w:eastAsiaTheme="minorEastAsia" w:hAnsiTheme="minorHAnsi" w:cs="Calibri"/>
          <w:kern w:val="2"/>
          <w:sz w:val="24"/>
          <w:szCs w:val="24"/>
        </w:rPr>
        <w:t>No permita que los niños se tomen la temperatura sin supervisión</w:t>
      </w:r>
    </w:p>
    <w:p w:rsidR="006B2488" w:rsidRPr="00B0224E" w:rsidRDefault="006B2488" w:rsidP="006B2488">
      <w:pPr>
        <w:pStyle w:val="a5"/>
        <w:numPr>
          <w:ilvl w:val="0"/>
          <w:numId w:val="4"/>
        </w:numPr>
        <w:adjustRightInd w:val="0"/>
        <w:snapToGrid w:val="0"/>
        <w:rPr>
          <w:rFonts w:asciiTheme="minorHAnsi" w:eastAsiaTheme="minorEastAsia" w:hAnsiTheme="minorHAnsi" w:cs="Times New Roman"/>
          <w:kern w:val="2"/>
          <w:sz w:val="24"/>
          <w:szCs w:val="24"/>
        </w:rPr>
      </w:pPr>
      <w:r w:rsidRPr="00B0224E">
        <w:rPr>
          <w:rFonts w:asciiTheme="minorHAnsi" w:eastAsiaTheme="minorEastAsia" w:hAnsiTheme="minorHAnsi" w:cs="Calibri"/>
          <w:kern w:val="2"/>
          <w:sz w:val="24"/>
          <w:szCs w:val="24"/>
        </w:rPr>
        <w:t>No retire el termómetro hasta que escuche el pitido.</w:t>
      </w:r>
    </w:p>
    <w:p w:rsidR="006B2488" w:rsidRPr="00B0224E" w:rsidRDefault="006B2488" w:rsidP="006B2488">
      <w:pPr>
        <w:pStyle w:val="a5"/>
        <w:numPr>
          <w:ilvl w:val="0"/>
          <w:numId w:val="4"/>
        </w:numPr>
        <w:adjustRightInd w:val="0"/>
        <w:snapToGrid w:val="0"/>
        <w:rPr>
          <w:rFonts w:asciiTheme="minorHAnsi" w:eastAsiaTheme="minorEastAsia" w:hAnsiTheme="minorHAnsi" w:cs="Times New Roman"/>
          <w:kern w:val="2"/>
          <w:sz w:val="24"/>
          <w:szCs w:val="24"/>
        </w:rPr>
      </w:pPr>
      <w:r w:rsidRPr="00B0224E">
        <w:rPr>
          <w:rFonts w:asciiTheme="minorHAnsi" w:eastAsiaTheme="minorEastAsia" w:hAnsiTheme="minorHAnsi" w:cs="Calibri"/>
          <w:kern w:val="2"/>
          <w:sz w:val="24"/>
          <w:szCs w:val="24"/>
        </w:rPr>
        <w:t>Intente tomar la temperatura en el mismo lugar del cuerpo, de lo contrario, puede obtener una temperatura diferente.</w:t>
      </w:r>
    </w:p>
    <w:p w:rsidR="006B2488" w:rsidRPr="00B0224E" w:rsidRDefault="006B2488" w:rsidP="006B2488">
      <w:pPr>
        <w:pStyle w:val="a5"/>
        <w:numPr>
          <w:ilvl w:val="0"/>
          <w:numId w:val="4"/>
        </w:numPr>
        <w:adjustRightInd w:val="0"/>
        <w:snapToGrid w:val="0"/>
        <w:rPr>
          <w:rFonts w:asciiTheme="minorHAnsi" w:eastAsiaTheme="minorEastAsia" w:hAnsiTheme="minorHAnsi" w:cs="Times New Roman"/>
          <w:kern w:val="2"/>
          <w:sz w:val="24"/>
          <w:szCs w:val="24"/>
        </w:rPr>
      </w:pPr>
      <w:r w:rsidRPr="00B0224E">
        <w:rPr>
          <w:rFonts w:asciiTheme="minorHAnsi" w:eastAsiaTheme="minorEastAsia" w:hAnsiTheme="minorHAnsi" w:cs="Calibri"/>
          <w:kern w:val="2"/>
          <w:sz w:val="24"/>
          <w:szCs w:val="24"/>
        </w:rPr>
        <w:t>No sujete</w:t>
      </w:r>
      <w:r w:rsidRPr="00B0224E">
        <w:rPr>
          <w:rFonts w:asciiTheme="minorHAnsi" w:eastAsiaTheme="minorEastAsia" w:hAnsiTheme="minorHAnsi" w:cs="Times New Roman"/>
          <w:kern w:val="2"/>
          <w:sz w:val="24"/>
          <w:szCs w:val="24"/>
        </w:rPr>
        <w:t xml:space="preserve"> el sensor al medir para evitar el código de error debido a la inestabilidad de la temperatura.</w:t>
      </w:r>
    </w:p>
    <w:p w:rsidR="006B2488" w:rsidRPr="00B0224E" w:rsidRDefault="006B2488" w:rsidP="006B2488">
      <w:pPr>
        <w:pStyle w:val="a5"/>
        <w:numPr>
          <w:ilvl w:val="0"/>
          <w:numId w:val="4"/>
        </w:numPr>
        <w:adjustRightInd w:val="0"/>
        <w:snapToGrid w:val="0"/>
        <w:rPr>
          <w:rFonts w:asciiTheme="minorHAnsi" w:eastAsiaTheme="minorEastAsia" w:hAnsiTheme="minorHAnsi" w:cs="Times New Roman"/>
          <w:kern w:val="2"/>
          <w:sz w:val="24"/>
          <w:szCs w:val="24"/>
        </w:rPr>
      </w:pPr>
      <w:r w:rsidRPr="00B0224E">
        <w:rPr>
          <w:rFonts w:asciiTheme="minorHAnsi" w:eastAsiaTheme="minorEastAsia" w:hAnsiTheme="minorHAnsi" w:cs="Calibri"/>
          <w:kern w:val="2"/>
          <w:sz w:val="24"/>
          <w:szCs w:val="24"/>
        </w:rPr>
        <w:t>El dispositivo no es adecuado para su uso en presencia de mezclas anestésicas inflamables con aire, oxígeno u óxido nitroso.</w:t>
      </w:r>
    </w:p>
    <w:p w:rsidR="006B2488" w:rsidRPr="00B0224E" w:rsidRDefault="006B2488" w:rsidP="006B2488">
      <w:pPr>
        <w:pStyle w:val="a5"/>
        <w:numPr>
          <w:ilvl w:val="0"/>
          <w:numId w:val="4"/>
        </w:numPr>
        <w:adjustRightInd w:val="0"/>
        <w:snapToGrid w:val="0"/>
        <w:rPr>
          <w:rFonts w:asciiTheme="minorHAnsi" w:eastAsiaTheme="minorEastAsia" w:hAnsiTheme="minorHAnsi" w:cs="Times New Roman"/>
          <w:kern w:val="2"/>
          <w:sz w:val="24"/>
          <w:szCs w:val="24"/>
        </w:rPr>
      </w:pPr>
      <w:r w:rsidRPr="00B0224E">
        <w:rPr>
          <w:rFonts w:asciiTheme="minorHAnsi" w:eastAsiaTheme="minorEastAsia" w:hAnsiTheme="minorHAnsi" w:cs="Calibri"/>
          <w:kern w:val="2"/>
          <w:sz w:val="24"/>
          <w:szCs w:val="24"/>
        </w:rPr>
        <w:t>El operador no debe tocar el co</w:t>
      </w:r>
      <w:r w:rsidRPr="00B0224E">
        <w:rPr>
          <w:rFonts w:asciiTheme="minorHAnsi" w:eastAsiaTheme="minorEastAsia" w:hAnsiTheme="minorHAnsi" w:cs="Times New Roman"/>
          <w:kern w:val="2"/>
          <w:sz w:val="24"/>
          <w:szCs w:val="24"/>
        </w:rPr>
        <w:t>ntenedor de la batería y al paciente simultáneamente.</w:t>
      </w:r>
    </w:p>
    <w:p w:rsidR="006B2488" w:rsidRPr="00B0224E" w:rsidRDefault="006B2488" w:rsidP="006B2488">
      <w:pPr>
        <w:pStyle w:val="a5"/>
        <w:numPr>
          <w:ilvl w:val="0"/>
          <w:numId w:val="4"/>
        </w:numPr>
        <w:adjustRightInd w:val="0"/>
        <w:snapToGrid w:val="0"/>
        <w:rPr>
          <w:rFonts w:asciiTheme="minorHAnsi" w:eastAsiaTheme="minorEastAsia" w:hAnsiTheme="minorHAnsi" w:cs="Times New Roman"/>
          <w:kern w:val="2"/>
          <w:sz w:val="24"/>
          <w:szCs w:val="24"/>
        </w:rPr>
      </w:pPr>
      <w:r w:rsidRPr="00B0224E">
        <w:rPr>
          <w:rFonts w:asciiTheme="minorHAnsi" w:eastAsiaTheme="minorEastAsia" w:hAnsiTheme="minorHAnsi" w:cs="Calibri"/>
          <w:kern w:val="2"/>
          <w:sz w:val="24"/>
          <w:szCs w:val="24"/>
        </w:rPr>
        <w:t>Cuando el dispositivo está en uso, no debe haber ningún aparato de gran potencia como cables de alto voltaje, máquina de rayos X, equipo de ultrasonido y electrizador cerca.</w:t>
      </w:r>
    </w:p>
    <w:p w:rsidR="006B2488" w:rsidRPr="00B0224E" w:rsidRDefault="006B2488" w:rsidP="006B2488">
      <w:pPr>
        <w:pStyle w:val="a5"/>
        <w:numPr>
          <w:ilvl w:val="0"/>
          <w:numId w:val="4"/>
        </w:numPr>
        <w:adjustRightInd w:val="0"/>
        <w:snapToGrid w:val="0"/>
        <w:rPr>
          <w:rFonts w:asciiTheme="minorHAnsi" w:eastAsiaTheme="minorEastAsia" w:hAnsiTheme="minorHAnsi" w:cs="Times New Roman"/>
          <w:kern w:val="2"/>
          <w:sz w:val="24"/>
          <w:szCs w:val="24"/>
        </w:rPr>
      </w:pPr>
      <w:r w:rsidRPr="00B0224E">
        <w:rPr>
          <w:rFonts w:asciiTheme="minorHAnsi" w:eastAsiaTheme="minorEastAsia" w:hAnsiTheme="minorHAnsi" w:cs="Calibri"/>
          <w:kern w:val="2"/>
          <w:sz w:val="24"/>
          <w:szCs w:val="24"/>
        </w:rPr>
        <w:t>Los campos electromagnét</w:t>
      </w:r>
      <w:r w:rsidRPr="00B0224E">
        <w:rPr>
          <w:rFonts w:asciiTheme="minorHAnsi" w:eastAsiaTheme="minorEastAsia" w:hAnsiTheme="minorHAnsi" w:cs="Times New Roman"/>
          <w:kern w:val="2"/>
          <w:sz w:val="24"/>
          <w:szCs w:val="24"/>
        </w:rPr>
        <w:t xml:space="preserve">icos pueden interferir con el funcionamiento correcto del termómetro. Por lo tanto, asegúrese de que todos los dispositivos externos operados cerca del termómetro cumplan con los requisitos EMC relevantes. Los equipos de comunicaciones inalámbricos, como los dispositivos de red doméstica inalámbrica, teléfonos móviles, teléfonos inalámbricos y sus estaciones base, walkie-talkies o dispositivos de resonancia magnética son una </w:t>
      </w:r>
      <w:r w:rsidRPr="00B0224E">
        <w:rPr>
          <w:rFonts w:asciiTheme="minorHAnsi" w:eastAsiaTheme="minorEastAsia" w:hAnsiTheme="minorHAnsi" w:cs="Times New Roman"/>
          <w:kern w:val="2"/>
          <w:sz w:val="24"/>
          <w:szCs w:val="24"/>
        </w:rPr>
        <w:lastRenderedPageBreak/>
        <w:t>posible fuente de interferencia, ya que pueden emitir niveles más altos de radiación electromagnética.</w:t>
      </w:r>
    </w:p>
    <w:p w:rsidR="006B2488" w:rsidRPr="00B0224E" w:rsidRDefault="006B2488" w:rsidP="006B2488">
      <w:pPr>
        <w:pStyle w:val="a5"/>
        <w:numPr>
          <w:ilvl w:val="0"/>
          <w:numId w:val="4"/>
        </w:numPr>
        <w:adjustRightInd w:val="0"/>
        <w:snapToGrid w:val="0"/>
        <w:spacing w:before="0"/>
        <w:jc w:val="both"/>
        <w:rPr>
          <w:rFonts w:asciiTheme="minorHAnsi" w:eastAsiaTheme="minorEastAsia" w:hAnsiTheme="minorHAnsi" w:cs="Times New Roman"/>
          <w:kern w:val="2"/>
          <w:sz w:val="24"/>
          <w:szCs w:val="24"/>
        </w:rPr>
      </w:pPr>
      <w:r w:rsidRPr="00B0224E">
        <w:rPr>
          <w:rFonts w:asciiTheme="minorHAnsi" w:eastAsiaTheme="minorEastAsia" w:hAnsiTheme="minorHAnsi" w:cs="Calibri"/>
          <w:kern w:val="2"/>
          <w:sz w:val="24"/>
          <w:szCs w:val="24"/>
        </w:rPr>
        <w:t>No se acerque a equipos quirúrgicos de alta frecuencia activos ni a la sala blindada de RF de un sistema ME para imágenes de resonancia magnética, donde la intensidad de las perturbaciones electromagnéticas es alta.</w:t>
      </w:r>
    </w:p>
    <w:p w:rsidR="006B2488" w:rsidRPr="00B0224E" w:rsidRDefault="006B2488" w:rsidP="006B2488">
      <w:pPr>
        <w:pStyle w:val="a5"/>
        <w:numPr>
          <w:ilvl w:val="0"/>
          <w:numId w:val="4"/>
        </w:numPr>
        <w:adjustRightInd w:val="0"/>
        <w:snapToGrid w:val="0"/>
        <w:rPr>
          <w:rFonts w:asciiTheme="minorHAnsi" w:eastAsiaTheme="minorEastAsia" w:hAnsiTheme="minorHAnsi" w:cs="Times New Roman"/>
          <w:kern w:val="2"/>
          <w:sz w:val="24"/>
          <w:szCs w:val="24"/>
          <w:lang w:eastAsia="zh-CN"/>
        </w:rPr>
      </w:pPr>
      <w:r w:rsidRPr="00B0224E">
        <w:rPr>
          <w:rFonts w:asciiTheme="minorHAnsi" w:eastAsiaTheme="minorEastAsia" w:hAnsiTheme="minorHAnsi" w:cs="Calibri"/>
          <w:kern w:val="2"/>
          <w:sz w:val="24"/>
          <w:szCs w:val="24"/>
          <w:lang w:eastAsia="zh-CN"/>
        </w:rPr>
        <w:t>Se debe evitar el uso de este equipo junto o apilado con otro equipo porque podría resultar en un funcionamiento incorrecto. Si tal uso es necesario, este equipo y los demás equipos deben ser observados para verificar que estén funcionando normalme</w:t>
      </w:r>
      <w:r w:rsidRPr="00B0224E">
        <w:rPr>
          <w:rFonts w:asciiTheme="minorHAnsi" w:eastAsiaTheme="minorEastAsia" w:hAnsiTheme="minorHAnsi" w:cs="Times New Roman"/>
          <w:kern w:val="2"/>
          <w:sz w:val="24"/>
          <w:szCs w:val="24"/>
          <w:lang w:eastAsia="zh-CN"/>
        </w:rPr>
        <w:t>nte.</w:t>
      </w:r>
    </w:p>
    <w:p w:rsidR="006B2488" w:rsidRPr="00B0224E" w:rsidRDefault="006B2488" w:rsidP="006B2488">
      <w:pPr>
        <w:pStyle w:val="a5"/>
        <w:numPr>
          <w:ilvl w:val="0"/>
          <w:numId w:val="4"/>
        </w:numPr>
        <w:adjustRightInd w:val="0"/>
        <w:snapToGrid w:val="0"/>
        <w:rPr>
          <w:rFonts w:asciiTheme="minorHAnsi" w:eastAsiaTheme="minorEastAsia" w:hAnsiTheme="minorHAnsi" w:cs="Times New Roman"/>
          <w:kern w:val="2"/>
          <w:sz w:val="24"/>
          <w:szCs w:val="24"/>
          <w:lang w:eastAsia="zh-CN"/>
        </w:rPr>
      </w:pPr>
      <w:r w:rsidRPr="00B0224E">
        <w:rPr>
          <w:rFonts w:asciiTheme="minorHAnsi" w:eastAsiaTheme="minorEastAsia" w:hAnsiTheme="minorHAnsi" w:cs="Calibri"/>
          <w:kern w:val="2"/>
          <w:sz w:val="24"/>
          <w:szCs w:val="24"/>
          <w:lang w:eastAsia="zh-CN"/>
        </w:rPr>
        <w:t>El uso de accesorios, transductores y cables distintos de los especificados o proporcionados por el fabricante de este equipo podría resultar en un aumento de las emisiones electromagnéticas o una disminución de la inmunidad electromagnética de este</w:t>
      </w:r>
      <w:r w:rsidRPr="00B0224E">
        <w:rPr>
          <w:rFonts w:asciiTheme="minorHAnsi" w:eastAsiaTheme="minorEastAsia" w:hAnsiTheme="minorHAnsi" w:cs="Times New Roman"/>
          <w:kern w:val="2"/>
          <w:sz w:val="24"/>
          <w:szCs w:val="24"/>
          <w:lang w:eastAsia="zh-CN"/>
        </w:rPr>
        <w:t xml:space="preserve"> equipo y resultar en un funcionamiento incorrecto ”.</w:t>
      </w:r>
    </w:p>
    <w:p w:rsidR="006B2488" w:rsidRPr="00B0224E" w:rsidRDefault="006B2488" w:rsidP="006B2488">
      <w:pPr>
        <w:pStyle w:val="a5"/>
        <w:numPr>
          <w:ilvl w:val="0"/>
          <w:numId w:val="4"/>
        </w:numPr>
        <w:adjustRightInd w:val="0"/>
        <w:snapToGrid w:val="0"/>
        <w:rPr>
          <w:rFonts w:asciiTheme="minorHAnsi" w:eastAsiaTheme="minorEastAsia" w:hAnsiTheme="minorHAnsi" w:cs="Times New Roman"/>
          <w:kern w:val="2"/>
          <w:sz w:val="24"/>
          <w:szCs w:val="24"/>
          <w:lang w:eastAsia="zh-CN"/>
        </w:rPr>
      </w:pPr>
      <w:r w:rsidRPr="00B0224E">
        <w:rPr>
          <w:rFonts w:asciiTheme="minorHAnsi" w:eastAsiaTheme="minorEastAsia" w:hAnsiTheme="minorHAnsi" w:cs="Calibri"/>
          <w:kern w:val="2"/>
          <w:sz w:val="24"/>
          <w:szCs w:val="24"/>
          <w:lang w:eastAsia="zh-CN"/>
        </w:rPr>
        <w:t>Los equipos portátiles de comunicaciones por RF (incluidos periféricos como cables de antena y antenas externas) no deben utilizarse a menos de 30 cm (12 pulgadas) de cualquier parte del equipo, inclu</w:t>
      </w:r>
      <w:r w:rsidRPr="00B0224E">
        <w:rPr>
          <w:rFonts w:asciiTheme="minorHAnsi" w:eastAsiaTheme="minorEastAsia" w:hAnsiTheme="minorHAnsi" w:cs="Times New Roman"/>
          <w:kern w:val="2"/>
          <w:sz w:val="24"/>
          <w:szCs w:val="24"/>
          <w:lang w:eastAsia="zh-CN"/>
        </w:rPr>
        <w:t>idos los cables especificados por el fabricante. De lo contrario, podría producirse una degradación del rendimiento de este equipo.</w:t>
      </w:r>
    </w:p>
    <w:p w:rsidR="009802C6" w:rsidRPr="00B0224E" w:rsidRDefault="006B2488" w:rsidP="006B2488">
      <w:pPr>
        <w:pStyle w:val="a5"/>
        <w:numPr>
          <w:ilvl w:val="0"/>
          <w:numId w:val="4"/>
        </w:numPr>
        <w:adjustRightInd w:val="0"/>
        <w:snapToGrid w:val="0"/>
        <w:spacing w:before="0"/>
        <w:jc w:val="both"/>
        <w:rPr>
          <w:rFonts w:asciiTheme="minorHAnsi" w:hAnsiTheme="minorHAnsi" w:cs="Times New Roman"/>
          <w:sz w:val="24"/>
          <w:szCs w:val="24"/>
        </w:rPr>
      </w:pPr>
      <w:r w:rsidRPr="00B0224E">
        <w:rPr>
          <w:rFonts w:asciiTheme="minorHAnsi" w:eastAsiaTheme="minorEastAsia" w:hAnsiTheme="minorHAnsi" w:cs="Calibri"/>
          <w:kern w:val="2"/>
          <w:sz w:val="24"/>
          <w:szCs w:val="24"/>
          <w:lang w:eastAsia="zh-CN"/>
        </w:rPr>
        <w:t>Cualquier incidente grave que se haya producido en relación con el producto debe comunicarse al fabricante y a la autoridad competente del Estado miembro</w:t>
      </w:r>
    </w:p>
    <w:p w:rsidR="00CF178A" w:rsidRPr="00B0224E" w:rsidRDefault="00CF178A">
      <w:pPr>
        <w:pStyle w:val="a5"/>
        <w:adjustRightInd w:val="0"/>
        <w:snapToGrid w:val="0"/>
        <w:spacing w:before="0"/>
        <w:ind w:left="420"/>
        <w:jc w:val="both"/>
        <w:rPr>
          <w:rFonts w:asciiTheme="minorHAnsi" w:eastAsiaTheme="minorEastAsia" w:hAnsiTheme="minorHAnsi" w:cs="Times New Roman"/>
          <w:kern w:val="2"/>
          <w:sz w:val="21"/>
          <w:szCs w:val="22"/>
        </w:rPr>
      </w:pPr>
    </w:p>
    <w:p w:rsidR="00E22ADF" w:rsidRPr="00B0224E" w:rsidRDefault="006B2488" w:rsidP="00E22ADF">
      <w:pPr>
        <w:pStyle w:val="2"/>
        <w:adjustRightInd w:val="0"/>
        <w:snapToGrid w:val="0"/>
        <w:rPr>
          <w:rFonts w:asciiTheme="minorHAnsi" w:eastAsiaTheme="minorEastAsia" w:hAnsiTheme="minorHAnsi" w:cs="Times New Roman"/>
        </w:rPr>
      </w:pPr>
      <w:r w:rsidRPr="00B0224E">
        <w:rPr>
          <w:rFonts w:asciiTheme="minorHAnsi" w:hAnsiTheme="minorHAnsi" w:cs="Times New Roman"/>
        </w:rPr>
        <w:t xml:space="preserve"> Precaución</w:t>
      </w:r>
    </w:p>
    <w:p w:rsidR="006B2488" w:rsidRPr="00B0224E" w:rsidRDefault="006B2488" w:rsidP="006B2488">
      <w:pPr>
        <w:pStyle w:val="a5"/>
        <w:numPr>
          <w:ilvl w:val="0"/>
          <w:numId w:val="4"/>
        </w:numPr>
        <w:adjustRightInd w:val="0"/>
        <w:snapToGrid w:val="0"/>
        <w:rPr>
          <w:rFonts w:asciiTheme="minorHAnsi" w:hAnsiTheme="minorHAnsi" w:cs="Times New Roman"/>
          <w:sz w:val="24"/>
          <w:szCs w:val="24"/>
          <w:lang w:eastAsia="zh-CN"/>
        </w:rPr>
      </w:pPr>
      <w:r w:rsidRPr="00B0224E">
        <w:rPr>
          <w:rFonts w:asciiTheme="minorHAnsi" w:hAnsiTheme="minorHAnsi" w:cs="Times New Roman"/>
          <w:sz w:val="24"/>
          <w:szCs w:val="24"/>
          <w:lang w:eastAsia="zh-CN"/>
        </w:rPr>
        <w:t>Follow some instructions in Cleaning and Maintenance to clean the thermometer.</w:t>
      </w:r>
    </w:p>
    <w:p w:rsidR="006B2488" w:rsidRPr="00B0224E" w:rsidRDefault="006B2488" w:rsidP="006B2488">
      <w:pPr>
        <w:pStyle w:val="a5"/>
        <w:numPr>
          <w:ilvl w:val="0"/>
          <w:numId w:val="4"/>
        </w:numPr>
        <w:adjustRightInd w:val="0"/>
        <w:snapToGrid w:val="0"/>
        <w:rPr>
          <w:rFonts w:asciiTheme="minorHAnsi" w:hAnsiTheme="minorHAnsi" w:cs="Times New Roman"/>
          <w:sz w:val="24"/>
          <w:szCs w:val="24"/>
          <w:lang w:eastAsia="zh-CN"/>
        </w:rPr>
      </w:pPr>
      <w:r w:rsidRPr="00B0224E">
        <w:rPr>
          <w:rFonts w:asciiTheme="minorHAnsi" w:hAnsiTheme="minorHAnsi" w:cs="Calibri"/>
          <w:sz w:val="24"/>
          <w:szCs w:val="24"/>
          <w:lang w:eastAsia="zh-CN"/>
        </w:rPr>
        <w:t>Remove the battery when the thermometer will not be used for a long time.</w:t>
      </w:r>
    </w:p>
    <w:p w:rsidR="006B2488" w:rsidRPr="00B0224E" w:rsidRDefault="006B2488" w:rsidP="006B2488">
      <w:pPr>
        <w:pStyle w:val="a5"/>
        <w:numPr>
          <w:ilvl w:val="0"/>
          <w:numId w:val="4"/>
        </w:numPr>
        <w:adjustRightInd w:val="0"/>
        <w:snapToGrid w:val="0"/>
        <w:rPr>
          <w:rFonts w:asciiTheme="minorHAnsi" w:hAnsiTheme="minorHAnsi" w:cs="Times New Roman"/>
          <w:sz w:val="24"/>
          <w:szCs w:val="24"/>
          <w:lang w:eastAsia="zh-CN"/>
        </w:rPr>
      </w:pPr>
      <w:r w:rsidRPr="00B0224E">
        <w:rPr>
          <w:rFonts w:asciiTheme="minorHAnsi" w:hAnsiTheme="minorHAnsi" w:cs="Calibri"/>
          <w:sz w:val="24"/>
          <w:szCs w:val="24"/>
          <w:lang w:eastAsia="zh-CN"/>
        </w:rPr>
        <w:t>The thermometer contains high-quality precision parts; do not hit the thermometer and avoid str</w:t>
      </w:r>
      <w:r w:rsidRPr="00B0224E">
        <w:rPr>
          <w:rFonts w:asciiTheme="minorHAnsi" w:hAnsiTheme="minorHAnsi" w:cs="Times New Roman"/>
          <w:sz w:val="24"/>
          <w:szCs w:val="24"/>
          <w:lang w:eastAsia="zh-CN"/>
        </w:rPr>
        <w:t>ong shocks or vibrations; do not twist the thermometer or its sensor.</w:t>
      </w:r>
    </w:p>
    <w:p w:rsidR="006B2488" w:rsidRPr="00B0224E" w:rsidRDefault="006B2488" w:rsidP="006B2488">
      <w:pPr>
        <w:pStyle w:val="a5"/>
        <w:numPr>
          <w:ilvl w:val="0"/>
          <w:numId w:val="4"/>
        </w:numPr>
        <w:adjustRightInd w:val="0"/>
        <w:snapToGrid w:val="0"/>
        <w:rPr>
          <w:rFonts w:asciiTheme="minorHAnsi" w:hAnsiTheme="minorHAnsi" w:cs="Times New Roman"/>
          <w:sz w:val="24"/>
          <w:szCs w:val="24"/>
          <w:lang w:eastAsia="zh-CN"/>
        </w:rPr>
      </w:pPr>
      <w:r w:rsidRPr="00B0224E">
        <w:rPr>
          <w:rFonts w:asciiTheme="minorHAnsi" w:hAnsiTheme="minorHAnsi" w:cs="Calibri"/>
          <w:sz w:val="24"/>
          <w:szCs w:val="24"/>
          <w:lang w:eastAsia="zh-CN"/>
        </w:rPr>
        <w:t>Seek timely medical treatment in case of dysphoria, vomiting, diarrhea, dehydration, appetite, or changes in behavior pattern for unknown causes.</w:t>
      </w:r>
    </w:p>
    <w:p w:rsidR="006B2488" w:rsidRPr="00B0224E" w:rsidRDefault="006B2488" w:rsidP="006B2488">
      <w:pPr>
        <w:pStyle w:val="a5"/>
        <w:numPr>
          <w:ilvl w:val="0"/>
          <w:numId w:val="4"/>
        </w:numPr>
        <w:adjustRightInd w:val="0"/>
        <w:snapToGrid w:val="0"/>
        <w:rPr>
          <w:rFonts w:asciiTheme="minorHAnsi" w:hAnsiTheme="minorHAnsi" w:cs="Times New Roman"/>
          <w:sz w:val="24"/>
          <w:szCs w:val="24"/>
          <w:lang w:eastAsia="zh-CN"/>
        </w:rPr>
      </w:pPr>
      <w:r w:rsidRPr="00B0224E">
        <w:rPr>
          <w:rFonts w:asciiTheme="minorHAnsi" w:hAnsiTheme="minorHAnsi" w:cs="Calibri"/>
          <w:sz w:val="24"/>
          <w:szCs w:val="24"/>
          <w:lang w:eastAsia="zh-CN"/>
        </w:rPr>
        <w:t>Observe the conditions of storage an</w:t>
      </w:r>
      <w:r w:rsidRPr="00B0224E">
        <w:rPr>
          <w:rFonts w:asciiTheme="minorHAnsi" w:hAnsiTheme="minorHAnsi" w:cs="Times New Roman"/>
          <w:sz w:val="24"/>
          <w:szCs w:val="24"/>
          <w:lang w:eastAsia="zh-CN"/>
        </w:rPr>
        <w:t>d use in the section "Product specifications".</w:t>
      </w:r>
    </w:p>
    <w:p w:rsidR="00CF178A" w:rsidRPr="00B0224E" w:rsidRDefault="006B2488" w:rsidP="006B2488">
      <w:pPr>
        <w:pStyle w:val="a5"/>
        <w:numPr>
          <w:ilvl w:val="0"/>
          <w:numId w:val="4"/>
        </w:numPr>
        <w:adjustRightInd w:val="0"/>
        <w:snapToGrid w:val="0"/>
        <w:spacing w:before="0"/>
        <w:jc w:val="both"/>
        <w:rPr>
          <w:rFonts w:asciiTheme="minorHAnsi" w:eastAsiaTheme="minorEastAsia" w:hAnsiTheme="minorHAnsi" w:cs="Times New Roman"/>
          <w:kern w:val="2"/>
          <w:sz w:val="24"/>
          <w:szCs w:val="24"/>
        </w:rPr>
      </w:pPr>
      <w:r w:rsidRPr="00B0224E">
        <w:rPr>
          <w:rFonts w:asciiTheme="minorHAnsi" w:hAnsiTheme="minorHAnsi" w:cs="Calibri"/>
          <w:sz w:val="24"/>
          <w:szCs w:val="24"/>
          <w:lang w:eastAsia="zh-CN"/>
        </w:rPr>
        <w:t>Protect the thermometer sensor from dirt and dust.</w:t>
      </w:r>
    </w:p>
    <w:p w:rsidR="00CF178A" w:rsidRPr="00B0224E" w:rsidRDefault="00CF178A">
      <w:pPr>
        <w:pStyle w:val="a5"/>
        <w:adjustRightInd w:val="0"/>
        <w:snapToGrid w:val="0"/>
        <w:spacing w:before="0"/>
        <w:ind w:left="420"/>
        <w:jc w:val="both"/>
        <w:rPr>
          <w:rFonts w:asciiTheme="minorHAnsi" w:eastAsiaTheme="minorEastAsia" w:hAnsiTheme="minorHAnsi" w:cs="Times New Roman"/>
          <w:kern w:val="2"/>
          <w:sz w:val="21"/>
          <w:szCs w:val="22"/>
        </w:rPr>
      </w:pPr>
    </w:p>
    <w:p w:rsidR="00CF178A" w:rsidRPr="00B0224E" w:rsidRDefault="006B2488">
      <w:pPr>
        <w:pStyle w:val="2"/>
        <w:adjustRightInd w:val="0"/>
        <w:snapToGrid w:val="0"/>
        <w:rPr>
          <w:rFonts w:asciiTheme="minorHAnsi" w:hAnsiTheme="minorHAnsi" w:cs="Times New Roman"/>
        </w:rPr>
      </w:pPr>
      <w:r w:rsidRPr="00B0224E">
        <w:rPr>
          <w:rFonts w:asciiTheme="minorHAnsi" w:hAnsiTheme="minorHAnsi" w:cs="Times New Roman"/>
        </w:rPr>
        <w:t xml:space="preserve"> Descripción de símbolos gráficos</w:t>
      </w:r>
    </w:p>
    <w:p w:rsidR="00CF178A" w:rsidRPr="00B0224E" w:rsidRDefault="00CF178A">
      <w:pPr>
        <w:rPr>
          <w:rFonts w:asciiTheme="minorHAnsi" w:hAnsiTheme="minorHAnsi" w:cs="Times New Roman"/>
        </w:rPr>
      </w:pPr>
    </w:p>
    <w:tbl>
      <w:tblPr>
        <w:tblStyle w:val="ad"/>
        <w:tblW w:w="8296" w:type="dxa"/>
        <w:tblLayout w:type="fixed"/>
        <w:tblLook w:val="04A0"/>
      </w:tblPr>
      <w:tblGrid>
        <w:gridCol w:w="1864"/>
        <w:gridCol w:w="2415"/>
        <w:gridCol w:w="1877"/>
        <w:gridCol w:w="2140"/>
      </w:tblGrid>
      <w:tr w:rsidR="006B2488" w:rsidRPr="00B0224E">
        <w:tc>
          <w:tcPr>
            <w:tcW w:w="1864" w:type="dxa"/>
            <w:vAlign w:val="center"/>
          </w:tcPr>
          <w:p w:rsidR="006B2488" w:rsidRPr="00B0224E" w:rsidRDefault="006B2488">
            <w:pPr>
              <w:adjustRightInd w:val="0"/>
              <w:snapToGrid w:val="0"/>
              <w:spacing w:line="240" w:lineRule="auto"/>
              <w:jc w:val="center"/>
              <w:rPr>
                <w:rFonts w:asciiTheme="minorHAnsi" w:hAnsiTheme="minorHAnsi" w:cs="Times New Roman"/>
                <w:b/>
                <w:sz w:val="32"/>
              </w:rPr>
            </w:pPr>
            <w:r w:rsidRPr="00B0224E">
              <w:rPr>
                <w:rFonts w:asciiTheme="minorHAnsi" w:hAnsiTheme="minorHAnsi" w:cs="Times New Roman"/>
                <w:b/>
                <w:sz w:val="32"/>
              </w:rPr>
              <w:t>Símbolo</w:t>
            </w:r>
          </w:p>
        </w:tc>
        <w:tc>
          <w:tcPr>
            <w:tcW w:w="2415" w:type="dxa"/>
            <w:vAlign w:val="center"/>
          </w:tcPr>
          <w:p w:rsidR="006B2488" w:rsidRPr="00B0224E" w:rsidRDefault="006B2488">
            <w:pPr>
              <w:adjustRightInd w:val="0"/>
              <w:snapToGrid w:val="0"/>
              <w:spacing w:line="240" w:lineRule="auto"/>
              <w:jc w:val="center"/>
              <w:rPr>
                <w:rFonts w:asciiTheme="minorHAnsi" w:hAnsiTheme="minorHAnsi" w:cs="Times New Roman"/>
                <w:b/>
                <w:sz w:val="32"/>
              </w:rPr>
            </w:pPr>
            <w:r w:rsidRPr="00B0224E">
              <w:rPr>
                <w:rFonts w:asciiTheme="minorHAnsi" w:hAnsiTheme="minorHAnsi" w:cs="Times New Roman"/>
                <w:b/>
                <w:sz w:val="32"/>
              </w:rPr>
              <w:t>Descripción</w:t>
            </w:r>
          </w:p>
        </w:tc>
        <w:tc>
          <w:tcPr>
            <w:tcW w:w="1877" w:type="dxa"/>
            <w:vAlign w:val="center"/>
          </w:tcPr>
          <w:p w:rsidR="006B2488" w:rsidRPr="00B0224E" w:rsidRDefault="006B2488" w:rsidP="00DE41CD">
            <w:pPr>
              <w:adjustRightInd w:val="0"/>
              <w:snapToGrid w:val="0"/>
              <w:spacing w:line="240" w:lineRule="auto"/>
              <w:jc w:val="center"/>
              <w:rPr>
                <w:rFonts w:asciiTheme="minorHAnsi" w:hAnsiTheme="minorHAnsi" w:cs="Times New Roman"/>
                <w:b/>
                <w:sz w:val="32"/>
              </w:rPr>
            </w:pPr>
            <w:r w:rsidRPr="00B0224E">
              <w:rPr>
                <w:rFonts w:asciiTheme="minorHAnsi" w:hAnsiTheme="minorHAnsi" w:cs="Times New Roman"/>
                <w:b/>
                <w:sz w:val="32"/>
              </w:rPr>
              <w:t>Símbolo</w:t>
            </w:r>
          </w:p>
        </w:tc>
        <w:tc>
          <w:tcPr>
            <w:tcW w:w="2140" w:type="dxa"/>
            <w:vAlign w:val="center"/>
          </w:tcPr>
          <w:p w:rsidR="006B2488" w:rsidRPr="00B0224E" w:rsidRDefault="006B2488" w:rsidP="00DE41CD">
            <w:pPr>
              <w:adjustRightInd w:val="0"/>
              <w:snapToGrid w:val="0"/>
              <w:spacing w:line="240" w:lineRule="auto"/>
              <w:jc w:val="center"/>
              <w:rPr>
                <w:rFonts w:asciiTheme="minorHAnsi" w:hAnsiTheme="minorHAnsi" w:cs="Times New Roman"/>
                <w:b/>
                <w:sz w:val="32"/>
              </w:rPr>
            </w:pPr>
            <w:r w:rsidRPr="00B0224E">
              <w:rPr>
                <w:rFonts w:asciiTheme="minorHAnsi" w:hAnsiTheme="minorHAnsi" w:cs="Times New Roman"/>
                <w:b/>
                <w:sz w:val="32"/>
              </w:rPr>
              <w:t>Descripción</w:t>
            </w:r>
          </w:p>
        </w:tc>
      </w:tr>
      <w:tr w:rsidR="00321C0A" w:rsidRPr="00B0224E">
        <w:tc>
          <w:tcPr>
            <w:tcW w:w="1864" w:type="dxa"/>
            <w:vAlign w:val="center"/>
          </w:tcPr>
          <w:p w:rsidR="00CF178A" w:rsidRPr="00B0224E" w:rsidRDefault="00C42E80">
            <w:pPr>
              <w:adjustRightInd w:val="0"/>
              <w:snapToGrid w:val="0"/>
              <w:spacing w:line="240" w:lineRule="auto"/>
              <w:jc w:val="center"/>
              <w:rPr>
                <w:rFonts w:asciiTheme="minorHAnsi" w:hAnsiTheme="minorHAnsi" w:cs="Times New Roman"/>
              </w:rPr>
            </w:pPr>
            <w:r w:rsidRPr="00B0224E">
              <w:rPr>
                <w:rFonts w:asciiTheme="minorHAnsi" w:hAnsiTheme="minorHAnsi"/>
                <w:noProof/>
                <w:sz w:val="24"/>
                <w:szCs w:val="24"/>
              </w:rPr>
              <w:drawing>
                <wp:inline distT="0" distB="0" distL="0" distR="0">
                  <wp:extent cx="329565" cy="277495"/>
                  <wp:effectExtent l="0" t="0" r="0" b="825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329565" cy="277495"/>
                          </a:xfrm>
                          <a:prstGeom prst="rect">
                            <a:avLst/>
                          </a:prstGeom>
                          <a:noFill/>
                          <a:ln>
                            <a:noFill/>
                          </a:ln>
                        </pic:spPr>
                      </pic:pic>
                    </a:graphicData>
                  </a:graphic>
                </wp:inline>
              </w:drawing>
            </w:r>
          </w:p>
        </w:tc>
        <w:tc>
          <w:tcPr>
            <w:tcW w:w="2415" w:type="dxa"/>
            <w:vAlign w:val="center"/>
          </w:tcPr>
          <w:p w:rsidR="00CF178A" w:rsidRPr="00B0224E" w:rsidRDefault="006B2488">
            <w:pPr>
              <w:adjustRightInd w:val="0"/>
              <w:snapToGrid w:val="0"/>
              <w:spacing w:line="240" w:lineRule="auto"/>
              <w:jc w:val="center"/>
              <w:rPr>
                <w:rFonts w:asciiTheme="minorHAnsi" w:hAnsiTheme="minorHAnsi" w:cs="Times New Roman"/>
                <w:sz w:val="24"/>
                <w:szCs w:val="24"/>
              </w:rPr>
            </w:pPr>
            <w:r w:rsidRPr="00B0224E">
              <w:rPr>
                <w:rFonts w:asciiTheme="minorHAnsi" w:hAnsiTheme="minorHAnsi" w:cs="Times New Roman"/>
                <w:sz w:val="24"/>
                <w:szCs w:val="24"/>
              </w:rPr>
              <w:t>Precaución</w:t>
            </w:r>
          </w:p>
        </w:tc>
        <w:tc>
          <w:tcPr>
            <w:tcW w:w="1877" w:type="dxa"/>
            <w:vAlign w:val="center"/>
          </w:tcPr>
          <w:p w:rsidR="00CF178A" w:rsidRPr="00B0224E" w:rsidRDefault="00C42E80">
            <w:pPr>
              <w:adjustRightInd w:val="0"/>
              <w:snapToGrid w:val="0"/>
              <w:spacing w:line="240" w:lineRule="auto"/>
              <w:jc w:val="center"/>
              <w:rPr>
                <w:rFonts w:asciiTheme="minorHAnsi" w:hAnsiTheme="minorHAnsi" w:cs="Times New Roman"/>
                <w:sz w:val="24"/>
                <w:szCs w:val="24"/>
              </w:rPr>
            </w:pPr>
            <w:r w:rsidRPr="00B0224E">
              <w:rPr>
                <w:rFonts w:asciiTheme="minorHAnsi" w:hAnsiTheme="minorHAnsi"/>
                <w:noProof/>
                <w:sz w:val="24"/>
                <w:szCs w:val="24"/>
              </w:rPr>
              <w:drawing>
                <wp:inline distT="0" distB="0" distL="0" distR="0">
                  <wp:extent cx="504190" cy="304165"/>
                  <wp:effectExtent l="0" t="0" r="0" b="635"/>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10"/>
                          <a:stretch>
                            <a:fillRect/>
                          </a:stretch>
                        </pic:blipFill>
                        <pic:spPr>
                          <a:xfrm>
                            <a:off x="0" y="0"/>
                            <a:ext cx="504762" cy="304762"/>
                          </a:xfrm>
                          <a:prstGeom prst="rect">
                            <a:avLst/>
                          </a:prstGeom>
                        </pic:spPr>
                      </pic:pic>
                    </a:graphicData>
                  </a:graphic>
                </wp:inline>
              </w:drawing>
            </w:r>
          </w:p>
        </w:tc>
        <w:tc>
          <w:tcPr>
            <w:tcW w:w="2140" w:type="dxa"/>
            <w:vAlign w:val="center"/>
          </w:tcPr>
          <w:p w:rsidR="00CF178A" w:rsidRPr="00B0224E" w:rsidRDefault="006B2488">
            <w:pPr>
              <w:adjustRightInd w:val="0"/>
              <w:snapToGrid w:val="0"/>
              <w:spacing w:line="240" w:lineRule="auto"/>
              <w:jc w:val="center"/>
              <w:rPr>
                <w:rFonts w:asciiTheme="minorHAnsi" w:hAnsiTheme="minorHAnsi" w:cs="Times New Roman"/>
                <w:sz w:val="24"/>
                <w:szCs w:val="24"/>
              </w:rPr>
            </w:pPr>
            <w:r w:rsidRPr="00B0224E">
              <w:rPr>
                <w:rFonts w:asciiTheme="minorHAnsi" w:hAnsiTheme="minorHAnsi" w:cs="Times New Roman"/>
                <w:sz w:val="24"/>
                <w:szCs w:val="24"/>
              </w:rPr>
              <w:t>Hacia arriba</w:t>
            </w:r>
          </w:p>
        </w:tc>
      </w:tr>
      <w:tr w:rsidR="00321C0A" w:rsidRPr="00B0224E">
        <w:tc>
          <w:tcPr>
            <w:tcW w:w="1864" w:type="dxa"/>
            <w:vAlign w:val="center"/>
          </w:tcPr>
          <w:p w:rsidR="00CF178A" w:rsidRPr="00B0224E" w:rsidRDefault="00C42E80">
            <w:pPr>
              <w:adjustRightInd w:val="0"/>
              <w:snapToGrid w:val="0"/>
              <w:spacing w:line="240" w:lineRule="auto"/>
              <w:jc w:val="center"/>
              <w:rPr>
                <w:rFonts w:asciiTheme="minorHAnsi" w:hAnsiTheme="minorHAnsi" w:cs="Times New Roman"/>
              </w:rPr>
            </w:pPr>
            <w:r w:rsidRPr="00B0224E">
              <w:rPr>
                <w:rFonts w:asciiTheme="minorHAnsi" w:hAnsiTheme="minorHAnsi"/>
                <w:noProof/>
              </w:rPr>
              <w:drawing>
                <wp:inline distT="0" distB="0" distL="0" distR="0">
                  <wp:extent cx="504190" cy="370840"/>
                  <wp:effectExtent l="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11"/>
                          <a:stretch>
                            <a:fillRect/>
                          </a:stretch>
                        </pic:blipFill>
                        <pic:spPr>
                          <a:xfrm>
                            <a:off x="0" y="0"/>
                            <a:ext cx="504762" cy="371429"/>
                          </a:xfrm>
                          <a:prstGeom prst="rect">
                            <a:avLst/>
                          </a:prstGeom>
                        </pic:spPr>
                      </pic:pic>
                    </a:graphicData>
                  </a:graphic>
                </wp:inline>
              </w:drawing>
            </w:r>
          </w:p>
        </w:tc>
        <w:tc>
          <w:tcPr>
            <w:tcW w:w="2415" w:type="dxa"/>
            <w:vAlign w:val="center"/>
          </w:tcPr>
          <w:p w:rsidR="00CF178A" w:rsidRPr="00B0224E" w:rsidRDefault="006B2488">
            <w:pPr>
              <w:adjustRightInd w:val="0"/>
              <w:snapToGrid w:val="0"/>
              <w:spacing w:line="240" w:lineRule="auto"/>
              <w:jc w:val="center"/>
              <w:rPr>
                <w:rFonts w:asciiTheme="minorHAnsi" w:hAnsiTheme="minorHAnsi" w:cs="Times New Roman"/>
                <w:sz w:val="24"/>
                <w:szCs w:val="24"/>
              </w:rPr>
            </w:pPr>
            <w:r w:rsidRPr="00B0224E">
              <w:rPr>
                <w:rFonts w:asciiTheme="minorHAnsi" w:hAnsiTheme="minorHAnsi" w:cs="Times New Roman"/>
                <w:sz w:val="24"/>
                <w:szCs w:val="24"/>
              </w:rPr>
              <w:t>Mantener seco</w:t>
            </w:r>
          </w:p>
        </w:tc>
        <w:tc>
          <w:tcPr>
            <w:tcW w:w="1877" w:type="dxa"/>
            <w:vAlign w:val="center"/>
          </w:tcPr>
          <w:p w:rsidR="00CF178A" w:rsidRPr="00B0224E" w:rsidRDefault="00C42E80">
            <w:pPr>
              <w:adjustRightInd w:val="0"/>
              <w:snapToGrid w:val="0"/>
              <w:spacing w:line="240" w:lineRule="auto"/>
              <w:jc w:val="center"/>
              <w:rPr>
                <w:rFonts w:asciiTheme="minorHAnsi" w:hAnsiTheme="minorHAnsi" w:cs="Times New Roman"/>
                <w:sz w:val="24"/>
                <w:szCs w:val="24"/>
              </w:rPr>
            </w:pPr>
            <w:r w:rsidRPr="00B0224E">
              <w:rPr>
                <w:rFonts w:asciiTheme="minorHAnsi" w:hAnsiTheme="minorHAnsi"/>
                <w:noProof/>
                <w:sz w:val="24"/>
                <w:szCs w:val="24"/>
              </w:rPr>
              <w:drawing>
                <wp:inline distT="0" distB="0" distL="0" distR="0">
                  <wp:extent cx="437515" cy="342265"/>
                  <wp:effectExtent l="0" t="0" r="635" b="635"/>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12"/>
                          <a:stretch>
                            <a:fillRect/>
                          </a:stretch>
                        </pic:blipFill>
                        <pic:spPr>
                          <a:xfrm>
                            <a:off x="0" y="0"/>
                            <a:ext cx="438095" cy="342857"/>
                          </a:xfrm>
                          <a:prstGeom prst="rect">
                            <a:avLst/>
                          </a:prstGeom>
                        </pic:spPr>
                      </pic:pic>
                    </a:graphicData>
                  </a:graphic>
                </wp:inline>
              </w:drawing>
            </w:r>
          </w:p>
        </w:tc>
        <w:tc>
          <w:tcPr>
            <w:tcW w:w="2140" w:type="dxa"/>
            <w:vAlign w:val="center"/>
          </w:tcPr>
          <w:p w:rsidR="00CF178A" w:rsidRPr="00B0224E" w:rsidRDefault="006B2488">
            <w:pPr>
              <w:adjustRightInd w:val="0"/>
              <w:snapToGrid w:val="0"/>
              <w:spacing w:line="240" w:lineRule="auto"/>
              <w:jc w:val="center"/>
              <w:rPr>
                <w:rFonts w:asciiTheme="minorHAnsi" w:hAnsiTheme="minorHAnsi" w:cs="Times New Roman"/>
                <w:sz w:val="24"/>
                <w:szCs w:val="24"/>
              </w:rPr>
            </w:pPr>
            <w:r w:rsidRPr="00B0224E">
              <w:rPr>
                <w:rFonts w:asciiTheme="minorHAnsi" w:hAnsiTheme="minorHAnsi" w:cs="Times New Roman"/>
                <w:sz w:val="24"/>
                <w:szCs w:val="24"/>
              </w:rPr>
              <w:t>Mantener alejado de la luz solar</w:t>
            </w:r>
          </w:p>
        </w:tc>
      </w:tr>
      <w:tr w:rsidR="00321C0A" w:rsidRPr="00B0224E">
        <w:tc>
          <w:tcPr>
            <w:tcW w:w="1864" w:type="dxa"/>
            <w:vAlign w:val="center"/>
          </w:tcPr>
          <w:p w:rsidR="00CF178A" w:rsidRPr="00B0224E" w:rsidRDefault="00C42E80">
            <w:pPr>
              <w:adjustRightInd w:val="0"/>
              <w:snapToGrid w:val="0"/>
              <w:spacing w:line="240" w:lineRule="auto"/>
              <w:jc w:val="center"/>
              <w:rPr>
                <w:rFonts w:asciiTheme="minorHAnsi" w:hAnsiTheme="minorHAnsi" w:cs="Times New Roman"/>
              </w:rPr>
            </w:pPr>
            <w:r w:rsidRPr="00B0224E">
              <w:rPr>
                <w:rFonts w:asciiTheme="minorHAnsi" w:hAnsiTheme="minorHAnsi"/>
                <w:noProof/>
              </w:rPr>
              <w:drawing>
                <wp:inline distT="0" distB="0" distL="0" distR="0">
                  <wp:extent cx="570865" cy="332740"/>
                  <wp:effectExtent l="0" t="0" r="635"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pic:cNvPicPr>
                        </pic:nvPicPr>
                        <pic:blipFill>
                          <a:blip r:embed="rId13"/>
                          <a:stretch>
                            <a:fillRect/>
                          </a:stretch>
                        </pic:blipFill>
                        <pic:spPr>
                          <a:xfrm>
                            <a:off x="0" y="0"/>
                            <a:ext cx="571429" cy="333333"/>
                          </a:xfrm>
                          <a:prstGeom prst="rect">
                            <a:avLst/>
                          </a:prstGeom>
                        </pic:spPr>
                      </pic:pic>
                    </a:graphicData>
                  </a:graphic>
                </wp:inline>
              </w:drawing>
            </w:r>
          </w:p>
        </w:tc>
        <w:tc>
          <w:tcPr>
            <w:tcW w:w="2415" w:type="dxa"/>
          </w:tcPr>
          <w:p w:rsidR="00CF178A" w:rsidRPr="00B0224E" w:rsidRDefault="006B2488">
            <w:pPr>
              <w:adjustRightInd w:val="0"/>
              <w:snapToGrid w:val="0"/>
              <w:spacing w:line="240" w:lineRule="auto"/>
              <w:jc w:val="center"/>
              <w:rPr>
                <w:rFonts w:asciiTheme="minorHAnsi" w:hAnsiTheme="minorHAnsi" w:cs="Times New Roman"/>
                <w:sz w:val="24"/>
                <w:szCs w:val="24"/>
              </w:rPr>
            </w:pPr>
            <w:r w:rsidRPr="00B0224E">
              <w:rPr>
                <w:rFonts w:asciiTheme="minorHAnsi" w:hAnsiTheme="minorHAnsi" w:cs="Times New Roman"/>
                <w:sz w:val="24"/>
                <w:szCs w:val="24"/>
              </w:rPr>
              <w:t>Pieza aplicada tipo BF</w:t>
            </w:r>
          </w:p>
        </w:tc>
        <w:tc>
          <w:tcPr>
            <w:tcW w:w="1877" w:type="dxa"/>
            <w:vAlign w:val="center"/>
          </w:tcPr>
          <w:p w:rsidR="00CF178A" w:rsidRPr="00B0224E" w:rsidRDefault="00C42E80">
            <w:pPr>
              <w:adjustRightInd w:val="0"/>
              <w:snapToGrid w:val="0"/>
              <w:spacing w:line="240" w:lineRule="auto"/>
              <w:jc w:val="center"/>
              <w:rPr>
                <w:rFonts w:asciiTheme="minorHAnsi" w:hAnsiTheme="minorHAnsi" w:cs="Times New Roman"/>
                <w:sz w:val="24"/>
                <w:szCs w:val="24"/>
              </w:rPr>
            </w:pPr>
            <w:r w:rsidRPr="00B0224E">
              <w:rPr>
                <w:rFonts w:asciiTheme="minorHAnsi" w:hAnsiTheme="minorHAnsi"/>
                <w:noProof/>
                <w:sz w:val="24"/>
                <w:szCs w:val="24"/>
              </w:rPr>
              <w:drawing>
                <wp:inline distT="0" distB="0" distL="0" distR="0">
                  <wp:extent cx="389890" cy="351790"/>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r:embed="rId14"/>
                          <a:stretch>
                            <a:fillRect/>
                          </a:stretch>
                        </pic:blipFill>
                        <pic:spPr>
                          <a:xfrm>
                            <a:off x="0" y="0"/>
                            <a:ext cx="390476" cy="352381"/>
                          </a:xfrm>
                          <a:prstGeom prst="rect">
                            <a:avLst/>
                          </a:prstGeom>
                        </pic:spPr>
                      </pic:pic>
                    </a:graphicData>
                  </a:graphic>
                </wp:inline>
              </w:drawing>
            </w:r>
          </w:p>
        </w:tc>
        <w:tc>
          <w:tcPr>
            <w:tcW w:w="2140" w:type="dxa"/>
            <w:vAlign w:val="center"/>
          </w:tcPr>
          <w:p w:rsidR="00CF178A" w:rsidRPr="00B0224E" w:rsidRDefault="006B2488">
            <w:pPr>
              <w:adjustRightInd w:val="0"/>
              <w:snapToGrid w:val="0"/>
              <w:spacing w:line="240" w:lineRule="auto"/>
              <w:jc w:val="center"/>
              <w:rPr>
                <w:rFonts w:asciiTheme="minorHAnsi" w:hAnsiTheme="minorHAnsi" w:cs="Times New Roman"/>
                <w:sz w:val="24"/>
                <w:szCs w:val="24"/>
              </w:rPr>
            </w:pPr>
            <w:r w:rsidRPr="00B0224E">
              <w:rPr>
                <w:rFonts w:asciiTheme="minorHAnsi" w:hAnsiTheme="minorHAnsi" w:cs="Times New Roman"/>
                <w:sz w:val="24"/>
                <w:szCs w:val="24"/>
              </w:rPr>
              <w:t>Frágil, manipular con cuidado</w:t>
            </w:r>
          </w:p>
        </w:tc>
      </w:tr>
      <w:tr w:rsidR="00321C0A" w:rsidRPr="00B0224E">
        <w:tc>
          <w:tcPr>
            <w:tcW w:w="1864" w:type="dxa"/>
            <w:vAlign w:val="center"/>
          </w:tcPr>
          <w:p w:rsidR="00CF178A" w:rsidRPr="00B0224E" w:rsidRDefault="00C42E80">
            <w:pPr>
              <w:adjustRightInd w:val="0"/>
              <w:snapToGrid w:val="0"/>
              <w:spacing w:line="240" w:lineRule="auto"/>
              <w:jc w:val="center"/>
              <w:rPr>
                <w:rFonts w:asciiTheme="minorHAnsi" w:hAnsiTheme="minorHAnsi" w:cs="Times New Roman"/>
              </w:rPr>
            </w:pPr>
            <w:r w:rsidRPr="00B0224E">
              <w:rPr>
                <w:rFonts w:asciiTheme="minorHAnsi" w:hAnsiTheme="minorHAnsi" w:cs="Times New Roman"/>
                <w:noProof/>
              </w:rPr>
              <w:drawing>
                <wp:inline distT="0" distB="0" distL="0" distR="0">
                  <wp:extent cx="551815" cy="370840"/>
                  <wp:effectExtent l="0" t="0" r="635"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15"/>
                          <a:stretch>
                            <a:fillRect/>
                          </a:stretch>
                        </pic:blipFill>
                        <pic:spPr>
                          <a:xfrm>
                            <a:off x="0" y="0"/>
                            <a:ext cx="552381" cy="371429"/>
                          </a:xfrm>
                          <a:prstGeom prst="rect">
                            <a:avLst/>
                          </a:prstGeom>
                        </pic:spPr>
                      </pic:pic>
                    </a:graphicData>
                  </a:graphic>
                </wp:inline>
              </w:drawing>
            </w:r>
          </w:p>
        </w:tc>
        <w:tc>
          <w:tcPr>
            <w:tcW w:w="2415" w:type="dxa"/>
            <w:vAlign w:val="center"/>
          </w:tcPr>
          <w:p w:rsidR="00CF178A" w:rsidRPr="00B0224E" w:rsidRDefault="006B2488">
            <w:pPr>
              <w:adjustRightInd w:val="0"/>
              <w:snapToGrid w:val="0"/>
              <w:spacing w:line="240" w:lineRule="auto"/>
              <w:jc w:val="center"/>
              <w:rPr>
                <w:rFonts w:asciiTheme="minorHAnsi" w:hAnsiTheme="minorHAnsi" w:cs="Times New Roman"/>
                <w:sz w:val="24"/>
                <w:szCs w:val="24"/>
              </w:rPr>
            </w:pPr>
            <w:r w:rsidRPr="00B0224E">
              <w:rPr>
                <w:rFonts w:asciiTheme="minorHAnsi" w:hAnsiTheme="minorHAnsi" w:cs="Times New Roman"/>
                <w:sz w:val="24"/>
                <w:szCs w:val="24"/>
              </w:rPr>
              <w:t>Número de serie</w:t>
            </w:r>
          </w:p>
        </w:tc>
        <w:tc>
          <w:tcPr>
            <w:tcW w:w="1877" w:type="dxa"/>
            <w:vAlign w:val="center"/>
          </w:tcPr>
          <w:p w:rsidR="00CF178A" w:rsidRPr="00B0224E" w:rsidRDefault="00C42E80">
            <w:pPr>
              <w:adjustRightInd w:val="0"/>
              <w:snapToGrid w:val="0"/>
              <w:spacing w:line="240" w:lineRule="auto"/>
              <w:jc w:val="center"/>
              <w:rPr>
                <w:rFonts w:asciiTheme="minorHAnsi" w:hAnsiTheme="minorHAnsi" w:cs="Times New Roman"/>
                <w:sz w:val="24"/>
                <w:szCs w:val="24"/>
              </w:rPr>
            </w:pPr>
            <w:r w:rsidRPr="00B0224E">
              <w:rPr>
                <w:rFonts w:asciiTheme="minorHAnsi" w:hAnsiTheme="minorHAnsi" w:cs="Cambria"/>
                <w:noProof/>
                <w:sz w:val="24"/>
                <w:szCs w:val="24"/>
              </w:rPr>
              <w:drawing>
                <wp:inline distT="0" distB="0" distL="0" distR="0">
                  <wp:extent cx="318135" cy="300990"/>
                  <wp:effectExtent l="0" t="0" r="5715" b="3810"/>
                  <wp:docPr id="5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3"/>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318135" cy="300990"/>
                          </a:xfrm>
                          <a:prstGeom prst="rect">
                            <a:avLst/>
                          </a:prstGeom>
                          <a:noFill/>
                          <a:ln>
                            <a:noFill/>
                          </a:ln>
                        </pic:spPr>
                      </pic:pic>
                    </a:graphicData>
                  </a:graphic>
                </wp:inline>
              </w:drawing>
            </w:r>
          </w:p>
        </w:tc>
        <w:tc>
          <w:tcPr>
            <w:tcW w:w="2140" w:type="dxa"/>
            <w:vAlign w:val="center"/>
          </w:tcPr>
          <w:p w:rsidR="00CF178A" w:rsidRPr="00B0224E" w:rsidRDefault="00130F92">
            <w:pPr>
              <w:adjustRightInd w:val="0"/>
              <w:snapToGrid w:val="0"/>
              <w:spacing w:line="240" w:lineRule="auto"/>
              <w:jc w:val="center"/>
              <w:rPr>
                <w:rFonts w:asciiTheme="minorHAnsi" w:hAnsiTheme="minorHAnsi" w:cs="Times New Roman"/>
                <w:sz w:val="24"/>
                <w:szCs w:val="24"/>
              </w:rPr>
            </w:pPr>
            <w:r w:rsidRPr="00B0224E">
              <w:rPr>
                <w:rFonts w:asciiTheme="minorHAnsi" w:hAnsiTheme="minorHAnsi" w:cs="Times New Roman"/>
                <w:sz w:val="24"/>
                <w:szCs w:val="24"/>
              </w:rPr>
              <w:t>Fecha de manufactura</w:t>
            </w:r>
          </w:p>
        </w:tc>
      </w:tr>
      <w:tr w:rsidR="00321C0A" w:rsidRPr="00B0224E">
        <w:tc>
          <w:tcPr>
            <w:tcW w:w="1864" w:type="dxa"/>
            <w:vAlign w:val="center"/>
          </w:tcPr>
          <w:p w:rsidR="00CF178A" w:rsidRPr="00B0224E" w:rsidRDefault="00C42E80">
            <w:pPr>
              <w:adjustRightInd w:val="0"/>
              <w:snapToGrid w:val="0"/>
              <w:spacing w:line="240" w:lineRule="auto"/>
              <w:jc w:val="center"/>
              <w:rPr>
                <w:rFonts w:asciiTheme="minorHAnsi" w:hAnsiTheme="minorHAnsi" w:cs="Times New Roman"/>
              </w:rPr>
            </w:pPr>
            <w:r w:rsidRPr="00B0224E">
              <w:rPr>
                <w:rFonts w:asciiTheme="minorHAnsi" w:hAnsiTheme="minorHAnsi" w:cs="Times New Roman"/>
                <w:noProof/>
              </w:rPr>
              <w:lastRenderedPageBreak/>
              <w:drawing>
                <wp:inline distT="0" distB="0" distL="0" distR="0">
                  <wp:extent cx="517525" cy="39179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528636" cy="400046"/>
                          </a:xfrm>
                          <a:prstGeom prst="rect">
                            <a:avLst/>
                          </a:prstGeom>
                          <a:noFill/>
                          <a:ln>
                            <a:noFill/>
                          </a:ln>
                        </pic:spPr>
                      </pic:pic>
                    </a:graphicData>
                  </a:graphic>
                </wp:inline>
              </w:drawing>
            </w:r>
          </w:p>
        </w:tc>
        <w:tc>
          <w:tcPr>
            <w:tcW w:w="2415" w:type="dxa"/>
            <w:vAlign w:val="center"/>
          </w:tcPr>
          <w:p w:rsidR="00CF178A" w:rsidRPr="00B0224E" w:rsidRDefault="002F4988">
            <w:pPr>
              <w:adjustRightInd w:val="0"/>
              <w:snapToGrid w:val="0"/>
              <w:spacing w:line="240" w:lineRule="auto"/>
              <w:jc w:val="center"/>
              <w:rPr>
                <w:rFonts w:asciiTheme="minorHAnsi" w:hAnsiTheme="minorHAnsi" w:cs="Times New Roman"/>
                <w:sz w:val="24"/>
                <w:szCs w:val="24"/>
              </w:rPr>
            </w:pPr>
            <w:r w:rsidRPr="00B0224E">
              <w:rPr>
                <w:rFonts w:asciiTheme="minorHAnsi" w:hAnsiTheme="minorHAnsi" w:cs="Times New Roman"/>
                <w:sz w:val="24"/>
                <w:szCs w:val="24"/>
              </w:rPr>
              <w:t>Límite de cuatro pisos</w:t>
            </w:r>
          </w:p>
        </w:tc>
        <w:tc>
          <w:tcPr>
            <w:tcW w:w="1877" w:type="dxa"/>
            <w:vAlign w:val="center"/>
          </w:tcPr>
          <w:p w:rsidR="00CF178A" w:rsidRPr="00B0224E" w:rsidRDefault="00C42E80">
            <w:pPr>
              <w:adjustRightInd w:val="0"/>
              <w:snapToGrid w:val="0"/>
              <w:spacing w:line="240" w:lineRule="auto"/>
              <w:jc w:val="center"/>
              <w:rPr>
                <w:rFonts w:asciiTheme="minorHAnsi" w:hAnsiTheme="minorHAnsi" w:cs="Times New Roman"/>
                <w:sz w:val="24"/>
                <w:szCs w:val="24"/>
              </w:rPr>
            </w:pPr>
            <w:r w:rsidRPr="00B0224E">
              <w:rPr>
                <w:rFonts w:asciiTheme="minorHAnsi" w:hAnsiTheme="minorHAnsi" w:cs="Times New Roman"/>
                <w:noProof/>
                <w:sz w:val="24"/>
                <w:szCs w:val="24"/>
              </w:rPr>
              <w:drawing>
                <wp:inline distT="0" distB="0" distL="0" distR="0">
                  <wp:extent cx="569595" cy="67373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576802" cy="681940"/>
                          </a:xfrm>
                          <a:prstGeom prst="rect">
                            <a:avLst/>
                          </a:prstGeom>
                          <a:noFill/>
                          <a:ln>
                            <a:noFill/>
                          </a:ln>
                        </pic:spPr>
                      </pic:pic>
                    </a:graphicData>
                  </a:graphic>
                </wp:inline>
              </w:drawing>
            </w:r>
          </w:p>
        </w:tc>
        <w:tc>
          <w:tcPr>
            <w:tcW w:w="2140" w:type="dxa"/>
            <w:vAlign w:val="center"/>
          </w:tcPr>
          <w:p w:rsidR="00CF178A" w:rsidRPr="00B0224E" w:rsidRDefault="002F4988">
            <w:pPr>
              <w:adjustRightInd w:val="0"/>
              <w:snapToGrid w:val="0"/>
              <w:spacing w:line="240" w:lineRule="auto"/>
              <w:jc w:val="center"/>
              <w:rPr>
                <w:rFonts w:asciiTheme="minorHAnsi" w:hAnsiTheme="minorHAnsi" w:cs="Times New Roman"/>
                <w:sz w:val="24"/>
                <w:szCs w:val="24"/>
              </w:rPr>
            </w:pPr>
            <w:r w:rsidRPr="00B0224E">
              <w:rPr>
                <w:rFonts w:asciiTheme="minorHAnsi" w:hAnsiTheme="minorHAnsi" w:cs="Times New Roman"/>
                <w:sz w:val="24"/>
                <w:szCs w:val="24"/>
              </w:rPr>
              <w:t>Sin paso</w:t>
            </w:r>
          </w:p>
        </w:tc>
      </w:tr>
      <w:tr w:rsidR="00321C0A" w:rsidRPr="00B0224E">
        <w:tc>
          <w:tcPr>
            <w:tcW w:w="1864" w:type="dxa"/>
            <w:vAlign w:val="center"/>
          </w:tcPr>
          <w:p w:rsidR="00CF178A" w:rsidRPr="00B0224E" w:rsidRDefault="00C42E80">
            <w:pPr>
              <w:adjustRightInd w:val="0"/>
              <w:snapToGrid w:val="0"/>
              <w:spacing w:line="240" w:lineRule="auto"/>
              <w:jc w:val="center"/>
              <w:rPr>
                <w:rFonts w:asciiTheme="minorHAnsi" w:hAnsiTheme="minorHAnsi" w:cs="Times New Roman"/>
              </w:rPr>
            </w:pPr>
            <w:r w:rsidRPr="00B0224E">
              <w:rPr>
                <w:rFonts w:asciiTheme="minorHAnsi" w:hAnsiTheme="minorHAnsi" w:cs="Times New Roman"/>
                <w:noProof/>
              </w:rPr>
              <w:drawing>
                <wp:inline distT="0" distB="0" distL="0" distR="0">
                  <wp:extent cx="485140" cy="485140"/>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19"/>
                          <a:stretch>
                            <a:fillRect/>
                          </a:stretch>
                        </pic:blipFill>
                        <pic:spPr>
                          <a:xfrm>
                            <a:off x="0" y="0"/>
                            <a:ext cx="485714" cy="485714"/>
                          </a:xfrm>
                          <a:prstGeom prst="rect">
                            <a:avLst/>
                          </a:prstGeom>
                        </pic:spPr>
                      </pic:pic>
                    </a:graphicData>
                  </a:graphic>
                </wp:inline>
              </w:drawing>
            </w:r>
          </w:p>
        </w:tc>
        <w:tc>
          <w:tcPr>
            <w:tcW w:w="2415" w:type="dxa"/>
            <w:vAlign w:val="center"/>
          </w:tcPr>
          <w:p w:rsidR="00CF178A" w:rsidRPr="00B0224E" w:rsidRDefault="005D0BFD">
            <w:pPr>
              <w:adjustRightInd w:val="0"/>
              <w:snapToGrid w:val="0"/>
              <w:spacing w:line="240" w:lineRule="auto"/>
              <w:jc w:val="center"/>
              <w:rPr>
                <w:rFonts w:asciiTheme="minorHAnsi" w:hAnsiTheme="minorHAnsi" w:cs="Times New Roman"/>
                <w:sz w:val="24"/>
                <w:szCs w:val="24"/>
              </w:rPr>
            </w:pPr>
            <w:r w:rsidRPr="00B0224E">
              <w:rPr>
                <w:rFonts w:asciiTheme="minorHAnsi" w:hAnsiTheme="minorHAnsi" w:cs="Times New Roman"/>
                <w:sz w:val="24"/>
                <w:szCs w:val="24"/>
              </w:rPr>
              <w:t>Instrucciones de eliminación de dispositivos electrónicos</w:t>
            </w:r>
          </w:p>
        </w:tc>
        <w:tc>
          <w:tcPr>
            <w:tcW w:w="1877" w:type="dxa"/>
            <w:vAlign w:val="center"/>
          </w:tcPr>
          <w:p w:rsidR="00CF178A" w:rsidRPr="00B0224E" w:rsidRDefault="00093E9C">
            <w:pPr>
              <w:adjustRightInd w:val="0"/>
              <w:snapToGrid w:val="0"/>
              <w:spacing w:line="240" w:lineRule="auto"/>
              <w:jc w:val="center"/>
              <w:rPr>
                <w:rFonts w:asciiTheme="minorHAnsi" w:hAnsiTheme="minorHAnsi" w:cs="Times New Roman"/>
                <w:sz w:val="24"/>
                <w:szCs w:val="24"/>
              </w:rPr>
            </w:pPr>
            <w:r w:rsidRPr="00B0224E">
              <w:rPr>
                <w:rFonts w:asciiTheme="minorHAnsi" w:hAnsiTheme="minorHAnsi" w:cs="Times New Roman"/>
                <w:noProof/>
                <w:color w:val="FF0000"/>
                <w:sz w:val="24"/>
                <w:szCs w:val="24"/>
              </w:rPr>
              <w:drawing>
                <wp:inline distT="0" distB="0" distL="0" distR="0">
                  <wp:extent cx="361341" cy="361341"/>
                  <wp:effectExtent l="19050" t="0" r="609" b="0"/>
                  <wp:docPr id="14" name="Bild 6" descr="cid:image002.png@01CCECD0.AA8C0E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 descr="cid:image002.png@01CCECD0.AA8C0EC0"/>
                          <pic:cNvPicPr>
                            <a:picLocks noChangeAspect="1" noChangeArrowheads="1"/>
                          </pic:cNvPicPr>
                        </pic:nvPicPr>
                        <pic:blipFill>
                          <a:blip r:embed="rId20" r:link="rId21" cstate="print"/>
                          <a:srcRect/>
                          <a:stretch>
                            <a:fillRect/>
                          </a:stretch>
                        </pic:blipFill>
                        <pic:spPr bwMode="auto">
                          <a:xfrm>
                            <a:off x="0" y="0"/>
                            <a:ext cx="363807" cy="363807"/>
                          </a:xfrm>
                          <a:prstGeom prst="rect">
                            <a:avLst/>
                          </a:prstGeom>
                          <a:noFill/>
                          <a:ln w="9525">
                            <a:noFill/>
                            <a:miter lim="800000"/>
                            <a:headEnd/>
                            <a:tailEnd/>
                          </a:ln>
                        </pic:spPr>
                      </pic:pic>
                    </a:graphicData>
                  </a:graphic>
                </wp:inline>
              </w:drawing>
            </w:r>
          </w:p>
        </w:tc>
        <w:tc>
          <w:tcPr>
            <w:tcW w:w="2140" w:type="dxa"/>
            <w:vAlign w:val="center"/>
          </w:tcPr>
          <w:p w:rsidR="00CF178A" w:rsidRPr="00B0224E" w:rsidRDefault="005D0BFD">
            <w:pPr>
              <w:adjustRightInd w:val="0"/>
              <w:snapToGrid w:val="0"/>
              <w:spacing w:line="240" w:lineRule="auto"/>
              <w:jc w:val="center"/>
              <w:rPr>
                <w:rFonts w:asciiTheme="minorHAnsi" w:hAnsiTheme="minorHAnsi" w:cs="Times New Roman"/>
                <w:sz w:val="24"/>
                <w:szCs w:val="24"/>
              </w:rPr>
            </w:pPr>
            <w:r w:rsidRPr="00B0224E">
              <w:rPr>
                <w:rFonts w:asciiTheme="minorHAnsi" w:hAnsiTheme="minorHAnsi" w:cs="Times New Roman"/>
                <w:sz w:val="24"/>
                <w:szCs w:val="24"/>
              </w:rPr>
              <w:t>Consulte el manual de instrucciones.</w:t>
            </w:r>
          </w:p>
        </w:tc>
      </w:tr>
      <w:tr w:rsidR="00321C0A" w:rsidRPr="00B0224E">
        <w:tc>
          <w:tcPr>
            <w:tcW w:w="1864" w:type="dxa"/>
            <w:vAlign w:val="center"/>
          </w:tcPr>
          <w:p w:rsidR="00CF178A" w:rsidRPr="00B0224E" w:rsidRDefault="00C42E80">
            <w:pPr>
              <w:adjustRightInd w:val="0"/>
              <w:snapToGrid w:val="0"/>
              <w:spacing w:line="240" w:lineRule="auto"/>
              <w:jc w:val="center"/>
              <w:rPr>
                <w:rFonts w:asciiTheme="minorHAnsi" w:hAnsiTheme="minorHAnsi" w:cs="Times New Roman"/>
              </w:rPr>
            </w:pPr>
            <w:r w:rsidRPr="00B0224E">
              <w:rPr>
                <w:rFonts w:asciiTheme="minorHAnsi" w:hAnsiTheme="minorHAnsi"/>
                <w:noProof/>
                <w:sz w:val="24"/>
                <w:szCs w:val="24"/>
              </w:rPr>
              <w:drawing>
                <wp:inline distT="0" distB="0" distL="0" distR="0">
                  <wp:extent cx="254635" cy="393700"/>
                  <wp:effectExtent l="0" t="0" r="0" b="6350"/>
                  <wp:docPr id="6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1"/>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254635" cy="393700"/>
                          </a:xfrm>
                          <a:prstGeom prst="rect">
                            <a:avLst/>
                          </a:prstGeom>
                          <a:noFill/>
                          <a:ln>
                            <a:noFill/>
                          </a:ln>
                        </pic:spPr>
                      </pic:pic>
                    </a:graphicData>
                  </a:graphic>
                </wp:inline>
              </w:drawing>
            </w:r>
          </w:p>
        </w:tc>
        <w:tc>
          <w:tcPr>
            <w:tcW w:w="2415" w:type="dxa"/>
            <w:vAlign w:val="center"/>
          </w:tcPr>
          <w:p w:rsidR="00CF178A" w:rsidRPr="00B0224E" w:rsidRDefault="005D0BFD">
            <w:pPr>
              <w:adjustRightInd w:val="0"/>
              <w:snapToGrid w:val="0"/>
              <w:spacing w:line="240" w:lineRule="auto"/>
              <w:jc w:val="center"/>
              <w:rPr>
                <w:rFonts w:asciiTheme="minorHAnsi" w:hAnsiTheme="minorHAnsi" w:cs="Times New Roman"/>
                <w:sz w:val="24"/>
                <w:szCs w:val="24"/>
              </w:rPr>
            </w:pPr>
            <w:r w:rsidRPr="00B0224E">
              <w:rPr>
                <w:rFonts w:asciiTheme="minorHAnsi" w:hAnsiTheme="minorHAnsi" w:cs="Times New Roman"/>
                <w:sz w:val="24"/>
                <w:szCs w:val="24"/>
              </w:rPr>
              <w:t>Utilizar por fecha</w:t>
            </w:r>
          </w:p>
        </w:tc>
        <w:tc>
          <w:tcPr>
            <w:tcW w:w="1877" w:type="dxa"/>
            <w:vAlign w:val="center"/>
          </w:tcPr>
          <w:p w:rsidR="00CF178A" w:rsidRPr="00B0224E" w:rsidRDefault="00C42E80">
            <w:pPr>
              <w:adjustRightInd w:val="0"/>
              <w:snapToGrid w:val="0"/>
              <w:spacing w:line="240" w:lineRule="auto"/>
              <w:jc w:val="center"/>
              <w:rPr>
                <w:rFonts w:asciiTheme="minorHAnsi" w:hAnsiTheme="minorHAnsi" w:cs="Times New Roman"/>
                <w:sz w:val="24"/>
                <w:szCs w:val="24"/>
              </w:rPr>
            </w:pPr>
            <w:r w:rsidRPr="00B0224E">
              <w:rPr>
                <w:rFonts w:asciiTheme="minorHAnsi" w:hAnsiTheme="minorHAnsi" w:cs="Times New Roman"/>
                <w:noProof/>
                <w:sz w:val="24"/>
                <w:szCs w:val="24"/>
              </w:rPr>
              <w:drawing>
                <wp:inline distT="0" distB="0" distL="0" distR="0">
                  <wp:extent cx="847090" cy="437515"/>
                  <wp:effectExtent l="0" t="0" r="0" b="63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23"/>
                          <a:stretch>
                            <a:fillRect/>
                          </a:stretch>
                        </pic:blipFill>
                        <pic:spPr>
                          <a:xfrm>
                            <a:off x="0" y="0"/>
                            <a:ext cx="847619" cy="438095"/>
                          </a:xfrm>
                          <a:prstGeom prst="rect">
                            <a:avLst/>
                          </a:prstGeom>
                        </pic:spPr>
                      </pic:pic>
                    </a:graphicData>
                  </a:graphic>
                </wp:inline>
              </w:drawing>
            </w:r>
          </w:p>
        </w:tc>
        <w:tc>
          <w:tcPr>
            <w:tcW w:w="2140" w:type="dxa"/>
            <w:vAlign w:val="center"/>
          </w:tcPr>
          <w:p w:rsidR="00CF178A" w:rsidRPr="00B0224E" w:rsidRDefault="005D0BFD">
            <w:pPr>
              <w:adjustRightInd w:val="0"/>
              <w:snapToGrid w:val="0"/>
              <w:spacing w:line="240" w:lineRule="auto"/>
              <w:jc w:val="center"/>
              <w:rPr>
                <w:rFonts w:asciiTheme="minorHAnsi" w:hAnsiTheme="minorHAnsi" w:cs="Times New Roman"/>
                <w:sz w:val="24"/>
                <w:szCs w:val="24"/>
              </w:rPr>
            </w:pPr>
            <w:r w:rsidRPr="00B0224E">
              <w:rPr>
                <w:rFonts w:asciiTheme="minorHAnsi" w:hAnsiTheme="minorHAnsi" w:cs="Times New Roman"/>
                <w:sz w:val="24"/>
                <w:szCs w:val="24"/>
              </w:rPr>
              <w:t>Limitación de la presión atmosférica</w:t>
            </w:r>
          </w:p>
        </w:tc>
      </w:tr>
      <w:tr w:rsidR="00321C0A" w:rsidRPr="00B0224E">
        <w:tc>
          <w:tcPr>
            <w:tcW w:w="1864" w:type="dxa"/>
            <w:vAlign w:val="center"/>
          </w:tcPr>
          <w:p w:rsidR="00CF178A" w:rsidRPr="00B0224E" w:rsidRDefault="00C42E80">
            <w:pPr>
              <w:adjustRightInd w:val="0"/>
              <w:snapToGrid w:val="0"/>
              <w:spacing w:line="240" w:lineRule="auto"/>
              <w:jc w:val="center"/>
              <w:rPr>
                <w:rFonts w:asciiTheme="minorHAnsi" w:hAnsiTheme="minorHAnsi" w:cs="Times New Roman"/>
              </w:rPr>
            </w:pPr>
            <w:r w:rsidRPr="00B0224E">
              <w:rPr>
                <w:rFonts w:asciiTheme="minorHAnsi" w:hAnsiTheme="minorHAnsi" w:cs="Cambria"/>
                <w:noProof/>
                <w:sz w:val="20"/>
                <w:szCs w:val="20"/>
              </w:rPr>
              <w:drawing>
                <wp:inline distT="0" distB="0" distL="0" distR="0">
                  <wp:extent cx="295910" cy="266065"/>
                  <wp:effectExtent l="0" t="0" r="8890" b="635"/>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297594" cy="267426"/>
                          </a:xfrm>
                          <a:prstGeom prst="rect">
                            <a:avLst/>
                          </a:prstGeom>
                          <a:noFill/>
                          <a:ln>
                            <a:noFill/>
                          </a:ln>
                        </pic:spPr>
                      </pic:pic>
                    </a:graphicData>
                  </a:graphic>
                </wp:inline>
              </w:drawing>
            </w:r>
          </w:p>
        </w:tc>
        <w:tc>
          <w:tcPr>
            <w:tcW w:w="2415" w:type="dxa"/>
            <w:vAlign w:val="center"/>
          </w:tcPr>
          <w:p w:rsidR="00CF178A" w:rsidRPr="00B0224E" w:rsidRDefault="005D0BFD">
            <w:pPr>
              <w:adjustRightInd w:val="0"/>
              <w:snapToGrid w:val="0"/>
              <w:spacing w:line="240" w:lineRule="auto"/>
              <w:jc w:val="center"/>
              <w:rPr>
                <w:rFonts w:asciiTheme="minorHAnsi" w:hAnsiTheme="minorHAnsi" w:cs="Times New Roman"/>
                <w:sz w:val="24"/>
                <w:szCs w:val="24"/>
              </w:rPr>
            </w:pPr>
            <w:r w:rsidRPr="00B0224E">
              <w:rPr>
                <w:rFonts w:asciiTheme="minorHAnsi" w:hAnsiTheme="minorHAnsi" w:cs="Times New Roman"/>
                <w:sz w:val="24"/>
                <w:szCs w:val="24"/>
              </w:rPr>
              <w:t>Fabricante</w:t>
            </w:r>
          </w:p>
        </w:tc>
        <w:tc>
          <w:tcPr>
            <w:tcW w:w="1877" w:type="dxa"/>
            <w:vAlign w:val="center"/>
          </w:tcPr>
          <w:p w:rsidR="00CF178A" w:rsidRPr="00B0224E" w:rsidRDefault="00C42E80">
            <w:pPr>
              <w:adjustRightInd w:val="0"/>
              <w:snapToGrid w:val="0"/>
              <w:spacing w:line="240" w:lineRule="auto"/>
              <w:jc w:val="center"/>
              <w:rPr>
                <w:rFonts w:asciiTheme="minorHAnsi" w:hAnsiTheme="minorHAnsi" w:cs="Times New Roman"/>
                <w:sz w:val="24"/>
                <w:szCs w:val="24"/>
              </w:rPr>
            </w:pPr>
            <w:r w:rsidRPr="00B0224E">
              <w:rPr>
                <w:rFonts w:asciiTheme="minorHAnsi" w:eastAsia="微软雅黑" w:hAnsiTheme="minorHAnsi" w:cs="微软雅黑"/>
                <w:noProof/>
                <w:sz w:val="24"/>
                <w:szCs w:val="24"/>
              </w:rPr>
              <w:drawing>
                <wp:inline distT="0" distB="0" distL="0" distR="0">
                  <wp:extent cx="427990" cy="260350"/>
                  <wp:effectExtent l="0" t="0" r="0" b="6350"/>
                  <wp:docPr id="3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8"/>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2983" t="17055" r="974" b="17023"/>
                          <a:stretch>
                            <a:fillRect/>
                          </a:stretch>
                        </pic:blipFill>
                        <pic:spPr>
                          <a:xfrm>
                            <a:off x="0" y="0"/>
                            <a:ext cx="427990" cy="260350"/>
                          </a:xfrm>
                          <a:prstGeom prst="rect">
                            <a:avLst/>
                          </a:prstGeom>
                          <a:noFill/>
                          <a:ln>
                            <a:noFill/>
                          </a:ln>
                        </pic:spPr>
                      </pic:pic>
                    </a:graphicData>
                  </a:graphic>
                </wp:inline>
              </w:drawing>
            </w:r>
          </w:p>
        </w:tc>
        <w:tc>
          <w:tcPr>
            <w:tcW w:w="2140" w:type="dxa"/>
            <w:vAlign w:val="center"/>
          </w:tcPr>
          <w:p w:rsidR="00CF178A" w:rsidRPr="00B0224E" w:rsidRDefault="005D0BFD">
            <w:pPr>
              <w:adjustRightInd w:val="0"/>
              <w:snapToGrid w:val="0"/>
              <w:spacing w:line="240" w:lineRule="auto"/>
              <w:jc w:val="center"/>
              <w:rPr>
                <w:rFonts w:asciiTheme="minorHAnsi" w:hAnsiTheme="minorHAnsi" w:cs="Times New Roman"/>
                <w:sz w:val="24"/>
                <w:szCs w:val="24"/>
              </w:rPr>
            </w:pPr>
            <w:r w:rsidRPr="00B0224E">
              <w:rPr>
                <w:rFonts w:asciiTheme="minorHAnsi" w:hAnsiTheme="minorHAnsi" w:cs="Times New Roman"/>
                <w:sz w:val="24"/>
                <w:szCs w:val="24"/>
              </w:rPr>
              <w:t>Dispositivo médico</w:t>
            </w:r>
          </w:p>
        </w:tc>
      </w:tr>
      <w:tr w:rsidR="00321C0A" w:rsidRPr="00B0224E">
        <w:tc>
          <w:tcPr>
            <w:tcW w:w="1864" w:type="dxa"/>
            <w:vAlign w:val="center"/>
          </w:tcPr>
          <w:p w:rsidR="00CF178A" w:rsidRPr="00B0224E" w:rsidRDefault="00C42E80">
            <w:pPr>
              <w:adjustRightInd w:val="0"/>
              <w:snapToGrid w:val="0"/>
              <w:spacing w:line="240" w:lineRule="auto"/>
              <w:jc w:val="center"/>
              <w:rPr>
                <w:rFonts w:asciiTheme="minorHAnsi" w:hAnsiTheme="minorHAnsi" w:cs="Times New Roman"/>
              </w:rPr>
            </w:pPr>
            <w:r w:rsidRPr="00B0224E">
              <w:rPr>
                <w:rFonts w:asciiTheme="minorHAnsi" w:hAnsiTheme="minorHAnsi" w:cs="Times New Roman"/>
                <w:noProof/>
                <w:sz w:val="20"/>
                <w:szCs w:val="20"/>
              </w:rPr>
              <w:drawing>
                <wp:inline distT="0" distB="0" distL="0" distR="0">
                  <wp:extent cx="839470" cy="306705"/>
                  <wp:effectExtent l="0" t="0" r="0" b="0"/>
                  <wp:docPr id="3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5"/>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839470" cy="306705"/>
                          </a:xfrm>
                          <a:prstGeom prst="rect">
                            <a:avLst/>
                          </a:prstGeom>
                          <a:noFill/>
                          <a:ln>
                            <a:noFill/>
                          </a:ln>
                        </pic:spPr>
                      </pic:pic>
                    </a:graphicData>
                  </a:graphic>
                </wp:inline>
              </w:drawing>
            </w:r>
          </w:p>
        </w:tc>
        <w:tc>
          <w:tcPr>
            <w:tcW w:w="2415" w:type="dxa"/>
            <w:vAlign w:val="center"/>
          </w:tcPr>
          <w:p w:rsidR="00CF178A" w:rsidRPr="00B0224E" w:rsidRDefault="005D0BFD">
            <w:pPr>
              <w:adjustRightInd w:val="0"/>
              <w:snapToGrid w:val="0"/>
              <w:spacing w:line="240" w:lineRule="auto"/>
              <w:jc w:val="center"/>
              <w:rPr>
                <w:rFonts w:asciiTheme="minorHAnsi" w:hAnsiTheme="minorHAnsi" w:cs="Times New Roman"/>
                <w:sz w:val="24"/>
                <w:szCs w:val="24"/>
              </w:rPr>
            </w:pPr>
            <w:r w:rsidRPr="00B0224E">
              <w:rPr>
                <w:rFonts w:asciiTheme="minorHAnsi" w:hAnsiTheme="minorHAnsi" w:cs="Times New Roman"/>
                <w:sz w:val="24"/>
                <w:szCs w:val="24"/>
              </w:rPr>
              <w:t>Marca CE y número de identificación del organismo notificado</w:t>
            </w:r>
          </w:p>
        </w:tc>
        <w:tc>
          <w:tcPr>
            <w:tcW w:w="1877" w:type="dxa"/>
            <w:vAlign w:val="center"/>
          </w:tcPr>
          <w:p w:rsidR="00CF178A" w:rsidRPr="00B0224E" w:rsidRDefault="00C42E80">
            <w:pPr>
              <w:adjustRightInd w:val="0"/>
              <w:snapToGrid w:val="0"/>
              <w:spacing w:line="240" w:lineRule="auto"/>
              <w:jc w:val="center"/>
              <w:rPr>
                <w:rFonts w:asciiTheme="minorHAnsi" w:eastAsia="微软雅黑" w:hAnsiTheme="minorHAnsi" w:cs="微软雅黑"/>
                <w:sz w:val="24"/>
                <w:szCs w:val="24"/>
              </w:rPr>
            </w:pPr>
            <w:r w:rsidRPr="00B0224E">
              <w:rPr>
                <w:rFonts w:asciiTheme="minorHAnsi" w:hAnsiTheme="minorHAnsi"/>
                <w:noProof/>
                <w:sz w:val="24"/>
                <w:szCs w:val="24"/>
              </w:rPr>
              <w:drawing>
                <wp:inline distT="0" distB="0" distL="0" distR="0">
                  <wp:extent cx="628650" cy="242570"/>
                  <wp:effectExtent l="0" t="0" r="0" b="508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632630" cy="244533"/>
                          </a:xfrm>
                          <a:prstGeom prst="rect">
                            <a:avLst/>
                          </a:prstGeom>
                          <a:noFill/>
                          <a:ln>
                            <a:noFill/>
                          </a:ln>
                        </pic:spPr>
                      </pic:pic>
                    </a:graphicData>
                  </a:graphic>
                </wp:inline>
              </w:drawing>
            </w:r>
          </w:p>
        </w:tc>
        <w:tc>
          <w:tcPr>
            <w:tcW w:w="2140" w:type="dxa"/>
            <w:vAlign w:val="center"/>
          </w:tcPr>
          <w:p w:rsidR="00CF178A" w:rsidRPr="00B0224E" w:rsidRDefault="005D0BFD">
            <w:pPr>
              <w:adjustRightInd w:val="0"/>
              <w:snapToGrid w:val="0"/>
              <w:spacing w:line="240" w:lineRule="auto"/>
              <w:jc w:val="center"/>
              <w:rPr>
                <w:rFonts w:asciiTheme="minorHAnsi" w:hAnsiTheme="minorHAnsi" w:cs="Times New Roman"/>
                <w:sz w:val="24"/>
                <w:szCs w:val="24"/>
              </w:rPr>
            </w:pPr>
            <w:r w:rsidRPr="00B0224E">
              <w:rPr>
                <w:rFonts w:asciiTheme="minorHAnsi" w:hAnsiTheme="minorHAnsi" w:cs="Times New Roman"/>
                <w:sz w:val="24"/>
                <w:szCs w:val="24"/>
              </w:rPr>
              <w:t>Autorizado Indica el representante autorizado Comunidad Europea</w:t>
            </w:r>
          </w:p>
        </w:tc>
      </w:tr>
      <w:tr w:rsidR="00F3582E" w:rsidRPr="00B0224E">
        <w:tc>
          <w:tcPr>
            <w:tcW w:w="1864" w:type="dxa"/>
            <w:vAlign w:val="center"/>
          </w:tcPr>
          <w:p w:rsidR="00CF178A" w:rsidRPr="00B0224E" w:rsidRDefault="00C42E80">
            <w:pPr>
              <w:adjustRightInd w:val="0"/>
              <w:snapToGrid w:val="0"/>
              <w:spacing w:line="240" w:lineRule="auto"/>
              <w:jc w:val="center"/>
              <w:rPr>
                <w:rFonts w:asciiTheme="minorHAnsi" w:hAnsiTheme="minorHAnsi" w:cs="Times New Roman"/>
                <w:sz w:val="22"/>
              </w:rPr>
            </w:pPr>
            <w:r w:rsidRPr="00B0224E">
              <w:rPr>
                <w:rFonts w:asciiTheme="minorHAnsi" w:hAnsiTheme="minorHAnsi" w:cs="Cambria"/>
                <w:noProof/>
                <w:position w:val="-5"/>
                <w:sz w:val="22"/>
              </w:rPr>
              <w:drawing>
                <wp:inline distT="0" distB="0" distL="0" distR="0">
                  <wp:extent cx="434340" cy="283845"/>
                  <wp:effectExtent l="0" t="0" r="3810" b="1905"/>
                  <wp:docPr id="6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1"/>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434340" cy="283845"/>
                          </a:xfrm>
                          <a:prstGeom prst="rect">
                            <a:avLst/>
                          </a:prstGeom>
                          <a:noFill/>
                          <a:ln>
                            <a:noFill/>
                          </a:ln>
                        </pic:spPr>
                      </pic:pic>
                    </a:graphicData>
                  </a:graphic>
                </wp:inline>
              </w:drawing>
            </w:r>
          </w:p>
        </w:tc>
        <w:tc>
          <w:tcPr>
            <w:tcW w:w="2415" w:type="dxa"/>
            <w:vAlign w:val="center"/>
          </w:tcPr>
          <w:p w:rsidR="00CF178A" w:rsidRPr="00B0224E" w:rsidRDefault="005D0BFD">
            <w:pPr>
              <w:adjustRightInd w:val="0"/>
              <w:snapToGrid w:val="0"/>
              <w:spacing w:line="240" w:lineRule="auto"/>
              <w:jc w:val="center"/>
              <w:rPr>
                <w:rFonts w:asciiTheme="minorHAnsi" w:hAnsiTheme="minorHAnsi" w:cs="Times New Roman"/>
                <w:sz w:val="24"/>
                <w:szCs w:val="24"/>
              </w:rPr>
            </w:pPr>
            <w:r w:rsidRPr="00B0224E">
              <w:rPr>
                <w:rFonts w:asciiTheme="minorHAnsi" w:hAnsiTheme="minorHAnsi" w:cs="Times New Roman"/>
                <w:sz w:val="24"/>
                <w:szCs w:val="24"/>
              </w:rPr>
              <w:t>Número de catalogo</w:t>
            </w:r>
          </w:p>
        </w:tc>
        <w:tc>
          <w:tcPr>
            <w:tcW w:w="1877" w:type="dxa"/>
            <w:vAlign w:val="center"/>
          </w:tcPr>
          <w:p w:rsidR="00CF178A" w:rsidRPr="00B0224E" w:rsidRDefault="0044500C">
            <w:pPr>
              <w:adjustRightInd w:val="0"/>
              <w:snapToGrid w:val="0"/>
              <w:spacing w:line="240" w:lineRule="auto"/>
              <w:jc w:val="center"/>
              <w:rPr>
                <w:rFonts w:asciiTheme="minorHAnsi" w:hAnsiTheme="minorHAnsi"/>
                <w:sz w:val="24"/>
                <w:szCs w:val="24"/>
              </w:rPr>
            </w:pPr>
            <w:r w:rsidRPr="00B0224E">
              <w:rPr>
                <w:rFonts w:asciiTheme="minorHAnsi" w:hAnsiTheme="minorHAnsi"/>
                <w:sz w:val="24"/>
                <w:szCs w:val="24"/>
              </w:rPr>
              <w:t>IP22</w:t>
            </w:r>
          </w:p>
        </w:tc>
        <w:tc>
          <w:tcPr>
            <w:tcW w:w="2140" w:type="dxa"/>
            <w:vAlign w:val="center"/>
          </w:tcPr>
          <w:p w:rsidR="005D0BFD" w:rsidRPr="00B0224E" w:rsidRDefault="005D0BFD" w:rsidP="005D0BFD">
            <w:pPr>
              <w:adjustRightInd w:val="0"/>
              <w:snapToGrid w:val="0"/>
              <w:spacing w:line="240" w:lineRule="auto"/>
              <w:jc w:val="center"/>
              <w:rPr>
                <w:rFonts w:asciiTheme="minorHAnsi" w:hAnsiTheme="minorHAnsi" w:cs="Times New Roman"/>
                <w:sz w:val="24"/>
                <w:szCs w:val="24"/>
              </w:rPr>
            </w:pPr>
            <w:r w:rsidRPr="00B0224E">
              <w:rPr>
                <w:rFonts w:asciiTheme="minorHAnsi" w:hAnsiTheme="minorHAnsi" w:cs="Times New Roman"/>
                <w:sz w:val="24"/>
                <w:szCs w:val="24"/>
              </w:rPr>
              <w:t>Protegido contra objetos extraños sólidos de 12,5 mmφ y mayores</w:t>
            </w:r>
          </w:p>
          <w:p w:rsidR="0044500C" w:rsidRPr="00B0224E" w:rsidRDefault="005D0BFD" w:rsidP="005D0BFD">
            <w:pPr>
              <w:adjustRightInd w:val="0"/>
              <w:snapToGrid w:val="0"/>
              <w:spacing w:line="240" w:lineRule="auto"/>
              <w:jc w:val="center"/>
              <w:rPr>
                <w:rFonts w:asciiTheme="minorHAnsi" w:hAnsiTheme="minorHAnsi" w:cs="Times New Roman"/>
                <w:sz w:val="24"/>
                <w:szCs w:val="24"/>
              </w:rPr>
            </w:pPr>
            <w:r w:rsidRPr="00B0224E">
              <w:rPr>
                <w:rFonts w:asciiTheme="minorHAnsi" w:hAnsiTheme="minorHAnsi" w:cs="Times New Roman"/>
                <w:sz w:val="24"/>
                <w:szCs w:val="24"/>
              </w:rPr>
              <w:t>Protección contra gotas de agua que caen verticalmente cuando la CARCASA se inclina hasta 15 °</w:t>
            </w:r>
          </w:p>
        </w:tc>
      </w:tr>
    </w:tbl>
    <w:p w:rsidR="00CF178A" w:rsidRPr="00B0224E" w:rsidRDefault="00CF178A">
      <w:pPr>
        <w:adjustRightInd w:val="0"/>
        <w:snapToGrid w:val="0"/>
        <w:spacing w:line="240" w:lineRule="auto"/>
        <w:rPr>
          <w:rFonts w:asciiTheme="minorHAnsi" w:hAnsiTheme="minorHAnsi" w:cs="Times New Roman"/>
        </w:rPr>
      </w:pPr>
    </w:p>
    <w:p w:rsidR="00CF178A" w:rsidRPr="00B0224E" w:rsidRDefault="00CF178A">
      <w:pPr>
        <w:adjustRightInd w:val="0"/>
        <w:snapToGrid w:val="0"/>
        <w:spacing w:line="240" w:lineRule="auto"/>
        <w:rPr>
          <w:rFonts w:asciiTheme="minorHAnsi" w:hAnsiTheme="minorHAnsi" w:cs="Times New Roman"/>
        </w:rPr>
      </w:pPr>
    </w:p>
    <w:p w:rsidR="00CF178A" w:rsidRPr="00B0224E" w:rsidRDefault="005D0BFD">
      <w:pPr>
        <w:pStyle w:val="2"/>
        <w:adjustRightInd w:val="0"/>
        <w:snapToGrid w:val="0"/>
        <w:rPr>
          <w:rFonts w:asciiTheme="minorHAnsi" w:eastAsiaTheme="minorEastAsia" w:hAnsiTheme="minorHAnsi" w:cs="Times New Roman"/>
        </w:rPr>
      </w:pPr>
      <w:r w:rsidRPr="00B0224E">
        <w:rPr>
          <w:rFonts w:asciiTheme="minorHAnsi" w:hAnsiTheme="minorHAnsi" w:cs="Times New Roman"/>
        </w:rPr>
        <w:t xml:space="preserve"> Protección del medio ambiente</w:t>
      </w:r>
    </w:p>
    <w:p w:rsidR="00CF178A" w:rsidRPr="00B0224E" w:rsidRDefault="005D0BFD" w:rsidP="00407642">
      <w:pPr>
        <w:autoSpaceDE w:val="0"/>
        <w:autoSpaceDN w:val="0"/>
        <w:adjustRightInd w:val="0"/>
        <w:snapToGrid w:val="0"/>
        <w:spacing w:line="240" w:lineRule="auto"/>
        <w:rPr>
          <w:rFonts w:asciiTheme="minorHAnsi" w:hAnsiTheme="minorHAnsi" w:cs="Times New Roman"/>
          <w:sz w:val="24"/>
          <w:szCs w:val="24"/>
        </w:rPr>
      </w:pPr>
      <w:r w:rsidRPr="00B0224E">
        <w:rPr>
          <w:rFonts w:asciiTheme="minorHAnsi" w:hAnsiTheme="minorHAnsi" w:cs="Times New Roman"/>
          <w:sz w:val="24"/>
          <w:szCs w:val="24"/>
        </w:rPr>
        <w:t>La empresa diseña y fabrica productos para la medición de la temperatura corporal de acuerdo con los requisitos de seguridad y protección ambiental. El equipo no causará ningún daño a las personas ni al medio ambiente si no se desmonta alguna cubierta exterior del producto o si el equipo se usa siempre de manera correcta. Cuando deban usarse materiales que son potencialmente peligrosos para el medio ambiente, según lo permitan las leyes y regulaciones, deben manipularse de la manera correcta.</w:t>
      </w:r>
    </w:p>
    <w:p w:rsidR="006E0C07" w:rsidRPr="00B0224E" w:rsidRDefault="006E0C07" w:rsidP="005D0BFD">
      <w:pPr>
        <w:autoSpaceDE w:val="0"/>
        <w:autoSpaceDN w:val="0"/>
        <w:adjustRightInd w:val="0"/>
        <w:snapToGrid w:val="0"/>
        <w:spacing w:line="240" w:lineRule="auto"/>
        <w:ind w:firstLineChars="200" w:firstLine="420"/>
        <w:rPr>
          <w:rFonts w:asciiTheme="minorHAnsi" w:hAnsiTheme="minorHAnsi" w:cs="Times New Roman"/>
        </w:rPr>
      </w:pPr>
    </w:p>
    <w:p w:rsidR="00A60D2F" w:rsidRPr="00B0224E" w:rsidRDefault="00D05C46" w:rsidP="00A60D2F">
      <w:pPr>
        <w:adjustRightInd w:val="0"/>
        <w:snapToGrid w:val="0"/>
        <w:spacing w:line="240" w:lineRule="auto"/>
        <w:rPr>
          <w:rFonts w:asciiTheme="minorHAnsi" w:hAnsiTheme="minorHAnsi" w:cs="Times New Roman"/>
          <w:b/>
          <w:bCs/>
          <w:sz w:val="32"/>
          <w:szCs w:val="32"/>
        </w:rPr>
      </w:pPr>
      <w:r w:rsidRPr="00B0224E">
        <w:rPr>
          <w:rFonts w:asciiTheme="minorHAnsi" w:hAnsiTheme="minorHAnsi" w:cs="Times New Roman"/>
          <w:b/>
          <w:bCs/>
          <w:sz w:val="32"/>
          <w:szCs w:val="32"/>
        </w:rPr>
        <w:t>Advertencia</w:t>
      </w:r>
      <w:r w:rsidR="00A60D2F" w:rsidRPr="00B0224E">
        <w:rPr>
          <w:rFonts w:asciiTheme="minorHAnsi" w:hAnsiTheme="minorHAnsi" w:cs="Times New Roman"/>
          <w:b/>
          <w:bCs/>
          <w:sz w:val="32"/>
          <w:szCs w:val="32"/>
        </w:rPr>
        <w:t>:</w:t>
      </w:r>
    </w:p>
    <w:p w:rsidR="00D05C46" w:rsidRPr="00B0224E" w:rsidRDefault="00D05C46" w:rsidP="00D05C46">
      <w:pPr>
        <w:autoSpaceDE w:val="0"/>
        <w:autoSpaceDN w:val="0"/>
        <w:adjustRightInd w:val="0"/>
        <w:snapToGrid w:val="0"/>
        <w:spacing w:line="240" w:lineRule="auto"/>
        <w:rPr>
          <w:rFonts w:asciiTheme="minorHAnsi" w:hAnsiTheme="minorHAnsi" w:cs="Times New Roman"/>
          <w:sz w:val="24"/>
          <w:szCs w:val="24"/>
        </w:rPr>
      </w:pPr>
      <w:r w:rsidRPr="00B0224E">
        <w:rPr>
          <w:rFonts w:asciiTheme="minorHAnsi" w:hAnsiTheme="minorHAnsi" w:cs="Times New Roman"/>
          <w:sz w:val="24"/>
          <w:szCs w:val="24"/>
        </w:rPr>
        <w:t>No deseche los desechos generados por los productos del termómetro junto con los desechos industriales o domésticos, use instalaciones de recolección separadas.</w:t>
      </w:r>
    </w:p>
    <w:p w:rsidR="00D05C46" w:rsidRPr="00B0224E" w:rsidRDefault="00D05C46" w:rsidP="00D05C46">
      <w:pPr>
        <w:autoSpaceDE w:val="0"/>
        <w:autoSpaceDN w:val="0"/>
        <w:adjustRightInd w:val="0"/>
        <w:snapToGrid w:val="0"/>
        <w:spacing w:line="240" w:lineRule="auto"/>
        <w:rPr>
          <w:rFonts w:asciiTheme="minorHAnsi" w:hAnsiTheme="minorHAnsi" w:cs="Times New Roman"/>
          <w:sz w:val="24"/>
          <w:szCs w:val="24"/>
        </w:rPr>
      </w:pPr>
      <w:r w:rsidRPr="00B0224E">
        <w:rPr>
          <w:rFonts w:asciiTheme="minorHAnsi" w:hAnsiTheme="minorHAnsi" w:cs="Times New Roman"/>
          <w:sz w:val="24"/>
          <w:szCs w:val="24"/>
        </w:rPr>
        <w:t>Maneje los desechos generados por el equipo de termómetro de acuerdo con el método adecuado y deseche los instrumentos cuando alcancen su vida útil de acuerdo con las regulaciones ambientales locales y nacionales.</w:t>
      </w:r>
    </w:p>
    <w:p w:rsidR="00D05C46" w:rsidRPr="00B0224E" w:rsidRDefault="00D05C46" w:rsidP="00D05C46">
      <w:pPr>
        <w:autoSpaceDE w:val="0"/>
        <w:autoSpaceDN w:val="0"/>
        <w:adjustRightInd w:val="0"/>
        <w:snapToGrid w:val="0"/>
        <w:spacing w:line="240" w:lineRule="auto"/>
        <w:rPr>
          <w:rFonts w:asciiTheme="minorHAnsi" w:hAnsiTheme="minorHAnsi" w:cs="Times New Roman"/>
          <w:sz w:val="24"/>
          <w:szCs w:val="24"/>
        </w:rPr>
      </w:pPr>
      <w:r w:rsidRPr="00B0224E">
        <w:rPr>
          <w:rFonts w:asciiTheme="minorHAnsi" w:hAnsiTheme="minorHAnsi" w:cs="Times New Roman"/>
          <w:sz w:val="24"/>
          <w:szCs w:val="24"/>
        </w:rPr>
        <w:t>Haga uso del reciclaje de los desechos si son reutilizables después de ser manipulados por una empresa calificada para reducir la contaminación ambiental.</w:t>
      </w:r>
    </w:p>
    <w:p w:rsidR="00547E6B" w:rsidRPr="00B0224E" w:rsidRDefault="00D05C46" w:rsidP="00D05C46">
      <w:pPr>
        <w:autoSpaceDE w:val="0"/>
        <w:autoSpaceDN w:val="0"/>
        <w:adjustRightInd w:val="0"/>
        <w:snapToGrid w:val="0"/>
        <w:spacing w:line="240" w:lineRule="auto"/>
        <w:rPr>
          <w:rFonts w:asciiTheme="minorHAnsi" w:hAnsiTheme="minorHAnsi" w:cs="Times New Roman"/>
          <w:sz w:val="24"/>
          <w:szCs w:val="24"/>
        </w:rPr>
      </w:pPr>
      <w:r w:rsidRPr="00B0224E">
        <w:rPr>
          <w:rFonts w:asciiTheme="minorHAnsi" w:hAnsiTheme="minorHAnsi" w:cs="Times New Roman"/>
          <w:sz w:val="24"/>
          <w:szCs w:val="24"/>
        </w:rPr>
        <w:t>Problemas relacionados, consulte los servicios de la empresa o trátelos de la manera adecuada de acuerdo con los requisitos locales de recolección de basura.</w:t>
      </w:r>
    </w:p>
    <w:p w:rsidR="00CF178A" w:rsidRPr="00B0224E" w:rsidRDefault="00D05C46">
      <w:pPr>
        <w:pStyle w:val="1"/>
        <w:adjustRightInd w:val="0"/>
        <w:snapToGrid w:val="0"/>
        <w:spacing w:line="240" w:lineRule="auto"/>
        <w:rPr>
          <w:rFonts w:asciiTheme="minorHAnsi" w:hAnsiTheme="minorHAnsi" w:cs="Times New Roman"/>
        </w:rPr>
      </w:pPr>
      <w:bookmarkStart w:id="1" w:name="_Toc38355130"/>
      <w:bookmarkStart w:id="2" w:name="_Toc38355131"/>
      <w:bookmarkStart w:id="3" w:name="_Toc38355132"/>
      <w:bookmarkStart w:id="4" w:name="_Toc38355133"/>
      <w:bookmarkStart w:id="5" w:name="_Toc38355134"/>
      <w:bookmarkStart w:id="6" w:name="_Toc38355135"/>
      <w:bookmarkStart w:id="7" w:name="_Toc38355136"/>
      <w:bookmarkStart w:id="8" w:name="_Toc38355137"/>
      <w:bookmarkStart w:id="9" w:name="_Toc38355138"/>
      <w:bookmarkStart w:id="10" w:name="_Toc38355139"/>
      <w:bookmarkStart w:id="11" w:name="_Toc38355140"/>
      <w:bookmarkEnd w:id="1"/>
      <w:bookmarkEnd w:id="2"/>
      <w:bookmarkEnd w:id="3"/>
      <w:bookmarkEnd w:id="4"/>
      <w:bookmarkEnd w:id="5"/>
      <w:bookmarkEnd w:id="6"/>
      <w:bookmarkEnd w:id="7"/>
      <w:bookmarkEnd w:id="8"/>
      <w:bookmarkEnd w:id="9"/>
      <w:bookmarkEnd w:id="10"/>
      <w:bookmarkEnd w:id="11"/>
      <w:r w:rsidRPr="00B0224E">
        <w:rPr>
          <w:rFonts w:asciiTheme="minorHAnsi" w:hAnsiTheme="minorHAnsi" w:cs="Times New Roman"/>
        </w:rPr>
        <w:lastRenderedPageBreak/>
        <w:t xml:space="preserve"> Descripción del producto</w:t>
      </w:r>
    </w:p>
    <w:p w:rsidR="00CF178A" w:rsidRPr="00B0224E" w:rsidRDefault="00D05C46">
      <w:pPr>
        <w:pStyle w:val="2"/>
        <w:adjustRightInd w:val="0"/>
        <w:snapToGrid w:val="0"/>
        <w:rPr>
          <w:rFonts w:asciiTheme="minorHAnsi" w:eastAsiaTheme="minorEastAsia" w:hAnsiTheme="minorHAnsi" w:cs="Times New Roman"/>
        </w:rPr>
      </w:pPr>
      <w:bookmarkStart w:id="12" w:name="OLE_LINK1"/>
      <w:r w:rsidRPr="00B0224E">
        <w:rPr>
          <w:rFonts w:asciiTheme="minorHAnsi" w:hAnsiTheme="minorHAnsi" w:cs="Times New Roman"/>
        </w:rPr>
        <w:t xml:space="preserve"> Propósito previsto</w:t>
      </w:r>
    </w:p>
    <w:p w:rsidR="00CF178A" w:rsidRPr="00B0224E" w:rsidRDefault="00D05C46">
      <w:pPr>
        <w:pStyle w:val="3"/>
        <w:rPr>
          <w:rFonts w:asciiTheme="minorHAnsi" w:hAnsiTheme="minorHAnsi"/>
          <w:sz w:val="24"/>
          <w:szCs w:val="24"/>
        </w:rPr>
      </w:pPr>
      <w:bookmarkStart w:id="13" w:name="_Toc38024341"/>
      <w:bookmarkEnd w:id="12"/>
      <w:bookmarkEnd w:id="13"/>
      <w:r w:rsidRPr="00B0224E">
        <w:rPr>
          <w:rFonts w:asciiTheme="minorHAnsi" w:hAnsiTheme="minorHAnsi"/>
          <w:sz w:val="24"/>
          <w:szCs w:val="24"/>
        </w:rPr>
        <w:t xml:space="preserve"> Indicaciones médicas</w:t>
      </w:r>
    </w:p>
    <w:p w:rsidR="00CF178A" w:rsidRPr="00B0224E" w:rsidRDefault="00D05C46" w:rsidP="00407642">
      <w:pPr>
        <w:widowControl/>
        <w:adjustRightInd w:val="0"/>
        <w:snapToGrid w:val="0"/>
        <w:spacing w:line="240" w:lineRule="auto"/>
        <w:rPr>
          <w:rFonts w:asciiTheme="minorHAnsi" w:hAnsiTheme="minorHAnsi" w:cs="Times New Roman"/>
          <w:sz w:val="24"/>
          <w:szCs w:val="24"/>
        </w:rPr>
      </w:pPr>
      <w:r w:rsidRPr="00B0224E">
        <w:rPr>
          <w:rFonts w:asciiTheme="minorHAnsi" w:hAnsiTheme="minorHAnsi" w:cs="Times New Roman"/>
          <w:bCs/>
          <w:sz w:val="24"/>
          <w:szCs w:val="24"/>
        </w:rPr>
        <w:t>El termómetro infrarrojo para la frente es un termómetro infrarrojo diseñado para medir la temperatura corporal humana en personas de todas las edades sin contacto con el cuerpo y puede ser utilizado por profesionales médicos o consumidores en un entorno doméstico.</w:t>
      </w:r>
    </w:p>
    <w:p w:rsidR="00CF178A" w:rsidRPr="00B0224E" w:rsidRDefault="00D05C46">
      <w:pPr>
        <w:pStyle w:val="3"/>
        <w:rPr>
          <w:rFonts w:asciiTheme="minorHAnsi" w:hAnsiTheme="minorHAnsi"/>
        </w:rPr>
      </w:pPr>
      <w:r w:rsidRPr="00B0224E">
        <w:rPr>
          <w:rFonts w:asciiTheme="minorHAnsi" w:hAnsiTheme="minorHAnsi"/>
        </w:rPr>
        <w:t xml:space="preserve"> Contraindicación</w:t>
      </w:r>
    </w:p>
    <w:p w:rsidR="00CF178A" w:rsidRPr="00B0224E" w:rsidRDefault="00C42E80" w:rsidP="00D05C46">
      <w:pPr>
        <w:widowControl/>
        <w:adjustRightInd w:val="0"/>
        <w:snapToGrid w:val="0"/>
        <w:spacing w:line="240" w:lineRule="auto"/>
        <w:ind w:firstLineChars="150" w:firstLine="315"/>
        <w:rPr>
          <w:rFonts w:asciiTheme="minorHAnsi" w:hAnsiTheme="minorHAnsi" w:cs="Times New Roman"/>
        </w:rPr>
      </w:pPr>
      <w:r w:rsidRPr="00B0224E">
        <w:rPr>
          <w:rFonts w:asciiTheme="minorHAnsi" w:hAnsiTheme="minorHAnsi" w:cs="Times New Roman"/>
        </w:rPr>
        <w:t>N/A</w:t>
      </w:r>
    </w:p>
    <w:p w:rsidR="00CF178A" w:rsidRPr="00B0224E" w:rsidRDefault="00D05C46">
      <w:pPr>
        <w:pStyle w:val="3"/>
        <w:rPr>
          <w:rFonts w:asciiTheme="minorHAnsi" w:hAnsiTheme="minorHAnsi"/>
        </w:rPr>
      </w:pPr>
      <w:r w:rsidRPr="00B0224E">
        <w:rPr>
          <w:rFonts w:asciiTheme="minorHAnsi" w:hAnsiTheme="minorHAnsi"/>
        </w:rPr>
        <w:t xml:space="preserve"> Población de pacientes prevista</w:t>
      </w:r>
    </w:p>
    <w:p w:rsidR="00CF178A" w:rsidRPr="00B0224E" w:rsidRDefault="00D05C46">
      <w:pPr>
        <w:rPr>
          <w:rFonts w:asciiTheme="minorHAnsi" w:hAnsiTheme="minorHAnsi"/>
          <w:sz w:val="24"/>
          <w:szCs w:val="24"/>
        </w:rPr>
      </w:pPr>
      <w:r w:rsidRPr="00B0224E">
        <w:rPr>
          <w:rFonts w:asciiTheme="minorHAnsi" w:hAnsiTheme="minorHAnsi"/>
          <w:sz w:val="24"/>
          <w:szCs w:val="24"/>
        </w:rPr>
        <w:t>El dispositivo está destinado a adultos y bebés, excepto prematuros.</w:t>
      </w:r>
    </w:p>
    <w:p w:rsidR="00CF178A" w:rsidRPr="00B0224E" w:rsidRDefault="000A03B9">
      <w:pPr>
        <w:pStyle w:val="3"/>
        <w:rPr>
          <w:rFonts w:asciiTheme="minorHAnsi" w:hAnsiTheme="minorHAnsi"/>
        </w:rPr>
      </w:pPr>
      <w:r w:rsidRPr="00B0224E">
        <w:rPr>
          <w:rFonts w:asciiTheme="minorHAnsi" w:hAnsiTheme="minorHAnsi"/>
        </w:rPr>
        <w:t xml:space="preserve"> Usuarios previstos</w:t>
      </w:r>
    </w:p>
    <w:p w:rsidR="00CF178A" w:rsidRPr="00B0224E" w:rsidRDefault="000A03B9" w:rsidP="000015C4">
      <w:pPr>
        <w:widowControl/>
        <w:adjustRightInd w:val="0"/>
        <w:snapToGrid w:val="0"/>
        <w:spacing w:line="240" w:lineRule="auto"/>
        <w:rPr>
          <w:rFonts w:asciiTheme="minorHAnsi" w:hAnsiTheme="minorHAnsi" w:cs="Times New Roman"/>
          <w:sz w:val="24"/>
          <w:szCs w:val="24"/>
        </w:rPr>
      </w:pPr>
      <w:r w:rsidRPr="00B0224E">
        <w:rPr>
          <w:rFonts w:asciiTheme="minorHAnsi" w:hAnsiTheme="minorHAnsi" w:cs="Times New Roman"/>
          <w:sz w:val="24"/>
          <w:szCs w:val="24"/>
        </w:rPr>
        <w:t>El dispositivo está diseñado para ser utilizado por profesionales médicos o una persona que pueda expresarse normalmente.</w:t>
      </w:r>
    </w:p>
    <w:p w:rsidR="00CF178A" w:rsidRPr="00B0224E" w:rsidRDefault="000A03B9">
      <w:pPr>
        <w:pStyle w:val="3"/>
        <w:rPr>
          <w:rFonts w:asciiTheme="minorHAnsi" w:hAnsiTheme="minorHAnsi"/>
        </w:rPr>
      </w:pPr>
      <w:r w:rsidRPr="00B0224E">
        <w:rPr>
          <w:rFonts w:asciiTheme="minorHAnsi" w:hAnsiTheme="minorHAnsi"/>
        </w:rPr>
        <w:t xml:space="preserve"> Beneficios clínicos esperados</w:t>
      </w:r>
    </w:p>
    <w:p w:rsidR="00CF178A" w:rsidRPr="00B0224E" w:rsidRDefault="000A03B9" w:rsidP="000015C4">
      <w:pPr>
        <w:widowControl/>
        <w:adjustRightInd w:val="0"/>
        <w:snapToGrid w:val="0"/>
        <w:spacing w:line="240" w:lineRule="auto"/>
        <w:rPr>
          <w:rFonts w:asciiTheme="minorHAnsi" w:hAnsiTheme="minorHAnsi" w:cs="Times New Roman"/>
          <w:sz w:val="24"/>
          <w:szCs w:val="24"/>
        </w:rPr>
      </w:pPr>
      <w:r w:rsidRPr="00B0224E">
        <w:rPr>
          <w:rFonts w:asciiTheme="minorHAnsi" w:hAnsiTheme="minorHAnsi" w:cs="Times New Roman"/>
          <w:sz w:val="24"/>
          <w:szCs w:val="24"/>
        </w:rPr>
        <w:t>Asegure la precisión de la medición.</w:t>
      </w:r>
    </w:p>
    <w:p w:rsidR="00CF178A" w:rsidRPr="00B0224E" w:rsidRDefault="000A03B9" w:rsidP="000A03B9">
      <w:pPr>
        <w:pStyle w:val="2"/>
        <w:adjustRightInd w:val="0"/>
        <w:snapToGrid w:val="0"/>
        <w:rPr>
          <w:rFonts w:asciiTheme="minorHAnsi" w:eastAsiaTheme="minorEastAsia" w:hAnsiTheme="minorHAnsi" w:cs="Times New Roman"/>
        </w:rPr>
      </w:pPr>
      <w:r w:rsidRPr="00B0224E">
        <w:rPr>
          <w:rFonts w:asciiTheme="minorHAnsi" w:eastAsiaTheme="minorEastAsia" w:hAnsiTheme="minorHAnsi" w:cs="Times New Roman"/>
        </w:rPr>
        <w:t xml:space="preserve"> Riesgos residuales y efectos secundarios indeseables</w:t>
      </w:r>
    </w:p>
    <w:p w:rsidR="000A03B9" w:rsidRPr="00B0224E" w:rsidRDefault="000A03B9" w:rsidP="000A03B9">
      <w:pPr>
        <w:rPr>
          <w:rFonts w:asciiTheme="minorHAnsi" w:hAnsiTheme="minorHAnsi" w:cs="Times New Roman"/>
          <w:sz w:val="24"/>
          <w:szCs w:val="24"/>
        </w:rPr>
      </w:pPr>
      <w:r w:rsidRPr="00B0224E">
        <w:rPr>
          <w:rFonts w:asciiTheme="minorHAnsi" w:hAnsiTheme="minorHAnsi" w:cs="Times New Roman"/>
          <w:sz w:val="24"/>
          <w:szCs w:val="24"/>
        </w:rPr>
        <w:t>Los riesgos residuales y los efectos secundarios indeseables que pueden estar relacionados con el uso del termómetro de frente por infrarrojos pueden incluir, entre otros, los siguientes:</w:t>
      </w:r>
    </w:p>
    <w:p w:rsidR="000A03B9" w:rsidRPr="00B0224E" w:rsidRDefault="000A03B9" w:rsidP="000A03B9">
      <w:pPr>
        <w:rPr>
          <w:rFonts w:asciiTheme="minorHAnsi" w:hAnsiTheme="minorHAnsi" w:cs="Times New Roman"/>
          <w:sz w:val="24"/>
          <w:szCs w:val="24"/>
        </w:rPr>
      </w:pPr>
      <w:r w:rsidRPr="00B0224E">
        <w:rPr>
          <w:rFonts w:asciiTheme="minorHAnsi" w:hAnsiTheme="minorHAnsi" w:cs="Times New Roman"/>
          <w:sz w:val="24"/>
          <w:szCs w:val="24"/>
        </w:rPr>
        <w:t>• Resultado de medición incorrecto</w:t>
      </w:r>
    </w:p>
    <w:p w:rsidR="000A03B9" w:rsidRPr="00B0224E" w:rsidRDefault="000A03B9" w:rsidP="000A03B9">
      <w:pPr>
        <w:rPr>
          <w:rFonts w:asciiTheme="minorHAnsi" w:hAnsiTheme="minorHAnsi" w:cs="Times New Roman"/>
          <w:sz w:val="24"/>
          <w:szCs w:val="24"/>
        </w:rPr>
      </w:pPr>
      <w:r w:rsidRPr="00B0224E">
        <w:rPr>
          <w:rFonts w:asciiTheme="minorHAnsi" w:hAnsiTheme="minorHAnsi" w:cs="Times New Roman"/>
          <w:sz w:val="24"/>
          <w:szCs w:val="24"/>
        </w:rPr>
        <w:t>• Infección cruzada</w:t>
      </w:r>
    </w:p>
    <w:p w:rsidR="000A03B9" w:rsidRPr="00B0224E" w:rsidRDefault="000A03B9" w:rsidP="000A03B9">
      <w:pPr>
        <w:rPr>
          <w:rFonts w:asciiTheme="minorHAnsi" w:hAnsiTheme="minorHAnsi" w:cs="Times New Roman"/>
          <w:sz w:val="24"/>
          <w:szCs w:val="24"/>
        </w:rPr>
      </w:pPr>
      <w:r w:rsidRPr="00B0224E">
        <w:rPr>
          <w:rFonts w:asciiTheme="minorHAnsi" w:hAnsiTheme="minorHAnsi" w:cs="Times New Roman"/>
          <w:sz w:val="24"/>
          <w:szCs w:val="24"/>
        </w:rPr>
        <w:t>• Choque eléctrico</w:t>
      </w:r>
    </w:p>
    <w:p w:rsidR="000A03B9" w:rsidRPr="00B0224E" w:rsidRDefault="000A03B9" w:rsidP="000A03B9">
      <w:pPr>
        <w:rPr>
          <w:rFonts w:asciiTheme="minorHAnsi" w:hAnsiTheme="minorHAnsi" w:cs="Times New Roman"/>
          <w:sz w:val="24"/>
          <w:szCs w:val="24"/>
        </w:rPr>
      </w:pPr>
      <w:r w:rsidRPr="00B0224E">
        <w:rPr>
          <w:rFonts w:asciiTheme="minorHAnsi" w:hAnsiTheme="minorHAnsi" w:cs="Times New Roman"/>
          <w:sz w:val="24"/>
          <w:szCs w:val="24"/>
        </w:rPr>
        <w:t>• Veneno del usuario</w:t>
      </w:r>
    </w:p>
    <w:p w:rsidR="000A03B9" w:rsidRPr="00B0224E" w:rsidRDefault="000A03B9" w:rsidP="000A03B9">
      <w:pPr>
        <w:rPr>
          <w:rFonts w:asciiTheme="minorHAnsi" w:hAnsiTheme="minorHAnsi" w:cs="Times New Roman"/>
          <w:sz w:val="24"/>
          <w:szCs w:val="24"/>
        </w:rPr>
      </w:pPr>
      <w:r w:rsidRPr="00B0224E">
        <w:rPr>
          <w:rFonts w:asciiTheme="minorHAnsi" w:hAnsiTheme="minorHAnsi" w:cs="Times New Roman"/>
          <w:sz w:val="24"/>
          <w:szCs w:val="24"/>
        </w:rPr>
        <w:t>• Contaminación ambiental</w:t>
      </w:r>
    </w:p>
    <w:p w:rsidR="000A03B9" w:rsidRPr="00B0224E" w:rsidRDefault="000A03B9" w:rsidP="000A03B9">
      <w:pPr>
        <w:rPr>
          <w:rFonts w:asciiTheme="minorHAnsi" w:hAnsiTheme="minorHAnsi" w:cs="Times New Roman"/>
          <w:sz w:val="24"/>
          <w:szCs w:val="24"/>
        </w:rPr>
      </w:pPr>
      <w:r w:rsidRPr="00B0224E">
        <w:rPr>
          <w:rFonts w:asciiTheme="minorHAnsi" w:hAnsiTheme="minorHAnsi" w:cs="Times New Roman"/>
          <w:sz w:val="24"/>
          <w:szCs w:val="24"/>
        </w:rPr>
        <w:t>• Fuego o explosión</w:t>
      </w:r>
    </w:p>
    <w:p w:rsidR="000A03B9" w:rsidRPr="00B0224E" w:rsidRDefault="000A03B9" w:rsidP="000A03B9">
      <w:pPr>
        <w:rPr>
          <w:rFonts w:asciiTheme="minorHAnsi" w:hAnsiTheme="minorHAnsi" w:cs="Times New Roman"/>
          <w:sz w:val="24"/>
          <w:szCs w:val="24"/>
        </w:rPr>
      </w:pPr>
      <w:r w:rsidRPr="00B0224E">
        <w:rPr>
          <w:rFonts w:asciiTheme="minorHAnsi" w:hAnsiTheme="minorHAnsi" w:cs="Times New Roman"/>
          <w:sz w:val="24"/>
          <w:szCs w:val="24"/>
        </w:rPr>
        <w:t>• Inconvenientes para el usuario, como demasiado ruido, mala usabilidad, sonido inaudible, superficie demasiado caliente</w:t>
      </w:r>
    </w:p>
    <w:p w:rsidR="000A03B9" w:rsidRPr="00B0224E" w:rsidRDefault="000A03B9" w:rsidP="000A03B9">
      <w:pPr>
        <w:rPr>
          <w:rFonts w:asciiTheme="minorHAnsi" w:hAnsiTheme="minorHAnsi" w:cs="Times New Roman"/>
          <w:sz w:val="24"/>
          <w:szCs w:val="24"/>
        </w:rPr>
      </w:pPr>
      <w:r w:rsidRPr="00B0224E">
        <w:rPr>
          <w:rFonts w:asciiTheme="minorHAnsi" w:hAnsiTheme="minorHAnsi" w:cs="Times New Roman"/>
          <w:sz w:val="24"/>
          <w:szCs w:val="24"/>
        </w:rPr>
        <w:t>• Medición de retardo, como daño a la integridad, cortocircuito, interferencia electromagnética, sin salida, normalmente no funciona, no puede funcionar normalmente, falla de botón o carcasa, falla de LCD, operación incorrecta</w:t>
      </w:r>
    </w:p>
    <w:p w:rsidR="00CF178A" w:rsidRPr="00B0224E" w:rsidRDefault="000A03B9">
      <w:pPr>
        <w:pStyle w:val="2"/>
        <w:adjustRightInd w:val="0"/>
        <w:snapToGrid w:val="0"/>
        <w:rPr>
          <w:rFonts w:asciiTheme="minorHAnsi" w:eastAsiaTheme="minorEastAsia" w:hAnsiTheme="minorHAnsi" w:cs="Times New Roman"/>
        </w:rPr>
      </w:pPr>
      <w:bookmarkStart w:id="14" w:name="_Toc38024348"/>
      <w:bookmarkStart w:id="15" w:name="_Toc38024350"/>
      <w:bookmarkStart w:id="16" w:name="_Toc38024349"/>
      <w:bookmarkEnd w:id="14"/>
      <w:bookmarkEnd w:id="15"/>
      <w:bookmarkEnd w:id="16"/>
      <w:r w:rsidRPr="00B0224E">
        <w:rPr>
          <w:rFonts w:asciiTheme="minorHAnsi" w:hAnsiTheme="minorHAnsi" w:cs="Times New Roman"/>
        </w:rPr>
        <w:lastRenderedPageBreak/>
        <w:t xml:space="preserve"> Composición estructural</w:t>
      </w:r>
    </w:p>
    <w:p w:rsidR="00CF178A" w:rsidRPr="00B0224E" w:rsidRDefault="000A03B9" w:rsidP="003B26D8">
      <w:pPr>
        <w:widowControl/>
        <w:adjustRightInd w:val="0"/>
        <w:snapToGrid w:val="0"/>
        <w:spacing w:line="240" w:lineRule="auto"/>
        <w:rPr>
          <w:rFonts w:asciiTheme="minorHAnsi" w:hAnsiTheme="minorHAnsi" w:cs="Times New Roman"/>
          <w:sz w:val="24"/>
          <w:szCs w:val="24"/>
        </w:rPr>
      </w:pPr>
      <w:r w:rsidRPr="00B0224E">
        <w:rPr>
          <w:rFonts w:asciiTheme="minorHAnsi" w:hAnsiTheme="minorHAnsi" w:cs="Times New Roman"/>
          <w:sz w:val="24"/>
          <w:szCs w:val="24"/>
        </w:rPr>
        <w:t>El termómetro infrarrojo para la frente está compuesto por una sonda sensora, un botón de cambio de modo, un botón de encendido / apagado, una carcasa inferior, una pantalla y un botón de memoria.</w:t>
      </w:r>
    </w:p>
    <w:p w:rsidR="00CF178A" w:rsidRPr="00B0224E" w:rsidRDefault="00CF178A">
      <w:pPr>
        <w:widowControl/>
        <w:adjustRightInd w:val="0"/>
        <w:snapToGrid w:val="0"/>
        <w:spacing w:line="240" w:lineRule="auto"/>
        <w:ind w:firstLineChars="150" w:firstLine="315"/>
        <w:rPr>
          <w:rFonts w:asciiTheme="minorHAnsi" w:hAnsiTheme="minorHAnsi" w:cs="Times New Roman"/>
        </w:rPr>
      </w:pPr>
    </w:p>
    <w:p w:rsidR="00CF178A" w:rsidRPr="00B0224E" w:rsidRDefault="00814DEA">
      <w:pPr>
        <w:pStyle w:val="2"/>
        <w:adjustRightInd w:val="0"/>
        <w:snapToGrid w:val="0"/>
        <w:rPr>
          <w:rFonts w:asciiTheme="minorHAnsi" w:eastAsiaTheme="minorEastAsia" w:hAnsiTheme="minorHAnsi" w:cs="Times New Roman"/>
        </w:rPr>
      </w:pPr>
      <w:r w:rsidRPr="00B0224E">
        <w:rPr>
          <w:rFonts w:asciiTheme="minorHAnsi" w:hAnsiTheme="minorHAnsi" w:cs="Times New Roman"/>
        </w:rPr>
        <w:t xml:space="preserve"> Foto del producto</w:t>
      </w:r>
    </w:p>
    <w:p w:rsidR="00CF178A" w:rsidRPr="00B0224E" w:rsidRDefault="001C6885">
      <w:pPr>
        <w:widowControl/>
        <w:adjustRightInd w:val="0"/>
        <w:snapToGrid w:val="0"/>
        <w:spacing w:line="240" w:lineRule="auto"/>
        <w:rPr>
          <w:rFonts w:asciiTheme="minorHAnsi" w:hAnsiTheme="minorHAnsi" w:cs="Times New Roman"/>
        </w:rPr>
      </w:pPr>
      <w:r w:rsidRPr="001C6885">
        <w:rPr>
          <w:rFonts w:asciiTheme="minorHAnsi" w:hAnsiTheme="minorHAnsi" w:cs="Times New Roman" w:hint="eastAsia"/>
          <w:noProof/>
        </w:rPr>
        <w:drawing>
          <wp:inline distT="0" distB="0" distL="0" distR="0">
            <wp:extent cx="4159546" cy="2706086"/>
            <wp:effectExtent l="19050" t="0" r="0" b="0"/>
            <wp:docPr id="20" name="图片 19" descr="English manual graph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glish manual graphic.jpg"/>
                    <pic:cNvPicPr/>
                  </pic:nvPicPr>
                  <pic:blipFill>
                    <a:blip r:embed="rId29"/>
                    <a:stretch>
                      <a:fillRect/>
                    </a:stretch>
                  </pic:blipFill>
                  <pic:spPr>
                    <a:xfrm>
                      <a:off x="0" y="0"/>
                      <a:ext cx="4154356" cy="2702710"/>
                    </a:xfrm>
                    <a:prstGeom prst="rect">
                      <a:avLst/>
                    </a:prstGeom>
                  </pic:spPr>
                </pic:pic>
              </a:graphicData>
            </a:graphic>
          </wp:inline>
        </w:drawing>
      </w:r>
    </w:p>
    <w:tbl>
      <w:tblPr>
        <w:tblStyle w:val="ad"/>
        <w:tblW w:w="7226" w:type="dxa"/>
        <w:jc w:val="center"/>
        <w:tblLayout w:type="fixed"/>
        <w:tblLook w:val="04A0"/>
      </w:tblPr>
      <w:tblGrid>
        <w:gridCol w:w="518"/>
        <w:gridCol w:w="2203"/>
        <w:gridCol w:w="4505"/>
      </w:tblGrid>
      <w:tr w:rsidR="00321C0A" w:rsidRPr="00B0224E" w:rsidTr="001C6885">
        <w:trPr>
          <w:jc w:val="center"/>
        </w:trPr>
        <w:tc>
          <w:tcPr>
            <w:tcW w:w="518" w:type="dxa"/>
            <w:tcBorders>
              <w:top w:val="single" w:sz="4" w:space="0" w:color="000000"/>
              <w:left w:val="single" w:sz="4" w:space="0" w:color="000000"/>
              <w:bottom w:val="single" w:sz="4" w:space="0" w:color="000000"/>
              <w:right w:val="single" w:sz="4" w:space="0" w:color="000000"/>
            </w:tcBorders>
          </w:tcPr>
          <w:p w:rsidR="00CF178A" w:rsidRPr="00B0224E" w:rsidRDefault="00C42E80">
            <w:pPr>
              <w:rPr>
                <w:rFonts w:asciiTheme="minorHAnsi" w:hAnsiTheme="minorHAnsi"/>
                <w:szCs w:val="21"/>
              </w:rPr>
            </w:pPr>
            <w:r w:rsidRPr="00B0224E">
              <w:rPr>
                <w:rFonts w:asciiTheme="minorHAnsi" w:hAnsiTheme="minorHAnsi"/>
                <w:b/>
                <w:bCs/>
                <w:szCs w:val="21"/>
              </w:rPr>
              <w:t xml:space="preserve">No </w:t>
            </w:r>
          </w:p>
        </w:tc>
        <w:tc>
          <w:tcPr>
            <w:tcW w:w="2203" w:type="dxa"/>
            <w:tcBorders>
              <w:top w:val="single" w:sz="4" w:space="0" w:color="000000"/>
              <w:left w:val="single" w:sz="4" w:space="0" w:color="000000"/>
              <w:bottom w:val="single" w:sz="4" w:space="0" w:color="000000"/>
              <w:right w:val="single" w:sz="4" w:space="0" w:color="000000"/>
            </w:tcBorders>
          </w:tcPr>
          <w:p w:rsidR="00CF178A" w:rsidRPr="00B0224E" w:rsidRDefault="00814DEA">
            <w:pPr>
              <w:rPr>
                <w:rFonts w:asciiTheme="minorHAnsi" w:hAnsiTheme="minorHAnsi"/>
                <w:sz w:val="24"/>
                <w:szCs w:val="24"/>
              </w:rPr>
            </w:pPr>
            <w:r w:rsidRPr="00B0224E">
              <w:rPr>
                <w:rFonts w:asciiTheme="minorHAnsi" w:hAnsiTheme="minorHAnsi"/>
                <w:b/>
                <w:bCs/>
                <w:sz w:val="24"/>
                <w:szCs w:val="24"/>
              </w:rPr>
              <w:t>Componente</w:t>
            </w:r>
          </w:p>
        </w:tc>
        <w:tc>
          <w:tcPr>
            <w:tcW w:w="4505" w:type="dxa"/>
            <w:tcBorders>
              <w:top w:val="single" w:sz="4" w:space="0" w:color="000000"/>
              <w:left w:val="single" w:sz="4" w:space="0" w:color="000000"/>
              <w:bottom w:val="single" w:sz="4" w:space="0" w:color="000000"/>
              <w:right w:val="single" w:sz="4" w:space="0" w:color="000000"/>
            </w:tcBorders>
          </w:tcPr>
          <w:p w:rsidR="00CF178A" w:rsidRPr="00B0224E" w:rsidRDefault="00814DEA">
            <w:pPr>
              <w:rPr>
                <w:rFonts w:asciiTheme="minorHAnsi" w:hAnsiTheme="minorHAnsi"/>
                <w:sz w:val="24"/>
                <w:szCs w:val="24"/>
              </w:rPr>
            </w:pPr>
            <w:r w:rsidRPr="00B0224E">
              <w:rPr>
                <w:rFonts w:asciiTheme="minorHAnsi" w:hAnsiTheme="minorHAnsi"/>
                <w:b/>
                <w:bCs/>
                <w:sz w:val="24"/>
                <w:szCs w:val="24"/>
              </w:rPr>
              <w:t>Función</w:t>
            </w:r>
          </w:p>
        </w:tc>
      </w:tr>
      <w:tr w:rsidR="00321C0A" w:rsidRPr="00B0224E" w:rsidTr="001C6885">
        <w:trPr>
          <w:jc w:val="center"/>
        </w:trPr>
        <w:tc>
          <w:tcPr>
            <w:tcW w:w="518" w:type="dxa"/>
            <w:tcBorders>
              <w:top w:val="single" w:sz="4" w:space="0" w:color="000000"/>
              <w:left w:val="single" w:sz="4" w:space="0" w:color="000000"/>
              <w:bottom w:val="single" w:sz="4" w:space="0" w:color="000000"/>
              <w:right w:val="single" w:sz="4" w:space="0" w:color="000000"/>
            </w:tcBorders>
          </w:tcPr>
          <w:p w:rsidR="00CF178A" w:rsidRPr="00B0224E" w:rsidRDefault="00C42E80">
            <w:pPr>
              <w:rPr>
                <w:rFonts w:asciiTheme="minorHAnsi" w:hAnsiTheme="minorHAnsi"/>
                <w:szCs w:val="21"/>
              </w:rPr>
            </w:pPr>
            <w:r w:rsidRPr="00B0224E">
              <w:rPr>
                <w:rFonts w:asciiTheme="minorHAnsi" w:hAnsiTheme="minorHAnsi"/>
                <w:szCs w:val="21"/>
              </w:rPr>
              <w:t>1</w:t>
            </w:r>
          </w:p>
        </w:tc>
        <w:tc>
          <w:tcPr>
            <w:tcW w:w="2203" w:type="dxa"/>
            <w:tcBorders>
              <w:top w:val="single" w:sz="4" w:space="0" w:color="000000"/>
              <w:left w:val="single" w:sz="4" w:space="0" w:color="000000"/>
              <w:bottom w:val="single" w:sz="4" w:space="0" w:color="000000"/>
              <w:right w:val="single" w:sz="4" w:space="0" w:color="000000"/>
            </w:tcBorders>
          </w:tcPr>
          <w:p w:rsidR="00CF178A" w:rsidRPr="00B0224E" w:rsidRDefault="00814DEA">
            <w:pPr>
              <w:rPr>
                <w:rFonts w:asciiTheme="minorHAnsi" w:hAnsiTheme="minorHAnsi"/>
                <w:sz w:val="24"/>
                <w:szCs w:val="24"/>
              </w:rPr>
            </w:pPr>
            <w:r w:rsidRPr="00B0224E">
              <w:rPr>
                <w:rFonts w:asciiTheme="minorHAnsi" w:hAnsiTheme="minorHAnsi"/>
                <w:sz w:val="24"/>
                <w:szCs w:val="24"/>
              </w:rPr>
              <w:t>Boton de encendido / apagado</w:t>
            </w:r>
          </w:p>
        </w:tc>
        <w:tc>
          <w:tcPr>
            <w:tcW w:w="4505" w:type="dxa"/>
            <w:tcBorders>
              <w:top w:val="single" w:sz="4" w:space="0" w:color="000000"/>
              <w:left w:val="single" w:sz="4" w:space="0" w:color="000000"/>
              <w:bottom w:val="single" w:sz="4" w:space="0" w:color="000000"/>
              <w:right w:val="single" w:sz="4" w:space="0" w:color="000000"/>
            </w:tcBorders>
          </w:tcPr>
          <w:p w:rsidR="00814DEA" w:rsidRPr="00B0224E" w:rsidRDefault="00814DEA" w:rsidP="00814DEA">
            <w:pPr>
              <w:rPr>
                <w:rFonts w:asciiTheme="minorHAnsi" w:hAnsiTheme="minorHAnsi"/>
                <w:sz w:val="24"/>
                <w:szCs w:val="24"/>
              </w:rPr>
            </w:pPr>
            <w:r w:rsidRPr="00B0224E">
              <w:rPr>
                <w:rFonts w:asciiTheme="minorHAnsi" w:hAnsiTheme="minorHAnsi"/>
                <w:sz w:val="24"/>
                <w:szCs w:val="24"/>
              </w:rPr>
              <w:t>Encienda el producto.</w:t>
            </w:r>
          </w:p>
          <w:p w:rsidR="00CF178A" w:rsidRPr="00B0224E" w:rsidRDefault="00814DEA" w:rsidP="00814DEA">
            <w:pPr>
              <w:rPr>
                <w:rFonts w:asciiTheme="minorHAnsi" w:hAnsiTheme="minorHAnsi"/>
                <w:sz w:val="24"/>
                <w:szCs w:val="24"/>
              </w:rPr>
            </w:pPr>
            <w:r w:rsidRPr="00B0224E">
              <w:rPr>
                <w:rFonts w:asciiTheme="minorHAnsi" w:hAnsiTheme="minorHAnsi"/>
                <w:sz w:val="24"/>
                <w:szCs w:val="24"/>
              </w:rPr>
              <w:t>Empiece a medir la temperatura</w:t>
            </w:r>
            <w:r w:rsidR="00C42E80" w:rsidRPr="00B0224E">
              <w:rPr>
                <w:rFonts w:asciiTheme="minorHAnsi" w:hAnsiTheme="minorHAnsi"/>
                <w:sz w:val="24"/>
                <w:szCs w:val="24"/>
              </w:rPr>
              <w:t xml:space="preserve"> </w:t>
            </w:r>
          </w:p>
        </w:tc>
      </w:tr>
      <w:tr w:rsidR="00321C0A" w:rsidRPr="00B0224E" w:rsidTr="001C6885">
        <w:trPr>
          <w:jc w:val="center"/>
        </w:trPr>
        <w:tc>
          <w:tcPr>
            <w:tcW w:w="518" w:type="dxa"/>
            <w:tcBorders>
              <w:top w:val="single" w:sz="4" w:space="0" w:color="000000"/>
              <w:left w:val="single" w:sz="4" w:space="0" w:color="000000"/>
              <w:bottom w:val="single" w:sz="4" w:space="0" w:color="000000"/>
              <w:right w:val="single" w:sz="4" w:space="0" w:color="000000"/>
            </w:tcBorders>
          </w:tcPr>
          <w:p w:rsidR="00CF178A" w:rsidRPr="00B0224E" w:rsidRDefault="00C42E80">
            <w:pPr>
              <w:rPr>
                <w:rFonts w:asciiTheme="minorHAnsi" w:hAnsiTheme="minorHAnsi"/>
                <w:szCs w:val="21"/>
              </w:rPr>
            </w:pPr>
            <w:r w:rsidRPr="00B0224E">
              <w:rPr>
                <w:rFonts w:asciiTheme="minorHAnsi" w:hAnsiTheme="minorHAnsi"/>
                <w:szCs w:val="21"/>
              </w:rPr>
              <w:t>2</w:t>
            </w:r>
          </w:p>
        </w:tc>
        <w:tc>
          <w:tcPr>
            <w:tcW w:w="2203" w:type="dxa"/>
            <w:tcBorders>
              <w:top w:val="single" w:sz="4" w:space="0" w:color="000000"/>
              <w:left w:val="single" w:sz="4" w:space="0" w:color="000000"/>
              <w:bottom w:val="single" w:sz="4" w:space="0" w:color="000000"/>
              <w:right w:val="single" w:sz="4" w:space="0" w:color="000000"/>
            </w:tcBorders>
          </w:tcPr>
          <w:p w:rsidR="00CF178A" w:rsidRPr="00B0224E" w:rsidRDefault="00814DEA">
            <w:pPr>
              <w:rPr>
                <w:rFonts w:asciiTheme="minorHAnsi" w:hAnsiTheme="minorHAnsi"/>
                <w:sz w:val="24"/>
                <w:szCs w:val="24"/>
              </w:rPr>
            </w:pPr>
            <w:r w:rsidRPr="00B0224E">
              <w:rPr>
                <w:rFonts w:asciiTheme="minorHAnsi" w:hAnsiTheme="minorHAnsi"/>
                <w:sz w:val="24"/>
                <w:szCs w:val="24"/>
              </w:rPr>
              <w:t>Botón de memoria</w:t>
            </w:r>
          </w:p>
        </w:tc>
        <w:tc>
          <w:tcPr>
            <w:tcW w:w="4505" w:type="dxa"/>
            <w:tcBorders>
              <w:top w:val="single" w:sz="4" w:space="0" w:color="000000"/>
              <w:left w:val="single" w:sz="4" w:space="0" w:color="000000"/>
              <w:bottom w:val="single" w:sz="4" w:space="0" w:color="000000"/>
              <w:right w:val="single" w:sz="4" w:space="0" w:color="000000"/>
            </w:tcBorders>
          </w:tcPr>
          <w:p w:rsidR="00814DEA" w:rsidRPr="00B0224E" w:rsidRDefault="00814DEA" w:rsidP="00814DEA">
            <w:pPr>
              <w:rPr>
                <w:rFonts w:asciiTheme="minorHAnsi" w:hAnsiTheme="minorHAnsi"/>
                <w:sz w:val="24"/>
                <w:szCs w:val="24"/>
              </w:rPr>
            </w:pPr>
            <w:r w:rsidRPr="00B0224E">
              <w:rPr>
                <w:rFonts w:asciiTheme="minorHAnsi" w:hAnsiTheme="minorHAnsi"/>
                <w:sz w:val="24"/>
                <w:szCs w:val="24"/>
              </w:rPr>
              <w:t>Revise los valores de temperatura almacenados.</w:t>
            </w:r>
          </w:p>
          <w:p w:rsidR="00814DEA" w:rsidRPr="00B0224E" w:rsidRDefault="00814DEA" w:rsidP="00814DEA">
            <w:pPr>
              <w:rPr>
                <w:rFonts w:asciiTheme="minorHAnsi" w:hAnsiTheme="minorHAnsi"/>
                <w:sz w:val="24"/>
                <w:szCs w:val="24"/>
              </w:rPr>
            </w:pPr>
            <w:r w:rsidRPr="00B0224E">
              <w:rPr>
                <w:rFonts w:asciiTheme="minorHAnsi" w:hAnsiTheme="minorHAnsi"/>
                <w:sz w:val="24"/>
                <w:szCs w:val="24"/>
              </w:rPr>
              <w:t>Configure la voz.</w:t>
            </w:r>
          </w:p>
          <w:p w:rsidR="00814DEA" w:rsidRPr="00B0224E" w:rsidRDefault="00814DEA" w:rsidP="00814DEA">
            <w:pPr>
              <w:rPr>
                <w:rFonts w:asciiTheme="minorHAnsi" w:hAnsiTheme="minorHAnsi"/>
                <w:sz w:val="24"/>
                <w:szCs w:val="24"/>
              </w:rPr>
            </w:pPr>
            <w:r w:rsidRPr="00B0224E">
              <w:rPr>
                <w:rFonts w:asciiTheme="minorHAnsi" w:hAnsiTheme="minorHAnsi"/>
                <w:sz w:val="24"/>
                <w:szCs w:val="24"/>
              </w:rPr>
              <w:t>Borre los valores de temperatura almacenados.</w:t>
            </w:r>
          </w:p>
          <w:p w:rsidR="001C6885" w:rsidRPr="00B0224E" w:rsidRDefault="00814DEA" w:rsidP="001C6885">
            <w:pPr>
              <w:rPr>
                <w:rFonts w:asciiTheme="minorHAnsi" w:hAnsiTheme="minorHAnsi"/>
                <w:sz w:val="24"/>
                <w:szCs w:val="24"/>
              </w:rPr>
            </w:pPr>
            <w:r w:rsidRPr="00B0224E">
              <w:rPr>
                <w:rFonts w:asciiTheme="minorHAnsi" w:hAnsiTheme="minorHAnsi"/>
                <w:sz w:val="24"/>
                <w:szCs w:val="24"/>
              </w:rPr>
              <w:t xml:space="preserve">Convertir entre </w:t>
            </w:r>
            <w:r w:rsidR="001C6885" w:rsidRPr="00B0224E">
              <w:rPr>
                <w:rFonts w:asciiTheme="minorHAnsi" w:hAnsiTheme="minorHAnsi" w:cs="Times New Roman"/>
                <w:sz w:val="24"/>
                <w:szCs w:val="24"/>
              </w:rPr>
              <w:t xml:space="preserve">° C </w:t>
            </w:r>
            <w:r w:rsidRPr="00B0224E">
              <w:rPr>
                <w:rFonts w:asciiTheme="minorHAnsi" w:hAnsiTheme="minorHAnsi"/>
                <w:sz w:val="24"/>
                <w:szCs w:val="24"/>
              </w:rPr>
              <w:t>a</w:t>
            </w:r>
            <w:r w:rsidR="001C6885" w:rsidRPr="00B0224E">
              <w:rPr>
                <w:rFonts w:asciiTheme="minorHAnsi" w:hAnsiTheme="minorHAnsi" w:cs="Times New Roman"/>
                <w:sz w:val="24"/>
                <w:szCs w:val="24"/>
              </w:rPr>
              <w:t xml:space="preserve"> ° F</w:t>
            </w:r>
          </w:p>
        </w:tc>
      </w:tr>
      <w:tr w:rsidR="00321C0A" w:rsidRPr="00B0224E" w:rsidTr="001C6885">
        <w:trPr>
          <w:jc w:val="center"/>
        </w:trPr>
        <w:tc>
          <w:tcPr>
            <w:tcW w:w="518" w:type="dxa"/>
            <w:tcBorders>
              <w:top w:val="single" w:sz="4" w:space="0" w:color="000000"/>
              <w:left w:val="single" w:sz="4" w:space="0" w:color="000000"/>
              <w:bottom w:val="single" w:sz="4" w:space="0" w:color="000000"/>
              <w:right w:val="single" w:sz="4" w:space="0" w:color="000000"/>
            </w:tcBorders>
          </w:tcPr>
          <w:p w:rsidR="00CF178A" w:rsidRPr="00B0224E" w:rsidRDefault="00C42E80">
            <w:pPr>
              <w:rPr>
                <w:rFonts w:asciiTheme="minorHAnsi" w:hAnsiTheme="minorHAnsi"/>
                <w:szCs w:val="21"/>
              </w:rPr>
            </w:pPr>
            <w:r w:rsidRPr="00B0224E">
              <w:rPr>
                <w:rFonts w:asciiTheme="minorHAnsi" w:hAnsiTheme="minorHAnsi"/>
                <w:szCs w:val="21"/>
              </w:rPr>
              <w:t>3</w:t>
            </w:r>
          </w:p>
        </w:tc>
        <w:tc>
          <w:tcPr>
            <w:tcW w:w="2203" w:type="dxa"/>
            <w:tcBorders>
              <w:top w:val="single" w:sz="4" w:space="0" w:color="000000"/>
              <w:left w:val="single" w:sz="4" w:space="0" w:color="000000"/>
              <w:bottom w:val="single" w:sz="4" w:space="0" w:color="000000"/>
              <w:right w:val="single" w:sz="4" w:space="0" w:color="000000"/>
            </w:tcBorders>
          </w:tcPr>
          <w:p w:rsidR="00CF178A" w:rsidRPr="00B0224E" w:rsidRDefault="00814DEA">
            <w:pPr>
              <w:rPr>
                <w:rFonts w:asciiTheme="minorHAnsi" w:hAnsiTheme="minorHAnsi"/>
                <w:sz w:val="24"/>
                <w:szCs w:val="24"/>
              </w:rPr>
            </w:pPr>
            <w:r w:rsidRPr="00B0224E">
              <w:rPr>
                <w:rFonts w:asciiTheme="minorHAnsi" w:hAnsiTheme="minorHAnsi"/>
                <w:sz w:val="24"/>
                <w:szCs w:val="24"/>
              </w:rPr>
              <w:t>Botón de cambio de modo</w:t>
            </w:r>
          </w:p>
        </w:tc>
        <w:tc>
          <w:tcPr>
            <w:tcW w:w="4505" w:type="dxa"/>
            <w:tcBorders>
              <w:top w:val="single" w:sz="4" w:space="0" w:color="000000"/>
              <w:left w:val="single" w:sz="4" w:space="0" w:color="000000"/>
              <w:bottom w:val="single" w:sz="4" w:space="0" w:color="000000"/>
              <w:right w:val="single" w:sz="4" w:space="0" w:color="000000"/>
            </w:tcBorders>
          </w:tcPr>
          <w:p w:rsidR="00CF178A" w:rsidRPr="00B0224E" w:rsidRDefault="00814DEA">
            <w:pPr>
              <w:rPr>
                <w:rFonts w:asciiTheme="minorHAnsi" w:hAnsiTheme="minorHAnsi"/>
                <w:sz w:val="24"/>
                <w:szCs w:val="24"/>
              </w:rPr>
            </w:pPr>
            <w:r w:rsidRPr="00B0224E">
              <w:rPr>
                <w:rFonts w:asciiTheme="minorHAnsi" w:hAnsiTheme="minorHAnsi"/>
                <w:sz w:val="24"/>
                <w:szCs w:val="24"/>
              </w:rPr>
              <w:t>Cambiar entre modo de cuerpo y modo de calibración</w:t>
            </w:r>
          </w:p>
        </w:tc>
      </w:tr>
      <w:tr w:rsidR="00321C0A" w:rsidRPr="00B0224E" w:rsidTr="001C6885">
        <w:trPr>
          <w:jc w:val="center"/>
        </w:trPr>
        <w:tc>
          <w:tcPr>
            <w:tcW w:w="518" w:type="dxa"/>
            <w:tcBorders>
              <w:top w:val="single" w:sz="4" w:space="0" w:color="000000"/>
              <w:left w:val="single" w:sz="4" w:space="0" w:color="000000"/>
              <w:bottom w:val="single" w:sz="4" w:space="0" w:color="000000"/>
              <w:right w:val="single" w:sz="4" w:space="0" w:color="000000"/>
            </w:tcBorders>
          </w:tcPr>
          <w:p w:rsidR="00CF178A" w:rsidRPr="00B0224E" w:rsidRDefault="00C42E80">
            <w:pPr>
              <w:rPr>
                <w:rFonts w:asciiTheme="minorHAnsi" w:hAnsiTheme="minorHAnsi"/>
                <w:szCs w:val="21"/>
              </w:rPr>
            </w:pPr>
            <w:r w:rsidRPr="00B0224E">
              <w:rPr>
                <w:rFonts w:asciiTheme="minorHAnsi" w:hAnsiTheme="minorHAnsi"/>
                <w:szCs w:val="21"/>
              </w:rPr>
              <w:t>4</w:t>
            </w:r>
          </w:p>
        </w:tc>
        <w:tc>
          <w:tcPr>
            <w:tcW w:w="2203" w:type="dxa"/>
            <w:tcBorders>
              <w:top w:val="single" w:sz="4" w:space="0" w:color="000000"/>
              <w:left w:val="single" w:sz="4" w:space="0" w:color="000000"/>
              <w:bottom w:val="single" w:sz="4" w:space="0" w:color="000000"/>
              <w:right w:val="single" w:sz="4" w:space="0" w:color="000000"/>
            </w:tcBorders>
          </w:tcPr>
          <w:p w:rsidR="00CF178A" w:rsidRPr="00B0224E" w:rsidRDefault="00814DEA">
            <w:pPr>
              <w:rPr>
                <w:rFonts w:asciiTheme="minorHAnsi" w:hAnsiTheme="minorHAnsi"/>
                <w:sz w:val="24"/>
                <w:szCs w:val="24"/>
              </w:rPr>
            </w:pPr>
            <w:r w:rsidRPr="00B0224E">
              <w:rPr>
                <w:rFonts w:asciiTheme="minorHAnsi" w:hAnsiTheme="minorHAnsi"/>
                <w:sz w:val="24"/>
                <w:szCs w:val="24"/>
              </w:rPr>
              <w:t>Pantalla</w:t>
            </w:r>
          </w:p>
        </w:tc>
        <w:tc>
          <w:tcPr>
            <w:tcW w:w="4505" w:type="dxa"/>
            <w:tcBorders>
              <w:top w:val="single" w:sz="4" w:space="0" w:color="000000"/>
              <w:left w:val="single" w:sz="4" w:space="0" w:color="000000"/>
              <w:bottom w:val="single" w:sz="4" w:space="0" w:color="000000"/>
              <w:right w:val="single" w:sz="4" w:space="0" w:color="000000"/>
            </w:tcBorders>
          </w:tcPr>
          <w:p w:rsidR="00CF178A" w:rsidRPr="00B0224E" w:rsidRDefault="00814DEA">
            <w:pPr>
              <w:rPr>
                <w:rFonts w:asciiTheme="minorHAnsi" w:hAnsiTheme="minorHAnsi"/>
                <w:sz w:val="24"/>
                <w:szCs w:val="24"/>
              </w:rPr>
            </w:pPr>
            <w:r w:rsidRPr="00B0224E">
              <w:rPr>
                <w:rFonts w:asciiTheme="minorHAnsi" w:hAnsiTheme="minorHAnsi"/>
                <w:sz w:val="24"/>
                <w:szCs w:val="24"/>
              </w:rPr>
              <w:t>Mostrar valor de medición y símbolos</w:t>
            </w:r>
          </w:p>
        </w:tc>
      </w:tr>
      <w:tr w:rsidR="00321C0A" w:rsidRPr="00B0224E" w:rsidTr="001C6885">
        <w:trPr>
          <w:jc w:val="center"/>
        </w:trPr>
        <w:tc>
          <w:tcPr>
            <w:tcW w:w="518" w:type="dxa"/>
            <w:tcBorders>
              <w:top w:val="single" w:sz="4" w:space="0" w:color="000000"/>
              <w:left w:val="single" w:sz="4" w:space="0" w:color="000000"/>
              <w:bottom w:val="single" w:sz="4" w:space="0" w:color="000000"/>
              <w:right w:val="single" w:sz="4" w:space="0" w:color="000000"/>
            </w:tcBorders>
          </w:tcPr>
          <w:p w:rsidR="00CF178A" w:rsidRPr="00B0224E" w:rsidRDefault="00C42E80">
            <w:pPr>
              <w:rPr>
                <w:rFonts w:asciiTheme="minorHAnsi" w:hAnsiTheme="minorHAnsi"/>
                <w:szCs w:val="21"/>
              </w:rPr>
            </w:pPr>
            <w:r w:rsidRPr="00B0224E">
              <w:rPr>
                <w:rFonts w:asciiTheme="minorHAnsi" w:hAnsiTheme="minorHAnsi"/>
                <w:szCs w:val="21"/>
              </w:rPr>
              <w:t>5</w:t>
            </w:r>
          </w:p>
        </w:tc>
        <w:tc>
          <w:tcPr>
            <w:tcW w:w="2203" w:type="dxa"/>
            <w:tcBorders>
              <w:top w:val="single" w:sz="4" w:space="0" w:color="000000"/>
              <w:left w:val="single" w:sz="4" w:space="0" w:color="000000"/>
              <w:bottom w:val="single" w:sz="4" w:space="0" w:color="000000"/>
              <w:right w:val="single" w:sz="4" w:space="0" w:color="000000"/>
            </w:tcBorders>
          </w:tcPr>
          <w:p w:rsidR="00CF178A" w:rsidRPr="00B0224E" w:rsidRDefault="00814DEA">
            <w:pPr>
              <w:rPr>
                <w:rFonts w:asciiTheme="minorHAnsi" w:hAnsiTheme="minorHAnsi"/>
                <w:sz w:val="24"/>
                <w:szCs w:val="24"/>
              </w:rPr>
            </w:pPr>
            <w:r w:rsidRPr="00B0224E">
              <w:rPr>
                <w:rFonts w:asciiTheme="minorHAnsi" w:hAnsiTheme="minorHAnsi"/>
                <w:sz w:val="24"/>
                <w:szCs w:val="24"/>
              </w:rPr>
              <w:t>Caparazón inferior</w:t>
            </w:r>
          </w:p>
        </w:tc>
        <w:tc>
          <w:tcPr>
            <w:tcW w:w="4505" w:type="dxa"/>
            <w:tcBorders>
              <w:top w:val="single" w:sz="4" w:space="0" w:color="000000"/>
              <w:left w:val="single" w:sz="4" w:space="0" w:color="000000"/>
              <w:bottom w:val="single" w:sz="4" w:space="0" w:color="000000"/>
              <w:right w:val="single" w:sz="4" w:space="0" w:color="000000"/>
            </w:tcBorders>
          </w:tcPr>
          <w:p w:rsidR="00CF178A" w:rsidRPr="00B0224E" w:rsidRDefault="00814DEA">
            <w:pPr>
              <w:rPr>
                <w:rFonts w:asciiTheme="minorHAnsi" w:hAnsiTheme="minorHAnsi"/>
                <w:sz w:val="24"/>
                <w:szCs w:val="24"/>
              </w:rPr>
            </w:pPr>
            <w:r w:rsidRPr="00B0224E">
              <w:rPr>
                <w:rFonts w:asciiTheme="minorHAnsi" w:hAnsiTheme="minorHAnsi"/>
                <w:sz w:val="24"/>
                <w:szCs w:val="24"/>
              </w:rPr>
              <w:t>Proteja la batería, PCBA</w:t>
            </w:r>
          </w:p>
        </w:tc>
      </w:tr>
      <w:tr w:rsidR="00321C0A" w:rsidRPr="00B0224E" w:rsidTr="001C6885">
        <w:trPr>
          <w:jc w:val="center"/>
        </w:trPr>
        <w:tc>
          <w:tcPr>
            <w:tcW w:w="518" w:type="dxa"/>
            <w:tcBorders>
              <w:top w:val="single" w:sz="4" w:space="0" w:color="000000"/>
              <w:left w:val="single" w:sz="4" w:space="0" w:color="000000"/>
              <w:bottom w:val="single" w:sz="4" w:space="0" w:color="000000"/>
              <w:right w:val="single" w:sz="4" w:space="0" w:color="000000"/>
            </w:tcBorders>
          </w:tcPr>
          <w:p w:rsidR="00CF178A" w:rsidRPr="00B0224E" w:rsidRDefault="00C42E80">
            <w:pPr>
              <w:rPr>
                <w:rFonts w:asciiTheme="minorHAnsi" w:hAnsiTheme="minorHAnsi"/>
                <w:szCs w:val="21"/>
              </w:rPr>
            </w:pPr>
            <w:r w:rsidRPr="00B0224E">
              <w:rPr>
                <w:rFonts w:asciiTheme="minorHAnsi" w:hAnsiTheme="minorHAnsi"/>
                <w:szCs w:val="21"/>
              </w:rPr>
              <w:t>6</w:t>
            </w:r>
          </w:p>
        </w:tc>
        <w:tc>
          <w:tcPr>
            <w:tcW w:w="2203" w:type="dxa"/>
            <w:tcBorders>
              <w:top w:val="single" w:sz="4" w:space="0" w:color="000000"/>
              <w:left w:val="single" w:sz="4" w:space="0" w:color="000000"/>
              <w:bottom w:val="single" w:sz="4" w:space="0" w:color="000000"/>
              <w:right w:val="single" w:sz="4" w:space="0" w:color="000000"/>
            </w:tcBorders>
          </w:tcPr>
          <w:p w:rsidR="00CF178A" w:rsidRPr="00B0224E" w:rsidRDefault="00814DEA">
            <w:pPr>
              <w:rPr>
                <w:rFonts w:asciiTheme="minorHAnsi" w:hAnsiTheme="minorHAnsi"/>
                <w:sz w:val="24"/>
                <w:szCs w:val="24"/>
              </w:rPr>
            </w:pPr>
            <w:r w:rsidRPr="00B0224E">
              <w:rPr>
                <w:rFonts w:asciiTheme="minorHAnsi" w:hAnsiTheme="minorHAnsi"/>
                <w:sz w:val="24"/>
                <w:szCs w:val="24"/>
              </w:rPr>
              <w:t>Sonda de detección</w:t>
            </w:r>
          </w:p>
        </w:tc>
        <w:tc>
          <w:tcPr>
            <w:tcW w:w="4505" w:type="dxa"/>
            <w:tcBorders>
              <w:top w:val="single" w:sz="4" w:space="0" w:color="000000"/>
              <w:left w:val="single" w:sz="4" w:space="0" w:color="000000"/>
              <w:bottom w:val="single" w:sz="4" w:space="0" w:color="000000"/>
              <w:right w:val="single" w:sz="4" w:space="0" w:color="000000"/>
            </w:tcBorders>
          </w:tcPr>
          <w:p w:rsidR="00CF178A" w:rsidRPr="00B0224E" w:rsidRDefault="00814DEA">
            <w:pPr>
              <w:rPr>
                <w:rFonts w:asciiTheme="minorHAnsi" w:hAnsiTheme="minorHAnsi"/>
                <w:sz w:val="24"/>
                <w:szCs w:val="24"/>
              </w:rPr>
            </w:pPr>
            <w:r w:rsidRPr="00B0224E">
              <w:rPr>
                <w:rFonts w:asciiTheme="minorHAnsi" w:hAnsiTheme="minorHAnsi"/>
                <w:sz w:val="24"/>
                <w:szCs w:val="24"/>
              </w:rPr>
              <w:t>Medir la temperatura</w:t>
            </w:r>
          </w:p>
        </w:tc>
      </w:tr>
    </w:tbl>
    <w:p w:rsidR="00CF178A" w:rsidRPr="00B0224E" w:rsidRDefault="00814DEA">
      <w:pPr>
        <w:pStyle w:val="2"/>
        <w:adjustRightInd w:val="0"/>
        <w:snapToGrid w:val="0"/>
        <w:rPr>
          <w:rFonts w:asciiTheme="minorHAnsi" w:eastAsiaTheme="minorEastAsia" w:hAnsiTheme="minorHAnsi" w:cs="Times New Roman"/>
        </w:rPr>
      </w:pPr>
      <w:r w:rsidRPr="00B0224E">
        <w:rPr>
          <w:rFonts w:asciiTheme="minorHAnsi" w:hAnsiTheme="minorHAnsi" w:cs="Times New Roman"/>
        </w:rPr>
        <w:lastRenderedPageBreak/>
        <w:t xml:space="preserve"> Pantalla de visualización</w:t>
      </w:r>
    </w:p>
    <w:p w:rsidR="00CF178A" w:rsidRPr="00B0224E" w:rsidRDefault="00C42E80" w:rsidP="00814DEA">
      <w:pPr>
        <w:widowControl/>
        <w:adjustRightInd w:val="0"/>
        <w:snapToGrid w:val="0"/>
        <w:spacing w:line="240" w:lineRule="auto"/>
        <w:ind w:firstLineChars="400" w:firstLine="840"/>
        <w:rPr>
          <w:rFonts w:asciiTheme="minorHAnsi" w:hAnsiTheme="minorHAnsi" w:cs="Times New Roman"/>
        </w:rPr>
      </w:pPr>
      <w:r w:rsidRPr="00B0224E">
        <w:rPr>
          <w:rFonts w:asciiTheme="minorHAnsi" w:hAnsiTheme="minorHAnsi" w:cs="Times New Roman"/>
          <w:noProof/>
        </w:rPr>
        <w:drawing>
          <wp:inline distT="0" distB="0" distL="0" distR="0">
            <wp:extent cx="3390265" cy="2390140"/>
            <wp:effectExtent l="0" t="0" r="63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30"/>
                    <a:stretch>
                      <a:fillRect/>
                    </a:stretch>
                  </pic:blipFill>
                  <pic:spPr>
                    <a:xfrm>
                      <a:off x="0" y="0"/>
                      <a:ext cx="3390476" cy="2390476"/>
                    </a:xfrm>
                    <a:prstGeom prst="rect">
                      <a:avLst/>
                    </a:prstGeom>
                  </pic:spPr>
                </pic:pic>
              </a:graphicData>
            </a:graphic>
          </wp:inline>
        </w:drawing>
      </w:r>
    </w:p>
    <w:p w:rsidR="00CF178A" w:rsidRPr="00B0224E" w:rsidRDefault="00CF178A">
      <w:pPr>
        <w:widowControl/>
        <w:adjustRightInd w:val="0"/>
        <w:snapToGrid w:val="0"/>
        <w:spacing w:line="240" w:lineRule="auto"/>
        <w:ind w:firstLineChars="400" w:firstLine="840"/>
        <w:rPr>
          <w:rFonts w:asciiTheme="minorHAnsi" w:hAnsiTheme="minorHAnsi" w:cs="Times New Roman"/>
        </w:rPr>
      </w:pPr>
    </w:p>
    <w:tbl>
      <w:tblPr>
        <w:tblStyle w:val="ad"/>
        <w:tblW w:w="6487" w:type="dxa"/>
        <w:tblLayout w:type="fixed"/>
        <w:tblLook w:val="04A0"/>
      </w:tblPr>
      <w:tblGrid>
        <w:gridCol w:w="817"/>
        <w:gridCol w:w="2410"/>
        <w:gridCol w:w="850"/>
        <w:gridCol w:w="2410"/>
      </w:tblGrid>
      <w:tr w:rsidR="00321C0A" w:rsidRPr="00B0224E">
        <w:tc>
          <w:tcPr>
            <w:tcW w:w="817" w:type="dxa"/>
          </w:tcPr>
          <w:p w:rsidR="00CF178A" w:rsidRPr="00B0224E" w:rsidRDefault="00C42E80">
            <w:pPr>
              <w:widowControl/>
              <w:adjustRightInd w:val="0"/>
              <w:snapToGrid w:val="0"/>
              <w:spacing w:line="240" w:lineRule="auto"/>
              <w:rPr>
                <w:rFonts w:asciiTheme="minorHAnsi" w:hAnsiTheme="minorHAnsi" w:cs="Times New Roman"/>
                <w:sz w:val="24"/>
                <w:szCs w:val="24"/>
              </w:rPr>
            </w:pPr>
            <w:r w:rsidRPr="00B0224E">
              <w:rPr>
                <w:rFonts w:asciiTheme="minorHAnsi" w:hAnsiTheme="minorHAnsi" w:cs="Times New Roman"/>
                <w:sz w:val="24"/>
                <w:szCs w:val="24"/>
              </w:rPr>
              <w:t>1</w:t>
            </w:r>
          </w:p>
        </w:tc>
        <w:tc>
          <w:tcPr>
            <w:tcW w:w="2410" w:type="dxa"/>
          </w:tcPr>
          <w:p w:rsidR="00CF178A" w:rsidRPr="00B0224E" w:rsidRDefault="00814DEA">
            <w:pPr>
              <w:widowControl/>
              <w:adjustRightInd w:val="0"/>
              <w:snapToGrid w:val="0"/>
              <w:spacing w:line="240" w:lineRule="auto"/>
              <w:rPr>
                <w:rFonts w:asciiTheme="minorHAnsi" w:hAnsiTheme="minorHAnsi" w:cs="Times New Roman"/>
                <w:sz w:val="24"/>
                <w:szCs w:val="24"/>
              </w:rPr>
            </w:pPr>
            <w:r w:rsidRPr="00B0224E">
              <w:rPr>
                <w:rFonts w:asciiTheme="minorHAnsi" w:hAnsiTheme="minorHAnsi" w:cs="Times New Roman"/>
                <w:sz w:val="24"/>
                <w:szCs w:val="24"/>
              </w:rPr>
              <w:t>Símbolo de modo de objeto</w:t>
            </w:r>
          </w:p>
        </w:tc>
        <w:tc>
          <w:tcPr>
            <w:tcW w:w="850" w:type="dxa"/>
          </w:tcPr>
          <w:p w:rsidR="00CF178A" w:rsidRPr="00B0224E" w:rsidRDefault="00C42E80">
            <w:pPr>
              <w:widowControl/>
              <w:adjustRightInd w:val="0"/>
              <w:snapToGrid w:val="0"/>
              <w:spacing w:line="240" w:lineRule="auto"/>
              <w:rPr>
                <w:rFonts w:asciiTheme="minorHAnsi" w:hAnsiTheme="minorHAnsi" w:cs="Times New Roman"/>
                <w:sz w:val="24"/>
                <w:szCs w:val="24"/>
              </w:rPr>
            </w:pPr>
            <w:r w:rsidRPr="00B0224E">
              <w:rPr>
                <w:rFonts w:asciiTheme="minorHAnsi" w:hAnsiTheme="minorHAnsi" w:cs="Times New Roman"/>
                <w:sz w:val="24"/>
                <w:szCs w:val="24"/>
              </w:rPr>
              <w:t>5</w:t>
            </w:r>
          </w:p>
        </w:tc>
        <w:tc>
          <w:tcPr>
            <w:tcW w:w="2410" w:type="dxa"/>
          </w:tcPr>
          <w:p w:rsidR="00CF178A" w:rsidRPr="00B0224E" w:rsidRDefault="00814DEA">
            <w:pPr>
              <w:widowControl/>
              <w:adjustRightInd w:val="0"/>
              <w:snapToGrid w:val="0"/>
              <w:spacing w:line="240" w:lineRule="auto"/>
              <w:rPr>
                <w:rFonts w:asciiTheme="minorHAnsi" w:hAnsiTheme="minorHAnsi" w:cs="Times New Roman"/>
                <w:sz w:val="24"/>
                <w:szCs w:val="24"/>
              </w:rPr>
            </w:pPr>
            <w:r w:rsidRPr="00B0224E">
              <w:rPr>
                <w:rFonts w:asciiTheme="minorHAnsi" w:hAnsiTheme="minorHAnsi" w:cs="Times New Roman"/>
                <w:sz w:val="24"/>
                <w:szCs w:val="24"/>
              </w:rPr>
              <w:t>Símbolo de la unidad</w:t>
            </w:r>
          </w:p>
        </w:tc>
      </w:tr>
      <w:tr w:rsidR="00321C0A" w:rsidRPr="00B0224E">
        <w:tc>
          <w:tcPr>
            <w:tcW w:w="817" w:type="dxa"/>
          </w:tcPr>
          <w:p w:rsidR="00CF178A" w:rsidRPr="00B0224E" w:rsidRDefault="00C42E80">
            <w:pPr>
              <w:widowControl/>
              <w:adjustRightInd w:val="0"/>
              <w:snapToGrid w:val="0"/>
              <w:spacing w:line="240" w:lineRule="auto"/>
              <w:rPr>
                <w:rFonts w:asciiTheme="minorHAnsi" w:hAnsiTheme="minorHAnsi" w:cs="Times New Roman"/>
                <w:sz w:val="24"/>
                <w:szCs w:val="24"/>
              </w:rPr>
            </w:pPr>
            <w:r w:rsidRPr="00B0224E">
              <w:rPr>
                <w:rFonts w:asciiTheme="minorHAnsi" w:hAnsiTheme="minorHAnsi" w:cs="Times New Roman"/>
                <w:sz w:val="24"/>
                <w:szCs w:val="24"/>
              </w:rPr>
              <w:t>2</w:t>
            </w:r>
          </w:p>
        </w:tc>
        <w:tc>
          <w:tcPr>
            <w:tcW w:w="2410" w:type="dxa"/>
          </w:tcPr>
          <w:p w:rsidR="00CF178A" w:rsidRPr="00B0224E" w:rsidRDefault="00814DEA">
            <w:pPr>
              <w:widowControl/>
              <w:adjustRightInd w:val="0"/>
              <w:snapToGrid w:val="0"/>
              <w:spacing w:line="240" w:lineRule="auto"/>
              <w:jc w:val="left"/>
              <w:rPr>
                <w:rFonts w:asciiTheme="minorHAnsi" w:hAnsiTheme="minorHAnsi" w:cs="Times New Roman"/>
                <w:sz w:val="24"/>
                <w:szCs w:val="24"/>
              </w:rPr>
            </w:pPr>
            <w:r w:rsidRPr="00B0224E">
              <w:rPr>
                <w:rFonts w:asciiTheme="minorHAnsi" w:hAnsiTheme="minorHAnsi" w:cs="Times New Roman"/>
                <w:sz w:val="24"/>
                <w:szCs w:val="24"/>
              </w:rPr>
              <w:t>Valor de visualización de temperatura</w:t>
            </w:r>
          </w:p>
        </w:tc>
        <w:tc>
          <w:tcPr>
            <w:tcW w:w="850" w:type="dxa"/>
          </w:tcPr>
          <w:p w:rsidR="00CF178A" w:rsidRPr="00B0224E" w:rsidRDefault="00C42E80">
            <w:pPr>
              <w:widowControl/>
              <w:adjustRightInd w:val="0"/>
              <w:snapToGrid w:val="0"/>
              <w:spacing w:line="240" w:lineRule="auto"/>
              <w:rPr>
                <w:rFonts w:asciiTheme="minorHAnsi" w:hAnsiTheme="minorHAnsi" w:cs="Times New Roman"/>
                <w:sz w:val="24"/>
                <w:szCs w:val="24"/>
              </w:rPr>
            </w:pPr>
            <w:r w:rsidRPr="00B0224E">
              <w:rPr>
                <w:rFonts w:asciiTheme="minorHAnsi" w:hAnsiTheme="minorHAnsi" w:cs="Times New Roman"/>
                <w:sz w:val="24"/>
                <w:szCs w:val="24"/>
              </w:rPr>
              <w:t>6</w:t>
            </w:r>
          </w:p>
        </w:tc>
        <w:tc>
          <w:tcPr>
            <w:tcW w:w="2410" w:type="dxa"/>
          </w:tcPr>
          <w:p w:rsidR="00CF178A" w:rsidRPr="00B0224E" w:rsidRDefault="00814DEA">
            <w:pPr>
              <w:widowControl/>
              <w:adjustRightInd w:val="0"/>
              <w:snapToGrid w:val="0"/>
              <w:spacing w:line="240" w:lineRule="auto"/>
              <w:rPr>
                <w:rFonts w:asciiTheme="minorHAnsi" w:hAnsiTheme="minorHAnsi" w:cs="Times New Roman"/>
                <w:sz w:val="24"/>
                <w:szCs w:val="24"/>
              </w:rPr>
            </w:pPr>
            <w:r w:rsidRPr="00B0224E">
              <w:rPr>
                <w:rFonts w:asciiTheme="minorHAnsi" w:hAnsiTheme="minorHAnsi" w:cs="Times New Roman"/>
                <w:sz w:val="24"/>
                <w:szCs w:val="24"/>
              </w:rPr>
              <w:t>Símbolo mnemónico</w:t>
            </w:r>
          </w:p>
        </w:tc>
      </w:tr>
      <w:tr w:rsidR="00321C0A" w:rsidRPr="00B0224E">
        <w:tc>
          <w:tcPr>
            <w:tcW w:w="817" w:type="dxa"/>
          </w:tcPr>
          <w:p w:rsidR="00CF178A" w:rsidRPr="00B0224E" w:rsidRDefault="00C42E80">
            <w:pPr>
              <w:widowControl/>
              <w:adjustRightInd w:val="0"/>
              <w:snapToGrid w:val="0"/>
              <w:spacing w:line="240" w:lineRule="auto"/>
              <w:rPr>
                <w:rFonts w:asciiTheme="minorHAnsi" w:hAnsiTheme="minorHAnsi" w:cs="Times New Roman"/>
                <w:sz w:val="24"/>
                <w:szCs w:val="24"/>
              </w:rPr>
            </w:pPr>
            <w:r w:rsidRPr="00B0224E">
              <w:rPr>
                <w:rFonts w:asciiTheme="minorHAnsi" w:hAnsiTheme="minorHAnsi" w:cs="Times New Roman"/>
                <w:sz w:val="24"/>
                <w:szCs w:val="24"/>
              </w:rPr>
              <w:t>3</w:t>
            </w:r>
          </w:p>
        </w:tc>
        <w:tc>
          <w:tcPr>
            <w:tcW w:w="2410" w:type="dxa"/>
          </w:tcPr>
          <w:p w:rsidR="00CF178A" w:rsidRPr="00B0224E" w:rsidRDefault="00814DEA">
            <w:pPr>
              <w:widowControl/>
              <w:adjustRightInd w:val="0"/>
              <w:snapToGrid w:val="0"/>
              <w:spacing w:line="240" w:lineRule="auto"/>
              <w:rPr>
                <w:rFonts w:asciiTheme="minorHAnsi" w:hAnsiTheme="minorHAnsi" w:cs="Times New Roman"/>
                <w:sz w:val="24"/>
                <w:szCs w:val="24"/>
              </w:rPr>
            </w:pPr>
            <w:r w:rsidRPr="00B0224E">
              <w:rPr>
                <w:rFonts w:asciiTheme="minorHAnsi" w:hAnsiTheme="minorHAnsi" w:cs="Times New Roman"/>
                <w:sz w:val="24"/>
                <w:szCs w:val="24"/>
              </w:rPr>
              <w:t>Símbolo de interruptor de sonido</w:t>
            </w:r>
          </w:p>
        </w:tc>
        <w:tc>
          <w:tcPr>
            <w:tcW w:w="850" w:type="dxa"/>
          </w:tcPr>
          <w:p w:rsidR="00CF178A" w:rsidRPr="00B0224E" w:rsidRDefault="00C42E80">
            <w:pPr>
              <w:widowControl/>
              <w:adjustRightInd w:val="0"/>
              <w:snapToGrid w:val="0"/>
              <w:spacing w:line="240" w:lineRule="auto"/>
              <w:rPr>
                <w:rFonts w:asciiTheme="minorHAnsi" w:hAnsiTheme="minorHAnsi" w:cs="Times New Roman"/>
                <w:sz w:val="24"/>
                <w:szCs w:val="24"/>
              </w:rPr>
            </w:pPr>
            <w:r w:rsidRPr="00B0224E">
              <w:rPr>
                <w:rFonts w:asciiTheme="minorHAnsi" w:hAnsiTheme="minorHAnsi" w:cs="Times New Roman"/>
                <w:sz w:val="24"/>
                <w:szCs w:val="24"/>
              </w:rPr>
              <w:t>7</w:t>
            </w:r>
          </w:p>
        </w:tc>
        <w:tc>
          <w:tcPr>
            <w:tcW w:w="2410" w:type="dxa"/>
          </w:tcPr>
          <w:p w:rsidR="00CF178A" w:rsidRPr="00B0224E" w:rsidRDefault="00814DEA">
            <w:pPr>
              <w:widowControl/>
              <w:adjustRightInd w:val="0"/>
              <w:snapToGrid w:val="0"/>
              <w:spacing w:line="240" w:lineRule="auto"/>
              <w:rPr>
                <w:rFonts w:asciiTheme="minorHAnsi" w:hAnsiTheme="minorHAnsi" w:cs="Times New Roman"/>
                <w:sz w:val="24"/>
                <w:szCs w:val="24"/>
              </w:rPr>
            </w:pPr>
            <w:r w:rsidRPr="00B0224E">
              <w:rPr>
                <w:rFonts w:asciiTheme="minorHAnsi" w:hAnsiTheme="minorHAnsi" w:cs="Times New Roman"/>
                <w:sz w:val="24"/>
                <w:szCs w:val="24"/>
              </w:rPr>
              <w:t>Símbolo de batería baja</w:t>
            </w:r>
          </w:p>
        </w:tc>
      </w:tr>
      <w:tr w:rsidR="00321C0A" w:rsidRPr="00B0224E">
        <w:tc>
          <w:tcPr>
            <w:tcW w:w="817" w:type="dxa"/>
          </w:tcPr>
          <w:p w:rsidR="00CF178A" w:rsidRPr="00B0224E" w:rsidRDefault="00C42E80">
            <w:pPr>
              <w:widowControl/>
              <w:adjustRightInd w:val="0"/>
              <w:snapToGrid w:val="0"/>
              <w:spacing w:line="240" w:lineRule="auto"/>
              <w:rPr>
                <w:rFonts w:asciiTheme="minorHAnsi" w:hAnsiTheme="minorHAnsi" w:cs="Times New Roman"/>
                <w:sz w:val="24"/>
                <w:szCs w:val="24"/>
              </w:rPr>
            </w:pPr>
            <w:r w:rsidRPr="00B0224E">
              <w:rPr>
                <w:rFonts w:asciiTheme="minorHAnsi" w:hAnsiTheme="minorHAnsi" w:cs="Times New Roman"/>
                <w:sz w:val="24"/>
                <w:szCs w:val="24"/>
              </w:rPr>
              <w:t>4</w:t>
            </w:r>
          </w:p>
        </w:tc>
        <w:tc>
          <w:tcPr>
            <w:tcW w:w="2410" w:type="dxa"/>
          </w:tcPr>
          <w:p w:rsidR="00CF178A" w:rsidRPr="00B0224E" w:rsidRDefault="00814DEA">
            <w:pPr>
              <w:widowControl/>
              <w:adjustRightInd w:val="0"/>
              <w:snapToGrid w:val="0"/>
              <w:spacing w:line="240" w:lineRule="auto"/>
              <w:rPr>
                <w:rFonts w:asciiTheme="minorHAnsi" w:hAnsiTheme="minorHAnsi" w:cs="Times New Roman"/>
                <w:sz w:val="24"/>
                <w:szCs w:val="24"/>
              </w:rPr>
            </w:pPr>
            <w:r w:rsidRPr="00B0224E">
              <w:rPr>
                <w:rFonts w:asciiTheme="minorHAnsi" w:hAnsiTheme="minorHAnsi" w:cs="Times New Roman"/>
                <w:sz w:val="24"/>
                <w:szCs w:val="24"/>
              </w:rPr>
              <w:t>Símbolo de modo corporal</w:t>
            </w:r>
          </w:p>
        </w:tc>
        <w:tc>
          <w:tcPr>
            <w:tcW w:w="850" w:type="dxa"/>
          </w:tcPr>
          <w:p w:rsidR="00CF178A" w:rsidRPr="00B0224E" w:rsidRDefault="00C42E80">
            <w:pPr>
              <w:widowControl/>
              <w:adjustRightInd w:val="0"/>
              <w:snapToGrid w:val="0"/>
              <w:spacing w:line="240" w:lineRule="auto"/>
              <w:rPr>
                <w:rFonts w:asciiTheme="minorHAnsi" w:hAnsiTheme="minorHAnsi" w:cs="Times New Roman"/>
                <w:sz w:val="24"/>
                <w:szCs w:val="24"/>
              </w:rPr>
            </w:pPr>
            <w:r w:rsidRPr="00B0224E">
              <w:rPr>
                <w:rFonts w:asciiTheme="minorHAnsi" w:hAnsiTheme="minorHAnsi" w:cs="Times New Roman"/>
                <w:sz w:val="24"/>
                <w:szCs w:val="24"/>
              </w:rPr>
              <w:t>8</w:t>
            </w:r>
          </w:p>
        </w:tc>
        <w:tc>
          <w:tcPr>
            <w:tcW w:w="2410" w:type="dxa"/>
          </w:tcPr>
          <w:p w:rsidR="00CF178A" w:rsidRPr="00B0224E" w:rsidRDefault="00814DEA">
            <w:pPr>
              <w:widowControl/>
              <w:adjustRightInd w:val="0"/>
              <w:snapToGrid w:val="0"/>
              <w:spacing w:line="240" w:lineRule="auto"/>
              <w:rPr>
                <w:rFonts w:asciiTheme="minorHAnsi" w:hAnsiTheme="minorHAnsi" w:cs="Times New Roman"/>
                <w:sz w:val="24"/>
                <w:szCs w:val="24"/>
              </w:rPr>
            </w:pPr>
            <w:r w:rsidRPr="00B0224E">
              <w:rPr>
                <w:rFonts w:asciiTheme="minorHAnsi" w:hAnsiTheme="minorHAnsi" w:cs="Times New Roman"/>
                <w:sz w:val="24"/>
                <w:szCs w:val="24"/>
              </w:rPr>
              <w:t>Punto decimal</w:t>
            </w:r>
          </w:p>
        </w:tc>
      </w:tr>
    </w:tbl>
    <w:p w:rsidR="00CF178A" w:rsidRPr="00B0224E" w:rsidRDefault="00814DEA">
      <w:pPr>
        <w:rPr>
          <w:rFonts w:asciiTheme="minorHAnsi" w:hAnsiTheme="minorHAnsi" w:cs="Times New Roman"/>
          <w:lang w:bidi="en-US"/>
        </w:rPr>
      </w:pPr>
      <w:r w:rsidRPr="00B0224E">
        <w:rPr>
          <w:rFonts w:asciiTheme="minorHAnsi" w:hAnsiTheme="minorHAnsi" w:cs="Times New Roman"/>
          <w:lang w:bidi="en-US"/>
        </w:rPr>
        <w:t xml:space="preserve"> Versión de software: V1.0</w:t>
      </w:r>
    </w:p>
    <w:p w:rsidR="00CF178A" w:rsidRPr="00B0224E" w:rsidRDefault="00814DEA">
      <w:pPr>
        <w:pStyle w:val="2"/>
        <w:adjustRightInd w:val="0"/>
        <w:snapToGrid w:val="0"/>
        <w:rPr>
          <w:rFonts w:asciiTheme="minorHAnsi" w:eastAsiaTheme="minorEastAsia" w:hAnsiTheme="minorHAnsi" w:cs="Times New Roman"/>
        </w:rPr>
      </w:pPr>
      <w:r w:rsidRPr="00B0224E">
        <w:rPr>
          <w:rFonts w:asciiTheme="minorHAnsi" w:hAnsiTheme="minorHAnsi" w:cs="Times New Roman"/>
        </w:rPr>
        <w:t xml:space="preserve"> Lista de empaque</w:t>
      </w:r>
    </w:p>
    <w:tbl>
      <w:tblPr>
        <w:tblStyle w:val="ad"/>
        <w:tblW w:w="6487" w:type="dxa"/>
        <w:tblLayout w:type="fixed"/>
        <w:tblLook w:val="04A0"/>
      </w:tblPr>
      <w:tblGrid>
        <w:gridCol w:w="5070"/>
        <w:gridCol w:w="1417"/>
      </w:tblGrid>
      <w:tr w:rsidR="00321C0A" w:rsidRPr="00B0224E">
        <w:tc>
          <w:tcPr>
            <w:tcW w:w="5070" w:type="dxa"/>
          </w:tcPr>
          <w:p w:rsidR="00CF178A" w:rsidRPr="00B0224E" w:rsidRDefault="00814DEA">
            <w:pPr>
              <w:widowControl/>
              <w:adjustRightInd w:val="0"/>
              <w:snapToGrid w:val="0"/>
              <w:spacing w:line="240" w:lineRule="auto"/>
              <w:rPr>
                <w:rFonts w:asciiTheme="minorHAnsi" w:hAnsiTheme="minorHAnsi" w:cs="Times New Roman"/>
                <w:sz w:val="24"/>
                <w:szCs w:val="24"/>
              </w:rPr>
            </w:pPr>
            <w:r w:rsidRPr="00B0224E">
              <w:rPr>
                <w:rFonts w:asciiTheme="minorHAnsi" w:hAnsiTheme="minorHAnsi" w:cs="Times New Roman"/>
                <w:sz w:val="24"/>
                <w:szCs w:val="24"/>
              </w:rPr>
              <w:t>Nombres de artículos</w:t>
            </w:r>
          </w:p>
        </w:tc>
        <w:tc>
          <w:tcPr>
            <w:tcW w:w="1417" w:type="dxa"/>
          </w:tcPr>
          <w:p w:rsidR="00CF178A" w:rsidRPr="00B0224E" w:rsidRDefault="00814DEA">
            <w:pPr>
              <w:widowControl/>
              <w:adjustRightInd w:val="0"/>
              <w:snapToGrid w:val="0"/>
              <w:spacing w:line="240" w:lineRule="auto"/>
              <w:rPr>
                <w:rFonts w:asciiTheme="minorHAnsi" w:hAnsiTheme="minorHAnsi" w:cs="Times New Roman"/>
                <w:sz w:val="24"/>
                <w:szCs w:val="24"/>
              </w:rPr>
            </w:pPr>
            <w:r w:rsidRPr="00B0224E">
              <w:rPr>
                <w:rFonts w:asciiTheme="minorHAnsi" w:hAnsiTheme="minorHAnsi" w:cs="Times New Roman"/>
                <w:sz w:val="24"/>
                <w:szCs w:val="24"/>
              </w:rPr>
              <w:t>Cantidad</w:t>
            </w:r>
          </w:p>
        </w:tc>
      </w:tr>
      <w:tr w:rsidR="00321C0A" w:rsidRPr="00B0224E">
        <w:tc>
          <w:tcPr>
            <w:tcW w:w="5070" w:type="dxa"/>
          </w:tcPr>
          <w:p w:rsidR="00CF178A" w:rsidRPr="00B0224E" w:rsidRDefault="00814DEA">
            <w:pPr>
              <w:widowControl/>
              <w:adjustRightInd w:val="0"/>
              <w:snapToGrid w:val="0"/>
              <w:spacing w:line="240" w:lineRule="auto"/>
              <w:jc w:val="left"/>
              <w:rPr>
                <w:rFonts w:asciiTheme="minorHAnsi" w:hAnsiTheme="minorHAnsi" w:cs="Times New Roman"/>
                <w:sz w:val="24"/>
                <w:szCs w:val="24"/>
              </w:rPr>
            </w:pPr>
            <w:r w:rsidRPr="00B0224E">
              <w:rPr>
                <w:rFonts w:asciiTheme="minorHAnsi" w:hAnsiTheme="minorHAnsi" w:cs="Times New Roman"/>
                <w:sz w:val="24"/>
                <w:szCs w:val="24"/>
              </w:rPr>
              <w:t>Manual de instrucciones, incluida tarjeta de garantía y certificado de conformidad</w:t>
            </w:r>
          </w:p>
        </w:tc>
        <w:tc>
          <w:tcPr>
            <w:tcW w:w="1417" w:type="dxa"/>
          </w:tcPr>
          <w:p w:rsidR="00CF178A" w:rsidRPr="00B0224E" w:rsidRDefault="00C42E80">
            <w:pPr>
              <w:pStyle w:val="1d"/>
              <w:autoSpaceDE w:val="0"/>
              <w:autoSpaceDN w:val="0"/>
              <w:snapToGrid w:val="0"/>
              <w:spacing w:line="240" w:lineRule="auto"/>
              <w:jc w:val="both"/>
              <w:textAlignment w:val="bottom"/>
              <w:rPr>
                <w:rFonts w:asciiTheme="minorHAnsi" w:eastAsia="宋体" w:hAnsiTheme="minorHAnsi" w:cs="Times New Roman"/>
              </w:rPr>
            </w:pPr>
            <w:r w:rsidRPr="00B0224E">
              <w:rPr>
                <w:rFonts w:asciiTheme="minorHAnsi" w:hAnsiTheme="minorHAnsi" w:cs="Times New Roman"/>
              </w:rPr>
              <w:t>1</w:t>
            </w:r>
          </w:p>
        </w:tc>
      </w:tr>
      <w:tr w:rsidR="00321C0A" w:rsidRPr="00B0224E">
        <w:tc>
          <w:tcPr>
            <w:tcW w:w="5070" w:type="dxa"/>
          </w:tcPr>
          <w:p w:rsidR="00CF178A" w:rsidRPr="00B0224E" w:rsidRDefault="00814DEA">
            <w:pPr>
              <w:widowControl/>
              <w:adjustRightInd w:val="0"/>
              <w:snapToGrid w:val="0"/>
              <w:spacing w:line="240" w:lineRule="auto"/>
              <w:rPr>
                <w:rFonts w:asciiTheme="minorHAnsi" w:hAnsiTheme="minorHAnsi" w:cs="Times New Roman"/>
                <w:sz w:val="24"/>
                <w:szCs w:val="24"/>
              </w:rPr>
            </w:pPr>
            <w:r w:rsidRPr="00B0224E">
              <w:rPr>
                <w:rFonts w:asciiTheme="minorHAnsi" w:hAnsiTheme="minorHAnsi" w:cs="Times New Roman"/>
                <w:sz w:val="24"/>
                <w:szCs w:val="24"/>
              </w:rPr>
              <w:t>2 pilas AAA 1,5 V</w:t>
            </w:r>
          </w:p>
        </w:tc>
        <w:tc>
          <w:tcPr>
            <w:tcW w:w="1417" w:type="dxa"/>
          </w:tcPr>
          <w:p w:rsidR="00CF178A" w:rsidRPr="00B0224E" w:rsidRDefault="001574FA">
            <w:pPr>
              <w:pStyle w:val="1d"/>
              <w:autoSpaceDE w:val="0"/>
              <w:autoSpaceDN w:val="0"/>
              <w:snapToGrid w:val="0"/>
              <w:spacing w:line="240" w:lineRule="auto"/>
              <w:jc w:val="both"/>
              <w:textAlignment w:val="bottom"/>
              <w:rPr>
                <w:rFonts w:asciiTheme="minorHAnsi" w:eastAsia="宋体" w:hAnsiTheme="minorHAnsi" w:cs="Times New Roman"/>
              </w:rPr>
            </w:pPr>
            <w:r w:rsidRPr="00B0224E">
              <w:rPr>
                <w:rFonts w:asciiTheme="minorHAnsi" w:eastAsia="宋体" w:hAnsiTheme="minorHAnsi" w:cs="Times New Roman"/>
                <w:lang w:eastAsia="zh-CN"/>
              </w:rPr>
              <w:t>1</w:t>
            </w:r>
          </w:p>
        </w:tc>
      </w:tr>
      <w:tr w:rsidR="00F3582E" w:rsidRPr="00B0224E">
        <w:tc>
          <w:tcPr>
            <w:tcW w:w="5070" w:type="dxa"/>
          </w:tcPr>
          <w:p w:rsidR="00CF178A" w:rsidRPr="00B0224E" w:rsidRDefault="00814DEA">
            <w:pPr>
              <w:widowControl/>
              <w:adjustRightInd w:val="0"/>
              <w:snapToGrid w:val="0"/>
              <w:spacing w:line="240" w:lineRule="auto"/>
              <w:rPr>
                <w:rFonts w:asciiTheme="minorHAnsi" w:hAnsiTheme="minorHAnsi" w:cs="Times New Roman"/>
                <w:sz w:val="24"/>
                <w:szCs w:val="24"/>
              </w:rPr>
            </w:pPr>
            <w:r w:rsidRPr="00B0224E">
              <w:rPr>
                <w:rFonts w:asciiTheme="minorHAnsi" w:hAnsiTheme="minorHAnsi" w:cs="Times New Roman"/>
                <w:sz w:val="24"/>
                <w:szCs w:val="24"/>
              </w:rPr>
              <w:t>Motor principal</w:t>
            </w:r>
          </w:p>
        </w:tc>
        <w:tc>
          <w:tcPr>
            <w:tcW w:w="1417" w:type="dxa"/>
          </w:tcPr>
          <w:p w:rsidR="00CF178A" w:rsidRPr="00B0224E" w:rsidRDefault="00C42E80">
            <w:pPr>
              <w:pStyle w:val="1d"/>
              <w:autoSpaceDE w:val="0"/>
              <w:autoSpaceDN w:val="0"/>
              <w:snapToGrid w:val="0"/>
              <w:spacing w:line="240" w:lineRule="auto"/>
              <w:jc w:val="both"/>
              <w:textAlignment w:val="bottom"/>
              <w:rPr>
                <w:rFonts w:asciiTheme="minorHAnsi" w:eastAsia="宋体" w:hAnsiTheme="minorHAnsi" w:cs="Times New Roman"/>
              </w:rPr>
            </w:pPr>
            <w:r w:rsidRPr="00B0224E">
              <w:rPr>
                <w:rFonts w:asciiTheme="minorHAnsi" w:hAnsiTheme="minorHAnsi" w:cs="Times New Roman"/>
              </w:rPr>
              <w:t>1</w:t>
            </w:r>
          </w:p>
        </w:tc>
      </w:tr>
    </w:tbl>
    <w:p w:rsidR="00CF178A" w:rsidRPr="00B0224E" w:rsidRDefault="00CF178A">
      <w:pPr>
        <w:widowControl/>
        <w:adjustRightInd w:val="0"/>
        <w:snapToGrid w:val="0"/>
        <w:spacing w:line="240" w:lineRule="auto"/>
        <w:rPr>
          <w:rFonts w:asciiTheme="minorHAnsi" w:hAnsiTheme="minorHAnsi" w:cs="Times New Roman"/>
          <w:sz w:val="24"/>
          <w:szCs w:val="24"/>
          <w:lang w:bidi="en-US"/>
        </w:rPr>
      </w:pPr>
    </w:p>
    <w:p w:rsidR="00CF178A" w:rsidRPr="00B0224E" w:rsidRDefault="00C42E80">
      <w:pPr>
        <w:autoSpaceDE w:val="0"/>
        <w:autoSpaceDN w:val="0"/>
        <w:adjustRightInd w:val="0"/>
        <w:snapToGrid w:val="0"/>
        <w:spacing w:line="240" w:lineRule="auto"/>
        <w:rPr>
          <w:rFonts w:asciiTheme="minorHAnsi" w:hAnsiTheme="minorHAnsi" w:cs="Times New Roman"/>
          <w:sz w:val="24"/>
          <w:szCs w:val="24"/>
        </w:rPr>
      </w:pPr>
      <w:r w:rsidRPr="00B0224E">
        <w:rPr>
          <w:rFonts w:asciiTheme="minorHAnsi" w:cs="Times New Roman"/>
          <w:sz w:val="24"/>
          <w:szCs w:val="24"/>
        </w:rPr>
        <w:t>※</w:t>
      </w:r>
      <w:r w:rsidRPr="00B0224E">
        <w:rPr>
          <w:rFonts w:asciiTheme="minorHAnsi" w:hAnsiTheme="minorHAnsi" w:cs="Times New Roman"/>
          <w:sz w:val="24"/>
          <w:szCs w:val="24"/>
        </w:rPr>
        <w:t xml:space="preserve"> </w:t>
      </w:r>
      <w:r w:rsidR="00814DEA" w:rsidRPr="00B0224E">
        <w:rPr>
          <w:rFonts w:asciiTheme="minorHAnsi" w:hAnsiTheme="minorHAnsi" w:cs="Times New Roman"/>
          <w:sz w:val="24"/>
          <w:szCs w:val="24"/>
        </w:rPr>
        <w:t xml:space="preserve"> El embalaje del producto debe contener los elementos descritos anteriormente. En caso de escasez, comuníquese con Shenzhen LEPU Intelligent Medical Equipment Co., Ltd. o con el distribuidor del agente a tiempo.</w:t>
      </w:r>
    </w:p>
    <w:p w:rsidR="00CF178A" w:rsidRPr="00B0224E" w:rsidRDefault="00CF178A">
      <w:pPr>
        <w:widowControl/>
        <w:adjustRightInd w:val="0"/>
        <w:snapToGrid w:val="0"/>
        <w:spacing w:line="240" w:lineRule="auto"/>
        <w:rPr>
          <w:rFonts w:asciiTheme="minorHAnsi" w:hAnsiTheme="minorHAnsi" w:cs="Times New Roman"/>
          <w:lang w:bidi="en-US"/>
        </w:rPr>
      </w:pPr>
    </w:p>
    <w:p w:rsidR="00CF178A" w:rsidRPr="00B0224E" w:rsidRDefault="00814DEA" w:rsidP="00F011F6">
      <w:pPr>
        <w:pStyle w:val="1"/>
        <w:adjustRightInd w:val="0"/>
        <w:snapToGrid w:val="0"/>
        <w:spacing w:line="240" w:lineRule="auto"/>
        <w:rPr>
          <w:rFonts w:asciiTheme="minorHAnsi" w:hAnsiTheme="minorHAnsi" w:cs="Times New Roman"/>
        </w:rPr>
      </w:pPr>
      <w:r w:rsidRPr="00B0224E">
        <w:rPr>
          <w:rFonts w:asciiTheme="minorHAnsi" w:hAnsiTheme="minorHAnsi" w:cs="Times New Roman"/>
        </w:rPr>
        <w:t xml:space="preserve"> Por qué se necesita el termómetro infrarrojo para la frente?</w:t>
      </w:r>
    </w:p>
    <w:p w:rsidR="00CF178A" w:rsidRPr="00B0224E" w:rsidRDefault="00814DEA">
      <w:pPr>
        <w:pStyle w:val="2"/>
        <w:adjustRightInd w:val="0"/>
        <w:snapToGrid w:val="0"/>
        <w:rPr>
          <w:rFonts w:asciiTheme="minorHAnsi" w:eastAsiaTheme="minorEastAsia" w:hAnsiTheme="minorHAnsi" w:cs="Times New Roman"/>
        </w:rPr>
      </w:pPr>
      <w:r w:rsidRPr="00B0224E">
        <w:rPr>
          <w:rFonts w:asciiTheme="minorHAnsi" w:hAnsiTheme="minorHAnsi" w:cs="Times New Roman"/>
        </w:rPr>
        <w:t xml:space="preserve"> Rápido</w:t>
      </w:r>
    </w:p>
    <w:p w:rsidR="00CF178A" w:rsidRPr="00B0224E" w:rsidRDefault="00814DEA" w:rsidP="003B26D8">
      <w:pPr>
        <w:adjustRightInd w:val="0"/>
        <w:snapToGrid w:val="0"/>
        <w:spacing w:line="240" w:lineRule="auto"/>
        <w:rPr>
          <w:rFonts w:asciiTheme="minorHAnsi" w:hAnsiTheme="minorHAnsi" w:cs="Times New Roman"/>
          <w:sz w:val="24"/>
          <w:szCs w:val="24"/>
        </w:rPr>
      </w:pPr>
      <w:r w:rsidRPr="00B0224E">
        <w:rPr>
          <w:rFonts w:asciiTheme="minorHAnsi" w:hAnsiTheme="minorHAnsi" w:cs="Times New Roman"/>
          <w:sz w:val="24"/>
          <w:szCs w:val="24"/>
        </w:rPr>
        <w:t>Con la innovadora tecnología de infrarrojos, puede medir rápidamente la temperatura corporal en modo sin contacto.</w:t>
      </w:r>
    </w:p>
    <w:p w:rsidR="00CF178A" w:rsidRPr="00B0224E" w:rsidRDefault="00CF178A">
      <w:pPr>
        <w:adjustRightInd w:val="0"/>
        <w:snapToGrid w:val="0"/>
        <w:spacing w:line="240" w:lineRule="auto"/>
        <w:ind w:firstLineChars="150" w:firstLine="315"/>
        <w:rPr>
          <w:rFonts w:asciiTheme="minorHAnsi" w:hAnsiTheme="minorHAnsi" w:cs="Times New Roman"/>
        </w:rPr>
      </w:pPr>
    </w:p>
    <w:p w:rsidR="00CF178A" w:rsidRPr="00B0224E" w:rsidRDefault="00814DEA">
      <w:pPr>
        <w:pStyle w:val="2"/>
        <w:adjustRightInd w:val="0"/>
        <w:snapToGrid w:val="0"/>
        <w:rPr>
          <w:rFonts w:asciiTheme="minorHAnsi" w:eastAsiaTheme="minorEastAsia" w:hAnsiTheme="minorHAnsi" w:cs="Times New Roman"/>
        </w:rPr>
      </w:pPr>
      <w:r w:rsidRPr="00B0224E">
        <w:rPr>
          <w:rFonts w:asciiTheme="minorHAnsi" w:hAnsiTheme="minorHAnsi" w:cs="Times New Roman"/>
        </w:rPr>
        <w:t xml:space="preserve"> Preciso y confiable</w:t>
      </w:r>
    </w:p>
    <w:p w:rsidR="00CF178A" w:rsidRPr="00B0224E" w:rsidRDefault="00814DEA" w:rsidP="003B26D8">
      <w:pPr>
        <w:adjustRightInd w:val="0"/>
        <w:snapToGrid w:val="0"/>
        <w:spacing w:line="240" w:lineRule="auto"/>
        <w:rPr>
          <w:rFonts w:asciiTheme="minorHAnsi" w:hAnsiTheme="minorHAnsi" w:cs="Times New Roman"/>
          <w:sz w:val="24"/>
          <w:szCs w:val="24"/>
        </w:rPr>
      </w:pPr>
      <w:r w:rsidRPr="00B0224E">
        <w:rPr>
          <w:rFonts w:asciiTheme="minorHAnsi" w:hAnsiTheme="minorHAnsi" w:cs="Times New Roman"/>
          <w:sz w:val="24"/>
          <w:szCs w:val="24"/>
        </w:rPr>
        <w:t xml:space="preserve">Al medir la energía térmica emitida por la frente y calcular la temperatura corporal en consecuencia, se pueden obtener lecturas precisas siempre que se mantenga </w:t>
      </w:r>
      <w:r w:rsidRPr="00B0224E">
        <w:rPr>
          <w:rFonts w:asciiTheme="minorHAnsi" w:hAnsiTheme="minorHAnsi" w:cs="Times New Roman"/>
          <w:sz w:val="24"/>
          <w:szCs w:val="24"/>
        </w:rPr>
        <w:lastRenderedPageBreak/>
        <w:t>dentro de un rango de 5 cm al medir.</w:t>
      </w:r>
    </w:p>
    <w:p w:rsidR="00CF178A" w:rsidRPr="00B0224E" w:rsidRDefault="00CF178A">
      <w:pPr>
        <w:autoSpaceDE w:val="0"/>
        <w:autoSpaceDN w:val="0"/>
        <w:adjustRightInd w:val="0"/>
        <w:snapToGrid w:val="0"/>
        <w:spacing w:line="240" w:lineRule="auto"/>
        <w:ind w:firstLineChars="200" w:firstLine="420"/>
        <w:rPr>
          <w:rFonts w:asciiTheme="minorHAnsi" w:hAnsiTheme="minorHAnsi" w:cs="Times New Roman"/>
        </w:rPr>
      </w:pPr>
    </w:p>
    <w:p w:rsidR="00CF178A" w:rsidRPr="00B0224E" w:rsidRDefault="00814DEA">
      <w:pPr>
        <w:pStyle w:val="2"/>
        <w:adjustRightInd w:val="0"/>
        <w:snapToGrid w:val="0"/>
        <w:rPr>
          <w:rFonts w:asciiTheme="minorHAnsi" w:eastAsiaTheme="minorEastAsia" w:hAnsiTheme="minorHAnsi" w:cs="Times New Roman"/>
        </w:rPr>
      </w:pPr>
      <w:r w:rsidRPr="00B0224E">
        <w:rPr>
          <w:rFonts w:asciiTheme="minorHAnsi" w:hAnsiTheme="minorHAnsi" w:cs="Times New Roman"/>
        </w:rPr>
        <w:t xml:space="preserve"> Simple y fácil de usar</w:t>
      </w:r>
    </w:p>
    <w:p w:rsidR="00814DEA" w:rsidRPr="00B0224E" w:rsidRDefault="00814DEA" w:rsidP="00814DEA">
      <w:pPr>
        <w:adjustRightInd w:val="0"/>
        <w:snapToGrid w:val="0"/>
        <w:spacing w:line="240" w:lineRule="auto"/>
        <w:rPr>
          <w:rFonts w:asciiTheme="minorHAnsi" w:hAnsiTheme="minorHAnsi" w:cs="Times New Roman"/>
          <w:sz w:val="24"/>
          <w:szCs w:val="24"/>
        </w:rPr>
      </w:pPr>
      <w:r w:rsidRPr="00B0224E">
        <w:rPr>
          <w:rFonts w:asciiTheme="minorHAnsi" w:hAnsiTheme="minorHAnsi" w:cs="Times New Roman"/>
          <w:sz w:val="24"/>
          <w:szCs w:val="24"/>
        </w:rPr>
        <w:t>El termómetro de frente infrarrojo se trata de una medición inductiva. Puede medir fácilmente la temperatura corporal, incluso para los niños que duermen.</w:t>
      </w:r>
    </w:p>
    <w:p w:rsidR="00CF178A" w:rsidRPr="00B0224E" w:rsidRDefault="00814DEA" w:rsidP="00814DEA">
      <w:pPr>
        <w:adjustRightInd w:val="0"/>
        <w:snapToGrid w:val="0"/>
        <w:spacing w:line="240" w:lineRule="auto"/>
        <w:rPr>
          <w:rFonts w:asciiTheme="minorHAnsi" w:hAnsiTheme="minorHAnsi" w:cs="Times New Roman"/>
          <w:sz w:val="24"/>
          <w:szCs w:val="24"/>
        </w:rPr>
      </w:pPr>
      <w:r w:rsidRPr="00B0224E">
        <w:rPr>
          <w:rFonts w:asciiTheme="minorHAnsi" w:hAnsiTheme="minorHAnsi" w:cs="Times New Roman"/>
          <w:sz w:val="24"/>
          <w:szCs w:val="24"/>
        </w:rPr>
        <w:t>Comparado con el termómetro rectal, un termómetro frontal sin contacto puede reducir la incomodidad de los niños y es más simple y más práctico que otros termómetros en uso.</w:t>
      </w:r>
    </w:p>
    <w:p w:rsidR="00CF178A" w:rsidRPr="00B0224E" w:rsidRDefault="00CF178A">
      <w:pPr>
        <w:autoSpaceDE w:val="0"/>
        <w:autoSpaceDN w:val="0"/>
        <w:adjustRightInd w:val="0"/>
        <w:snapToGrid w:val="0"/>
        <w:spacing w:line="240" w:lineRule="auto"/>
        <w:ind w:firstLineChars="200" w:firstLine="420"/>
        <w:rPr>
          <w:rFonts w:asciiTheme="minorHAnsi" w:hAnsiTheme="minorHAnsi" w:cs="Times New Roman"/>
        </w:rPr>
      </w:pPr>
    </w:p>
    <w:p w:rsidR="00CF178A" w:rsidRPr="00B0224E" w:rsidRDefault="000E2A92">
      <w:pPr>
        <w:pStyle w:val="2"/>
        <w:adjustRightInd w:val="0"/>
        <w:snapToGrid w:val="0"/>
        <w:rPr>
          <w:rFonts w:asciiTheme="minorHAnsi" w:eastAsiaTheme="minorEastAsia" w:hAnsiTheme="minorHAnsi" w:cs="Times New Roman"/>
        </w:rPr>
      </w:pPr>
      <w:r w:rsidRPr="00B0224E">
        <w:rPr>
          <w:rFonts w:asciiTheme="minorHAnsi" w:hAnsiTheme="minorHAnsi" w:cs="Times New Roman"/>
        </w:rPr>
        <w:t xml:space="preserve"> Seguro e higiénico</w:t>
      </w:r>
    </w:p>
    <w:p w:rsidR="000E2A92" w:rsidRPr="00B0224E" w:rsidRDefault="000E2A92" w:rsidP="000E2A92">
      <w:pPr>
        <w:adjustRightInd w:val="0"/>
        <w:snapToGrid w:val="0"/>
        <w:spacing w:line="240" w:lineRule="auto"/>
        <w:rPr>
          <w:rFonts w:asciiTheme="minorHAnsi" w:hAnsiTheme="minorHAnsi" w:cs="Times New Roman"/>
          <w:sz w:val="24"/>
          <w:szCs w:val="24"/>
        </w:rPr>
      </w:pPr>
      <w:r w:rsidRPr="00B0224E">
        <w:rPr>
          <w:rFonts w:asciiTheme="minorHAnsi" w:hAnsiTheme="minorHAnsi" w:cs="Times New Roman"/>
          <w:sz w:val="24"/>
          <w:szCs w:val="24"/>
        </w:rPr>
        <w:t>La medición sin contacto puede prevenir la propagación de bacterias;</w:t>
      </w:r>
    </w:p>
    <w:p w:rsidR="00CF178A" w:rsidRPr="00B0224E" w:rsidRDefault="000E2A92" w:rsidP="000E2A92">
      <w:pPr>
        <w:adjustRightInd w:val="0"/>
        <w:snapToGrid w:val="0"/>
        <w:spacing w:line="240" w:lineRule="auto"/>
        <w:rPr>
          <w:rFonts w:asciiTheme="minorHAnsi" w:hAnsiTheme="minorHAnsi" w:cs="Times New Roman"/>
          <w:sz w:val="24"/>
          <w:szCs w:val="24"/>
        </w:rPr>
      </w:pPr>
      <w:r w:rsidRPr="00B0224E">
        <w:rPr>
          <w:rFonts w:asciiTheme="minorHAnsi" w:hAnsiTheme="minorHAnsi" w:cs="Times New Roman"/>
          <w:sz w:val="24"/>
          <w:szCs w:val="24"/>
        </w:rPr>
        <w:t>Es absolutamente seguro para niños y adultos;</w:t>
      </w:r>
    </w:p>
    <w:p w:rsidR="00CF178A" w:rsidRPr="00B0224E" w:rsidRDefault="00CF178A">
      <w:pPr>
        <w:pStyle w:val="af5"/>
        <w:adjustRightInd w:val="0"/>
        <w:snapToGrid w:val="0"/>
        <w:spacing w:line="240" w:lineRule="auto"/>
        <w:ind w:left="420" w:firstLineChars="0" w:firstLine="0"/>
        <w:rPr>
          <w:rFonts w:asciiTheme="minorHAnsi" w:hAnsiTheme="minorHAnsi" w:cs="Times New Roman"/>
        </w:rPr>
      </w:pPr>
    </w:p>
    <w:p w:rsidR="00CF178A" w:rsidRPr="00B0224E" w:rsidRDefault="00CF178A">
      <w:pPr>
        <w:pStyle w:val="af5"/>
        <w:adjustRightInd w:val="0"/>
        <w:snapToGrid w:val="0"/>
        <w:spacing w:line="240" w:lineRule="auto"/>
        <w:ind w:left="420" w:firstLineChars="0" w:firstLine="0"/>
        <w:rPr>
          <w:rFonts w:asciiTheme="minorHAnsi" w:hAnsiTheme="minorHAnsi" w:cs="Times New Roman"/>
        </w:rPr>
      </w:pPr>
    </w:p>
    <w:p w:rsidR="00CF178A" w:rsidRPr="00B0224E" w:rsidRDefault="00CF178A">
      <w:pPr>
        <w:pStyle w:val="af5"/>
        <w:adjustRightInd w:val="0"/>
        <w:snapToGrid w:val="0"/>
        <w:spacing w:line="240" w:lineRule="auto"/>
        <w:ind w:left="420" w:firstLineChars="0" w:firstLine="0"/>
        <w:rPr>
          <w:rFonts w:asciiTheme="minorHAnsi" w:hAnsiTheme="minorHAnsi" w:cs="Times New Roman"/>
        </w:rPr>
      </w:pPr>
    </w:p>
    <w:p w:rsidR="00CF178A" w:rsidRPr="00B0224E" w:rsidRDefault="00CF178A">
      <w:pPr>
        <w:pStyle w:val="af5"/>
        <w:adjustRightInd w:val="0"/>
        <w:snapToGrid w:val="0"/>
        <w:spacing w:line="240" w:lineRule="auto"/>
        <w:ind w:left="420" w:firstLineChars="0" w:firstLine="0"/>
        <w:rPr>
          <w:rFonts w:asciiTheme="minorHAnsi" w:hAnsiTheme="minorHAnsi" w:cs="Times New Roman"/>
        </w:rPr>
      </w:pPr>
    </w:p>
    <w:p w:rsidR="00CF178A" w:rsidRPr="00B0224E" w:rsidRDefault="00CF178A">
      <w:pPr>
        <w:pStyle w:val="af5"/>
        <w:adjustRightInd w:val="0"/>
        <w:snapToGrid w:val="0"/>
        <w:spacing w:line="240" w:lineRule="auto"/>
        <w:ind w:left="420" w:firstLineChars="0" w:firstLine="0"/>
        <w:rPr>
          <w:rFonts w:asciiTheme="minorHAnsi" w:hAnsiTheme="minorHAnsi" w:cs="Times New Roman"/>
        </w:rPr>
      </w:pPr>
    </w:p>
    <w:p w:rsidR="00CF178A" w:rsidRPr="00B0224E" w:rsidRDefault="00CF178A">
      <w:pPr>
        <w:pStyle w:val="af5"/>
        <w:adjustRightInd w:val="0"/>
        <w:snapToGrid w:val="0"/>
        <w:spacing w:line="240" w:lineRule="auto"/>
        <w:ind w:left="420" w:firstLineChars="0" w:firstLine="0"/>
        <w:rPr>
          <w:rFonts w:asciiTheme="minorHAnsi" w:hAnsiTheme="minorHAnsi" w:cs="Times New Roman"/>
        </w:rPr>
      </w:pPr>
    </w:p>
    <w:p w:rsidR="00CF178A" w:rsidRPr="00B0224E" w:rsidRDefault="00CF178A">
      <w:pPr>
        <w:pStyle w:val="af5"/>
        <w:adjustRightInd w:val="0"/>
        <w:snapToGrid w:val="0"/>
        <w:spacing w:line="240" w:lineRule="auto"/>
        <w:ind w:left="420" w:firstLineChars="0" w:firstLine="0"/>
        <w:rPr>
          <w:rFonts w:asciiTheme="minorHAnsi" w:hAnsiTheme="minorHAnsi" w:cs="Times New Roman"/>
        </w:rPr>
      </w:pPr>
    </w:p>
    <w:p w:rsidR="00CF178A" w:rsidRPr="00B0224E" w:rsidRDefault="00CF178A">
      <w:pPr>
        <w:pStyle w:val="af5"/>
        <w:adjustRightInd w:val="0"/>
        <w:snapToGrid w:val="0"/>
        <w:spacing w:line="240" w:lineRule="auto"/>
        <w:ind w:left="420" w:firstLineChars="0" w:firstLine="0"/>
        <w:rPr>
          <w:rFonts w:asciiTheme="minorHAnsi" w:hAnsiTheme="minorHAnsi" w:cs="Times New Roman"/>
        </w:rPr>
      </w:pPr>
    </w:p>
    <w:p w:rsidR="00CF178A" w:rsidRPr="00B0224E" w:rsidRDefault="00CF178A">
      <w:pPr>
        <w:pStyle w:val="af5"/>
        <w:adjustRightInd w:val="0"/>
        <w:snapToGrid w:val="0"/>
        <w:spacing w:line="240" w:lineRule="auto"/>
        <w:ind w:left="420" w:firstLineChars="0" w:firstLine="0"/>
        <w:rPr>
          <w:rFonts w:asciiTheme="minorHAnsi" w:hAnsiTheme="minorHAnsi" w:cs="Times New Roman"/>
        </w:rPr>
      </w:pPr>
    </w:p>
    <w:p w:rsidR="00CF178A" w:rsidRPr="00B0224E" w:rsidRDefault="00CF178A">
      <w:pPr>
        <w:pStyle w:val="af5"/>
        <w:adjustRightInd w:val="0"/>
        <w:snapToGrid w:val="0"/>
        <w:spacing w:line="240" w:lineRule="auto"/>
        <w:ind w:left="420" w:firstLineChars="0" w:firstLine="0"/>
        <w:rPr>
          <w:rFonts w:asciiTheme="minorHAnsi" w:hAnsiTheme="minorHAnsi" w:cs="Times New Roman"/>
        </w:rPr>
      </w:pPr>
    </w:p>
    <w:p w:rsidR="00CF178A" w:rsidRPr="00B0224E" w:rsidRDefault="00CF178A">
      <w:pPr>
        <w:pStyle w:val="af5"/>
        <w:adjustRightInd w:val="0"/>
        <w:snapToGrid w:val="0"/>
        <w:spacing w:line="240" w:lineRule="auto"/>
        <w:ind w:left="420" w:firstLineChars="0" w:firstLine="0"/>
        <w:rPr>
          <w:rFonts w:asciiTheme="minorHAnsi" w:hAnsiTheme="minorHAnsi" w:cs="Times New Roman"/>
        </w:rPr>
      </w:pPr>
    </w:p>
    <w:p w:rsidR="00CF178A" w:rsidRPr="00B0224E" w:rsidRDefault="00CF178A">
      <w:pPr>
        <w:pStyle w:val="af5"/>
        <w:adjustRightInd w:val="0"/>
        <w:snapToGrid w:val="0"/>
        <w:spacing w:line="240" w:lineRule="auto"/>
        <w:ind w:left="420" w:firstLineChars="0" w:firstLine="0"/>
        <w:rPr>
          <w:rFonts w:asciiTheme="minorHAnsi" w:hAnsiTheme="minorHAnsi" w:cs="Times New Roman"/>
        </w:rPr>
      </w:pPr>
    </w:p>
    <w:p w:rsidR="00CF178A" w:rsidRPr="00B0224E" w:rsidRDefault="00CF178A">
      <w:pPr>
        <w:pStyle w:val="af5"/>
        <w:adjustRightInd w:val="0"/>
        <w:snapToGrid w:val="0"/>
        <w:spacing w:line="240" w:lineRule="auto"/>
        <w:ind w:left="420" w:firstLineChars="0" w:firstLine="0"/>
        <w:rPr>
          <w:rFonts w:asciiTheme="minorHAnsi" w:hAnsiTheme="minorHAnsi" w:cs="Times New Roman"/>
        </w:rPr>
      </w:pPr>
    </w:p>
    <w:p w:rsidR="00CF178A" w:rsidRPr="00B0224E" w:rsidRDefault="00C42E80">
      <w:pPr>
        <w:widowControl/>
        <w:spacing w:line="240" w:lineRule="auto"/>
        <w:rPr>
          <w:rFonts w:asciiTheme="minorHAnsi" w:hAnsiTheme="minorHAnsi" w:cs="Times New Roman"/>
        </w:rPr>
      </w:pPr>
      <w:r w:rsidRPr="00B0224E">
        <w:rPr>
          <w:rFonts w:asciiTheme="minorHAnsi" w:hAnsiTheme="minorHAnsi" w:cs="Times New Roman"/>
        </w:rPr>
        <w:br w:type="page"/>
      </w:r>
    </w:p>
    <w:p w:rsidR="00CF178A" w:rsidRPr="00B0224E" w:rsidRDefault="00BD0668">
      <w:pPr>
        <w:pStyle w:val="1"/>
        <w:adjustRightInd w:val="0"/>
        <w:snapToGrid w:val="0"/>
        <w:spacing w:line="240" w:lineRule="auto"/>
        <w:rPr>
          <w:rFonts w:asciiTheme="minorHAnsi" w:hAnsiTheme="minorHAnsi" w:cs="Times New Roman"/>
        </w:rPr>
      </w:pPr>
      <w:r w:rsidRPr="00B0224E">
        <w:rPr>
          <w:rFonts w:asciiTheme="minorHAnsi" w:hAnsiTheme="minorHAnsi" w:cs="Times New Roman"/>
        </w:rPr>
        <w:lastRenderedPageBreak/>
        <w:t>Instalación y uso del producto</w:t>
      </w:r>
    </w:p>
    <w:p w:rsidR="00CF178A" w:rsidRPr="00B0224E" w:rsidRDefault="00BD0668">
      <w:pPr>
        <w:pStyle w:val="2"/>
        <w:adjustRightInd w:val="0"/>
        <w:snapToGrid w:val="0"/>
        <w:rPr>
          <w:rFonts w:asciiTheme="minorHAnsi" w:eastAsiaTheme="minorEastAsia" w:hAnsiTheme="minorHAnsi" w:cs="Times New Roman"/>
        </w:rPr>
      </w:pPr>
      <w:r w:rsidRPr="00B0224E">
        <w:rPr>
          <w:rFonts w:asciiTheme="minorHAnsi" w:hAnsiTheme="minorHAnsi" w:cs="Times New Roman"/>
        </w:rPr>
        <w:t xml:space="preserve"> Comprobar</w:t>
      </w:r>
    </w:p>
    <w:p w:rsidR="00BD0668" w:rsidRPr="00B0224E" w:rsidRDefault="00BD0668" w:rsidP="00BD0668">
      <w:pPr>
        <w:adjustRightInd w:val="0"/>
        <w:snapToGrid w:val="0"/>
        <w:spacing w:line="240" w:lineRule="auto"/>
        <w:rPr>
          <w:rFonts w:asciiTheme="minorHAnsi" w:hAnsiTheme="minorHAnsi" w:cs="Times New Roman"/>
          <w:sz w:val="24"/>
          <w:szCs w:val="24"/>
        </w:rPr>
      </w:pPr>
      <w:r w:rsidRPr="00B0224E">
        <w:rPr>
          <w:rFonts w:asciiTheme="minorHAnsi" w:hAnsiTheme="minorHAnsi" w:cs="Times New Roman"/>
          <w:sz w:val="24"/>
          <w:szCs w:val="24"/>
        </w:rPr>
        <w:t>Compruebe la caja de embalaje cuidadosamente antes de desembalar. En caso de encontrar algún daño, póngase en contacto con el proveedor inmediatamente. Abra el paquete correctamente, saque el termómetro infrarrojo frontal y otros componentes de la caja con cuidado y compruébelos uno por uno con la lista de empaque.</w:t>
      </w:r>
    </w:p>
    <w:p w:rsidR="00CF178A" w:rsidRPr="00B0224E" w:rsidRDefault="00BD0668" w:rsidP="00BD0668">
      <w:pPr>
        <w:adjustRightInd w:val="0"/>
        <w:snapToGrid w:val="0"/>
        <w:spacing w:line="240" w:lineRule="auto"/>
        <w:rPr>
          <w:rFonts w:asciiTheme="minorHAnsi" w:hAnsiTheme="minorHAnsi" w:cs="Times New Roman"/>
          <w:sz w:val="24"/>
          <w:szCs w:val="24"/>
        </w:rPr>
      </w:pPr>
      <w:r w:rsidRPr="00B0224E">
        <w:rPr>
          <w:rFonts w:asciiTheme="minorHAnsi" w:hAnsiTheme="minorHAnsi" w:cs="Times New Roman"/>
          <w:sz w:val="24"/>
          <w:szCs w:val="24"/>
        </w:rPr>
        <w:t>Cuando el equipo se traslada a un entorno diferente, la diferencia de temperatura o humedad puede provocar condensación, en cuyo caso no se permite su uso antes de que desaparezca la condensación.</w:t>
      </w:r>
    </w:p>
    <w:p w:rsidR="00CF178A" w:rsidRPr="00B0224E" w:rsidRDefault="00CF178A">
      <w:pPr>
        <w:autoSpaceDE w:val="0"/>
        <w:autoSpaceDN w:val="0"/>
        <w:adjustRightInd w:val="0"/>
        <w:snapToGrid w:val="0"/>
        <w:spacing w:line="240" w:lineRule="auto"/>
        <w:ind w:firstLineChars="200" w:firstLine="420"/>
        <w:rPr>
          <w:rFonts w:asciiTheme="minorHAnsi" w:hAnsiTheme="minorHAnsi" w:cs="Times New Roman"/>
        </w:rPr>
      </w:pPr>
    </w:p>
    <w:p w:rsidR="00CF178A" w:rsidRPr="00B0224E" w:rsidRDefault="00BD0668">
      <w:pPr>
        <w:pStyle w:val="2"/>
        <w:adjustRightInd w:val="0"/>
        <w:snapToGrid w:val="0"/>
        <w:rPr>
          <w:rFonts w:asciiTheme="minorHAnsi" w:eastAsiaTheme="minorEastAsia" w:hAnsiTheme="minorHAnsi" w:cs="Times New Roman"/>
        </w:rPr>
      </w:pPr>
      <w:r w:rsidRPr="00B0224E">
        <w:rPr>
          <w:rFonts w:asciiTheme="minorHAnsi" w:hAnsiTheme="minorHAnsi" w:cs="Times New Roman"/>
        </w:rPr>
        <w:t xml:space="preserve"> Instale o reemplace las baterías</w:t>
      </w:r>
    </w:p>
    <w:p w:rsidR="00BD0668" w:rsidRPr="00B0224E" w:rsidRDefault="00BD0668" w:rsidP="00BD0668">
      <w:pPr>
        <w:adjustRightInd w:val="0"/>
        <w:snapToGrid w:val="0"/>
        <w:spacing w:line="240" w:lineRule="auto"/>
        <w:rPr>
          <w:rFonts w:asciiTheme="minorHAnsi" w:hAnsiTheme="minorHAnsi" w:cs="Times New Roman"/>
          <w:sz w:val="24"/>
          <w:szCs w:val="24"/>
        </w:rPr>
      </w:pPr>
      <w:r w:rsidRPr="00B0224E">
        <w:rPr>
          <w:rFonts w:asciiTheme="minorHAnsi" w:hAnsiTheme="minorHAnsi" w:cs="Times New Roman"/>
          <w:sz w:val="24"/>
          <w:szCs w:val="24"/>
        </w:rPr>
        <w:t>El primer paso después de desembalar es instalar la batería. El soporte de la batería se encuentra en la parte posterior del termómetro de frente por infrarrojos. Los pasos de instalación de la batería son los siguientes:</w:t>
      </w:r>
    </w:p>
    <w:p w:rsidR="00BD0668" w:rsidRPr="00B0224E" w:rsidRDefault="00BD0668" w:rsidP="00BD0668">
      <w:pPr>
        <w:adjustRightInd w:val="0"/>
        <w:snapToGrid w:val="0"/>
        <w:spacing w:line="240" w:lineRule="auto"/>
        <w:rPr>
          <w:rFonts w:asciiTheme="minorHAnsi" w:hAnsiTheme="minorHAnsi" w:cs="Times New Roman"/>
          <w:sz w:val="24"/>
          <w:szCs w:val="24"/>
        </w:rPr>
      </w:pPr>
      <w:r w:rsidRPr="00B0224E">
        <w:rPr>
          <w:rFonts w:asciiTheme="minorHAnsi" w:hAnsiTheme="minorHAnsi" w:cs="Times New Roman"/>
          <w:sz w:val="24"/>
          <w:szCs w:val="24"/>
        </w:rPr>
        <w:t>(1) Abra la tapa de la batería.</w:t>
      </w:r>
    </w:p>
    <w:p w:rsidR="00BD0668" w:rsidRPr="00B0224E" w:rsidRDefault="00BD0668" w:rsidP="00BD0668">
      <w:pPr>
        <w:adjustRightInd w:val="0"/>
        <w:snapToGrid w:val="0"/>
        <w:spacing w:line="240" w:lineRule="auto"/>
        <w:rPr>
          <w:rFonts w:asciiTheme="minorHAnsi" w:hAnsiTheme="minorHAnsi" w:cs="Times New Roman"/>
          <w:sz w:val="24"/>
          <w:szCs w:val="24"/>
        </w:rPr>
      </w:pPr>
      <w:r w:rsidRPr="00B0224E">
        <w:rPr>
          <w:rFonts w:asciiTheme="minorHAnsi" w:hAnsiTheme="minorHAnsi" w:cs="Times New Roman"/>
          <w:sz w:val="24"/>
          <w:szCs w:val="24"/>
        </w:rPr>
        <w:t>(2) Inserte la batería y mantenga los polos +, - de la batería en línea con los polos +, - del soporte de la batería.</w:t>
      </w:r>
    </w:p>
    <w:p w:rsidR="00CF178A" w:rsidRPr="00B0224E" w:rsidRDefault="00BD0668" w:rsidP="00BD0668">
      <w:pPr>
        <w:adjustRightInd w:val="0"/>
        <w:snapToGrid w:val="0"/>
        <w:spacing w:line="240" w:lineRule="auto"/>
        <w:rPr>
          <w:rFonts w:asciiTheme="minorHAnsi" w:hAnsiTheme="minorHAnsi" w:cs="Times New Roman"/>
          <w:sz w:val="24"/>
          <w:szCs w:val="24"/>
        </w:rPr>
      </w:pPr>
      <w:r w:rsidRPr="00B0224E">
        <w:rPr>
          <w:rFonts w:asciiTheme="minorHAnsi" w:hAnsiTheme="minorHAnsi" w:cs="Times New Roman"/>
          <w:sz w:val="24"/>
          <w:szCs w:val="24"/>
        </w:rPr>
        <w:t>(3) Cierre la tapa de la batería.</w:t>
      </w:r>
    </w:p>
    <w:p w:rsidR="00CF178A" w:rsidRPr="00B0224E" w:rsidRDefault="00CF178A">
      <w:pPr>
        <w:autoSpaceDE w:val="0"/>
        <w:autoSpaceDN w:val="0"/>
        <w:adjustRightInd w:val="0"/>
        <w:snapToGrid w:val="0"/>
        <w:spacing w:line="240" w:lineRule="auto"/>
        <w:rPr>
          <w:rFonts w:asciiTheme="minorHAnsi" w:hAnsiTheme="minorHAnsi" w:cs="Times New Roman"/>
          <w:b/>
          <w:bCs/>
        </w:rPr>
      </w:pPr>
    </w:p>
    <w:p w:rsidR="00CF178A" w:rsidRPr="00B0224E" w:rsidRDefault="00BD0668" w:rsidP="003B26D8">
      <w:pPr>
        <w:adjustRightInd w:val="0"/>
        <w:snapToGrid w:val="0"/>
        <w:spacing w:line="240" w:lineRule="auto"/>
        <w:rPr>
          <w:rFonts w:asciiTheme="minorHAnsi" w:hAnsiTheme="minorHAnsi" w:cs="Times New Roman"/>
          <w:b/>
          <w:bCs/>
          <w:sz w:val="24"/>
          <w:szCs w:val="24"/>
        </w:rPr>
      </w:pPr>
      <w:r w:rsidRPr="00B0224E">
        <w:rPr>
          <w:rFonts w:asciiTheme="minorHAnsi" w:hAnsiTheme="minorHAnsi" w:cs="Times New Roman"/>
          <w:b/>
          <w:bCs/>
          <w:sz w:val="24"/>
          <w:szCs w:val="24"/>
        </w:rPr>
        <w:t>Nota</w:t>
      </w:r>
      <w:r w:rsidR="00C42E80" w:rsidRPr="00B0224E">
        <w:rPr>
          <w:rFonts w:asciiTheme="minorHAnsi" w:hAnsiTheme="minorHAnsi" w:cs="Times New Roman"/>
          <w:b/>
          <w:bCs/>
          <w:sz w:val="24"/>
          <w:szCs w:val="24"/>
        </w:rPr>
        <w:t>:</w:t>
      </w:r>
    </w:p>
    <w:p w:rsidR="00BD0668" w:rsidRPr="00B0224E" w:rsidRDefault="00BD0668" w:rsidP="00BD0668">
      <w:pPr>
        <w:adjustRightInd w:val="0"/>
        <w:snapToGrid w:val="0"/>
        <w:spacing w:line="240" w:lineRule="auto"/>
        <w:rPr>
          <w:rFonts w:asciiTheme="minorHAnsi" w:hAnsiTheme="minorHAnsi" w:cs="Times New Roman"/>
          <w:sz w:val="24"/>
          <w:szCs w:val="24"/>
        </w:rPr>
      </w:pPr>
      <w:r w:rsidRPr="00B0224E">
        <w:rPr>
          <w:rFonts w:asciiTheme="minorHAnsi" w:hAnsiTheme="minorHAnsi" w:cs="Times New Roman"/>
          <w:sz w:val="24"/>
          <w:szCs w:val="24"/>
        </w:rPr>
        <w:t>Utilice 2 pilas alcalinas AAA.</w:t>
      </w:r>
    </w:p>
    <w:p w:rsidR="00BD0668" w:rsidRPr="00B0224E" w:rsidRDefault="00BD0668" w:rsidP="00BD0668">
      <w:pPr>
        <w:adjustRightInd w:val="0"/>
        <w:snapToGrid w:val="0"/>
        <w:spacing w:line="240" w:lineRule="auto"/>
        <w:rPr>
          <w:rFonts w:asciiTheme="minorHAnsi" w:hAnsiTheme="minorHAnsi" w:cs="Times New Roman"/>
          <w:sz w:val="24"/>
          <w:szCs w:val="24"/>
        </w:rPr>
      </w:pPr>
      <w:r w:rsidRPr="00B0224E">
        <w:rPr>
          <w:rFonts w:asciiTheme="minorHAnsi" w:hAnsiTheme="minorHAnsi" w:cs="Times New Roman"/>
          <w:sz w:val="24"/>
          <w:szCs w:val="24"/>
        </w:rPr>
        <w:t>No mezcle pilas usadas y nuevas si las pilas son del mismo tipo.</w:t>
      </w:r>
    </w:p>
    <w:p w:rsidR="00BD0668" w:rsidRPr="00B0224E" w:rsidRDefault="00BD0668" w:rsidP="00BD0668">
      <w:pPr>
        <w:adjustRightInd w:val="0"/>
        <w:snapToGrid w:val="0"/>
        <w:spacing w:line="240" w:lineRule="auto"/>
        <w:rPr>
          <w:rFonts w:asciiTheme="minorHAnsi" w:hAnsiTheme="minorHAnsi" w:cs="Times New Roman"/>
          <w:sz w:val="24"/>
          <w:szCs w:val="24"/>
        </w:rPr>
      </w:pPr>
      <w:r w:rsidRPr="00B0224E">
        <w:rPr>
          <w:rFonts w:asciiTheme="minorHAnsi" w:hAnsiTheme="minorHAnsi" w:cs="Times New Roman"/>
          <w:sz w:val="24"/>
          <w:szCs w:val="24"/>
        </w:rPr>
        <w:t>Retire las pilas cuando el termómetro no se vaya a utilizar durante mucho tiempo.</w:t>
      </w:r>
    </w:p>
    <w:p w:rsidR="00CF178A" w:rsidRPr="00B0224E" w:rsidRDefault="00BD0668" w:rsidP="00BD0668">
      <w:pPr>
        <w:adjustRightInd w:val="0"/>
        <w:snapToGrid w:val="0"/>
        <w:spacing w:line="240" w:lineRule="auto"/>
        <w:rPr>
          <w:rFonts w:asciiTheme="minorHAnsi" w:hAnsiTheme="minorHAnsi" w:cs="Times New Roman"/>
          <w:sz w:val="24"/>
          <w:szCs w:val="24"/>
        </w:rPr>
      </w:pPr>
      <w:r w:rsidRPr="00B0224E">
        <w:rPr>
          <w:rFonts w:asciiTheme="minorHAnsi" w:hAnsiTheme="minorHAnsi" w:cs="Times New Roman"/>
          <w:sz w:val="24"/>
          <w:szCs w:val="24"/>
        </w:rPr>
        <w:t xml:space="preserve">El símbolo </w:t>
      </w:r>
      <w:r w:rsidR="00C42E80" w:rsidRPr="00B0224E">
        <w:rPr>
          <w:rFonts w:asciiTheme="minorHAnsi" w:hAnsiTheme="minorHAnsi" w:cs="Times New Roman"/>
          <w:sz w:val="24"/>
          <w:szCs w:val="24"/>
        </w:rPr>
        <w:t>“</w:t>
      </w:r>
      <w:r w:rsidR="00C42E80" w:rsidRPr="00B0224E">
        <w:rPr>
          <w:rFonts w:asciiTheme="minorHAnsi" w:hAnsiTheme="minorHAnsi" w:cs="Times New Roman"/>
          <w:noProof/>
          <w:sz w:val="24"/>
          <w:szCs w:val="24"/>
        </w:rPr>
        <w:drawing>
          <wp:inline distT="0" distB="0" distL="0" distR="0">
            <wp:extent cx="217170" cy="167005"/>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31"/>
                    <a:stretch>
                      <a:fillRect/>
                    </a:stretch>
                  </pic:blipFill>
                  <pic:spPr>
                    <a:xfrm>
                      <a:off x="0" y="0"/>
                      <a:ext cx="231244" cy="178309"/>
                    </a:xfrm>
                    <a:prstGeom prst="rect">
                      <a:avLst/>
                    </a:prstGeom>
                  </pic:spPr>
                </pic:pic>
              </a:graphicData>
            </a:graphic>
          </wp:inline>
        </w:drawing>
      </w:r>
      <w:r w:rsidR="00C42E80" w:rsidRPr="00B0224E">
        <w:rPr>
          <w:rFonts w:asciiTheme="minorHAnsi" w:hAnsiTheme="minorHAnsi" w:cs="Times New Roman"/>
          <w:sz w:val="24"/>
          <w:szCs w:val="24"/>
        </w:rPr>
        <w:t xml:space="preserve">” </w:t>
      </w:r>
      <w:r w:rsidRPr="00B0224E">
        <w:rPr>
          <w:rFonts w:asciiTheme="minorHAnsi" w:hAnsiTheme="minorHAnsi" w:cs="Times New Roman"/>
          <w:sz w:val="24"/>
          <w:szCs w:val="24"/>
        </w:rPr>
        <w:t>que aparece en la pantalla indica que las pilas se agotan; Reemplace las baterías antes de medir.</w:t>
      </w:r>
    </w:p>
    <w:p w:rsidR="00CF178A" w:rsidRPr="00B0224E" w:rsidRDefault="00CF178A">
      <w:pPr>
        <w:autoSpaceDE w:val="0"/>
        <w:autoSpaceDN w:val="0"/>
        <w:adjustRightInd w:val="0"/>
        <w:snapToGrid w:val="0"/>
        <w:spacing w:line="240" w:lineRule="auto"/>
        <w:ind w:firstLineChars="100" w:firstLine="210"/>
        <w:rPr>
          <w:rFonts w:asciiTheme="minorHAnsi" w:hAnsiTheme="minorHAnsi" w:cs="Times New Roman"/>
        </w:rPr>
      </w:pPr>
    </w:p>
    <w:p w:rsidR="00CF178A" w:rsidRPr="00B0224E" w:rsidRDefault="00BD0668">
      <w:pPr>
        <w:pStyle w:val="2"/>
        <w:adjustRightInd w:val="0"/>
        <w:snapToGrid w:val="0"/>
        <w:rPr>
          <w:rFonts w:asciiTheme="minorHAnsi" w:eastAsiaTheme="minorEastAsia" w:hAnsiTheme="minorHAnsi" w:cs="Times New Roman"/>
        </w:rPr>
      </w:pPr>
      <w:r w:rsidRPr="00B0224E">
        <w:rPr>
          <w:rFonts w:asciiTheme="minorHAnsi" w:hAnsiTheme="minorHAnsi" w:cs="Times New Roman"/>
        </w:rPr>
        <w:t xml:space="preserve"> Puesta en marcha</w:t>
      </w:r>
    </w:p>
    <w:p w:rsidR="00CF178A" w:rsidRPr="00B0224E" w:rsidRDefault="00BD0668" w:rsidP="003B26D8">
      <w:pPr>
        <w:adjustRightInd w:val="0"/>
        <w:snapToGrid w:val="0"/>
        <w:spacing w:line="240" w:lineRule="auto"/>
        <w:rPr>
          <w:rFonts w:asciiTheme="minorHAnsi" w:hAnsiTheme="minorHAnsi" w:cs="Times New Roman"/>
          <w:sz w:val="24"/>
          <w:szCs w:val="24"/>
        </w:rPr>
      </w:pPr>
      <w:r w:rsidRPr="00B0224E">
        <w:rPr>
          <w:rFonts w:asciiTheme="minorHAnsi" w:hAnsiTheme="minorHAnsi" w:cs="Times New Roman"/>
          <w:sz w:val="24"/>
          <w:szCs w:val="24"/>
        </w:rPr>
        <w:t>Presione el botón "ON / OFF", luego la luz de fondo de la pantalla se enciende, la pantalla LCD se muestra en pantalla completa y muestra el último grupo de valores de memoria, el equipo entra en el estado de espera para la medición; en este momento, la luz de fondo se apaga, el LED de la frente sigue parpadeando y el equipo se prepara para la medición. Si no se realiza ninguna operación durante unos 60 segundos, el equipo se apagará automáticamente.</w:t>
      </w:r>
    </w:p>
    <w:p w:rsidR="00CF178A" w:rsidRPr="00B0224E" w:rsidRDefault="00CF178A">
      <w:pPr>
        <w:autoSpaceDE w:val="0"/>
        <w:autoSpaceDN w:val="0"/>
        <w:adjustRightInd w:val="0"/>
        <w:snapToGrid w:val="0"/>
        <w:spacing w:line="240" w:lineRule="auto"/>
        <w:ind w:firstLineChars="300" w:firstLine="630"/>
        <w:rPr>
          <w:rFonts w:asciiTheme="minorHAnsi" w:hAnsiTheme="minorHAnsi" w:cs="Times New Roman"/>
        </w:rPr>
      </w:pPr>
    </w:p>
    <w:p w:rsidR="00CF178A" w:rsidRPr="00B0224E" w:rsidRDefault="00C42E80">
      <w:pPr>
        <w:adjustRightInd w:val="0"/>
        <w:snapToGrid w:val="0"/>
        <w:spacing w:line="240" w:lineRule="auto"/>
        <w:ind w:firstLineChars="200" w:firstLine="420"/>
        <w:rPr>
          <w:rFonts w:asciiTheme="minorHAnsi" w:hAnsiTheme="minorHAnsi" w:cs="Times New Roman"/>
        </w:rPr>
      </w:pPr>
      <w:r w:rsidRPr="00B0224E">
        <w:rPr>
          <w:rFonts w:asciiTheme="minorHAnsi" w:hAnsiTheme="minorHAnsi" w:cs="Times New Roman"/>
          <w:noProof/>
        </w:rPr>
        <w:drawing>
          <wp:inline distT="0" distB="0" distL="0" distR="0">
            <wp:extent cx="1236980" cy="106934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32"/>
                    <a:stretch>
                      <a:fillRect/>
                    </a:stretch>
                  </pic:blipFill>
                  <pic:spPr>
                    <a:xfrm>
                      <a:off x="0" y="0"/>
                      <a:ext cx="1239036" cy="1071167"/>
                    </a:xfrm>
                    <a:prstGeom prst="rect">
                      <a:avLst/>
                    </a:prstGeom>
                  </pic:spPr>
                </pic:pic>
              </a:graphicData>
            </a:graphic>
          </wp:inline>
        </w:drawing>
      </w:r>
      <w:r w:rsidRPr="00B0224E">
        <w:rPr>
          <w:rFonts w:asciiTheme="minorHAnsi" w:hAnsiTheme="minorHAnsi" w:cs="Times New Roman"/>
          <w:noProof/>
        </w:rPr>
        <w:drawing>
          <wp:inline distT="0" distB="0" distL="0" distR="0">
            <wp:extent cx="1231265" cy="107124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33"/>
                    <a:stretch>
                      <a:fillRect/>
                    </a:stretch>
                  </pic:blipFill>
                  <pic:spPr>
                    <a:xfrm>
                      <a:off x="0" y="0"/>
                      <a:ext cx="1240189" cy="1078766"/>
                    </a:xfrm>
                    <a:prstGeom prst="rect">
                      <a:avLst/>
                    </a:prstGeom>
                  </pic:spPr>
                </pic:pic>
              </a:graphicData>
            </a:graphic>
          </wp:inline>
        </w:drawing>
      </w:r>
      <w:r w:rsidRPr="00B0224E">
        <w:rPr>
          <w:rFonts w:asciiTheme="minorHAnsi" w:hAnsiTheme="minorHAnsi" w:cs="Times New Roman"/>
          <w:noProof/>
        </w:rPr>
        <w:drawing>
          <wp:inline distT="0" distB="0" distL="0" distR="0">
            <wp:extent cx="1235075" cy="1069975"/>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4"/>
                    <a:stretch>
                      <a:fillRect/>
                    </a:stretch>
                  </pic:blipFill>
                  <pic:spPr>
                    <a:xfrm>
                      <a:off x="0" y="0"/>
                      <a:ext cx="1239659" cy="1074072"/>
                    </a:xfrm>
                    <a:prstGeom prst="rect">
                      <a:avLst/>
                    </a:prstGeom>
                  </pic:spPr>
                </pic:pic>
              </a:graphicData>
            </a:graphic>
          </wp:inline>
        </w:drawing>
      </w:r>
      <w:r w:rsidRPr="00B0224E">
        <w:rPr>
          <w:rFonts w:asciiTheme="minorHAnsi" w:hAnsiTheme="minorHAnsi" w:cs="Times New Roman"/>
          <w:noProof/>
        </w:rPr>
        <w:drawing>
          <wp:inline distT="0" distB="0" distL="0" distR="0">
            <wp:extent cx="1231265" cy="107124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35"/>
                    <a:stretch>
                      <a:fillRect/>
                    </a:stretch>
                  </pic:blipFill>
                  <pic:spPr>
                    <a:xfrm>
                      <a:off x="0" y="0"/>
                      <a:ext cx="1240650" cy="1079169"/>
                    </a:xfrm>
                    <a:prstGeom prst="rect">
                      <a:avLst/>
                    </a:prstGeom>
                  </pic:spPr>
                </pic:pic>
              </a:graphicData>
            </a:graphic>
          </wp:inline>
        </w:drawing>
      </w:r>
    </w:p>
    <w:p w:rsidR="00CF178A" w:rsidRPr="00B0224E" w:rsidRDefault="00CF178A">
      <w:pPr>
        <w:adjustRightInd w:val="0"/>
        <w:snapToGrid w:val="0"/>
        <w:spacing w:line="240" w:lineRule="auto"/>
        <w:ind w:firstLineChars="200" w:firstLine="420"/>
        <w:rPr>
          <w:rFonts w:asciiTheme="minorHAnsi" w:hAnsiTheme="minorHAnsi" w:cs="Times New Roman"/>
        </w:rPr>
      </w:pPr>
    </w:p>
    <w:p w:rsidR="00CF178A" w:rsidRPr="00B0224E" w:rsidRDefault="00C73DAE">
      <w:pPr>
        <w:pStyle w:val="2"/>
        <w:adjustRightInd w:val="0"/>
        <w:snapToGrid w:val="0"/>
        <w:rPr>
          <w:rFonts w:asciiTheme="minorHAnsi" w:eastAsiaTheme="minorEastAsia" w:hAnsiTheme="minorHAnsi" w:cs="Times New Roman"/>
        </w:rPr>
      </w:pPr>
      <w:r w:rsidRPr="00B0224E">
        <w:rPr>
          <w:rFonts w:asciiTheme="minorHAnsi" w:hAnsiTheme="minorHAnsi" w:cs="Times New Roman"/>
        </w:rPr>
        <w:t xml:space="preserve"> Colocación</w:t>
      </w:r>
    </w:p>
    <w:p w:rsidR="00C73DAE" w:rsidRPr="00B0224E" w:rsidRDefault="00C73DAE" w:rsidP="00C73DAE">
      <w:pPr>
        <w:adjustRightInd w:val="0"/>
        <w:snapToGrid w:val="0"/>
        <w:spacing w:line="240" w:lineRule="auto"/>
        <w:rPr>
          <w:rFonts w:asciiTheme="minorHAnsi" w:hAnsiTheme="minorHAnsi" w:cs="Times New Roman"/>
          <w:sz w:val="24"/>
          <w:szCs w:val="24"/>
        </w:rPr>
      </w:pPr>
      <w:r w:rsidRPr="00B0224E">
        <w:rPr>
          <w:rFonts w:asciiTheme="minorHAnsi" w:hAnsiTheme="minorHAnsi" w:cs="Times New Roman"/>
          <w:sz w:val="24"/>
          <w:szCs w:val="24"/>
        </w:rPr>
        <w:t>Coloque el termómetro entre las cejas, a una distancia de 5 cm del centro de la frente;</w:t>
      </w:r>
    </w:p>
    <w:p w:rsidR="00C73DAE" w:rsidRPr="00B0224E" w:rsidRDefault="00C73DAE" w:rsidP="00C73DAE">
      <w:pPr>
        <w:adjustRightInd w:val="0"/>
        <w:snapToGrid w:val="0"/>
        <w:spacing w:line="240" w:lineRule="auto"/>
        <w:rPr>
          <w:rFonts w:asciiTheme="minorHAnsi" w:hAnsiTheme="minorHAnsi" w:cs="Times New Roman"/>
          <w:sz w:val="24"/>
          <w:szCs w:val="24"/>
        </w:rPr>
      </w:pPr>
      <w:r w:rsidRPr="00B0224E">
        <w:rPr>
          <w:rFonts w:asciiTheme="minorHAnsi" w:hAnsiTheme="minorHAnsi" w:cs="Times New Roman"/>
          <w:sz w:val="24"/>
          <w:szCs w:val="24"/>
        </w:rPr>
        <w:t xml:space="preserve">En el modo sin contacto, la luz piloto azul apuntará al área que está apuntando. Si el </w:t>
      </w:r>
      <w:r w:rsidRPr="00B0224E">
        <w:rPr>
          <w:rFonts w:asciiTheme="minorHAnsi" w:hAnsiTheme="minorHAnsi" w:cs="Times New Roman"/>
          <w:sz w:val="24"/>
          <w:szCs w:val="24"/>
        </w:rPr>
        <w:lastRenderedPageBreak/>
        <w:t>área de las cejas está cubierta por cabello, sudor o suciedad, límpiela con anticipación para mejorar la precisión de la lectura.</w:t>
      </w:r>
    </w:p>
    <w:p w:rsidR="00CF178A" w:rsidRPr="00B0224E" w:rsidRDefault="00C73DAE" w:rsidP="00C73DAE">
      <w:pPr>
        <w:adjustRightInd w:val="0"/>
        <w:snapToGrid w:val="0"/>
        <w:spacing w:line="240" w:lineRule="auto"/>
        <w:rPr>
          <w:rFonts w:asciiTheme="minorHAnsi" w:hAnsiTheme="minorHAnsi" w:cs="Times New Roman"/>
          <w:sz w:val="24"/>
          <w:szCs w:val="24"/>
        </w:rPr>
      </w:pPr>
      <w:r w:rsidRPr="00B0224E">
        <w:rPr>
          <w:rFonts w:asciiTheme="minorHAnsi" w:hAnsiTheme="minorHAnsi" w:cs="Times New Roman"/>
          <w:sz w:val="24"/>
          <w:szCs w:val="24"/>
        </w:rPr>
        <w:t>Mantenga el termómetro y la frente quietos al medir, ya que el movimiento afectará negativamente la lectura de temperatura.</w:t>
      </w:r>
    </w:p>
    <w:p w:rsidR="00CF178A" w:rsidRPr="00B0224E" w:rsidRDefault="00CF178A">
      <w:pPr>
        <w:pStyle w:val="af5"/>
        <w:autoSpaceDE w:val="0"/>
        <w:autoSpaceDN w:val="0"/>
        <w:adjustRightInd w:val="0"/>
        <w:snapToGrid w:val="0"/>
        <w:spacing w:line="240" w:lineRule="auto"/>
        <w:ind w:left="420" w:firstLineChars="0" w:firstLine="0"/>
        <w:rPr>
          <w:rFonts w:asciiTheme="minorHAnsi" w:hAnsiTheme="minorHAnsi" w:cs="Times New Roman"/>
        </w:rPr>
      </w:pPr>
    </w:p>
    <w:p w:rsidR="00CF178A" w:rsidRPr="00B0224E" w:rsidRDefault="00C73DAE">
      <w:pPr>
        <w:pStyle w:val="2"/>
        <w:adjustRightInd w:val="0"/>
        <w:snapToGrid w:val="0"/>
        <w:rPr>
          <w:rFonts w:asciiTheme="minorHAnsi" w:eastAsiaTheme="minorEastAsia" w:hAnsiTheme="minorHAnsi" w:cs="Times New Roman"/>
        </w:rPr>
      </w:pPr>
      <w:r w:rsidRPr="00B0224E">
        <w:rPr>
          <w:rFonts w:asciiTheme="minorHAnsi" w:hAnsiTheme="minorHAnsi" w:cs="Times New Roman"/>
        </w:rPr>
        <w:t xml:space="preserve"> Interruptor de modo</w:t>
      </w:r>
    </w:p>
    <w:p w:rsidR="00C73DAE" w:rsidRPr="00B0224E" w:rsidRDefault="00C73DAE" w:rsidP="00C73DAE">
      <w:pPr>
        <w:adjustRightInd w:val="0"/>
        <w:snapToGrid w:val="0"/>
        <w:spacing w:line="240" w:lineRule="auto"/>
        <w:rPr>
          <w:rFonts w:asciiTheme="minorHAnsi" w:hAnsiTheme="minorHAnsi" w:cs="Times New Roman"/>
          <w:sz w:val="24"/>
          <w:szCs w:val="24"/>
        </w:rPr>
      </w:pPr>
      <w:r w:rsidRPr="00B0224E">
        <w:rPr>
          <w:rFonts w:asciiTheme="minorHAnsi" w:hAnsiTheme="minorHAnsi" w:cs="Times New Roman"/>
          <w:sz w:val="24"/>
          <w:szCs w:val="24"/>
        </w:rPr>
        <w:t>Mueva el interruptor deslizante para seleccionar el modo de medición / calibración de temperatura.</w:t>
      </w:r>
    </w:p>
    <w:p w:rsidR="00C73DAE" w:rsidRPr="00B0224E" w:rsidRDefault="00C73DAE" w:rsidP="00C73DAE">
      <w:pPr>
        <w:adjustRightInd w:val="0"/>
        <w:snapToGrid w:val="0"/>
        <w:spacing w:line="240" w:lineRule="auto"/>
        <w:rPr>
          <w:rFonts w:asciiTheme="minorHAnsi" w:hAnsiTheme="minorHAnsi" w:cs="Times New Roman"/>
          <w:sz w:val="24"/>
          <w:szCs w:val="24"/>
        </w:rPr>
      </w:pPr>
      <w:r w:rsidRPr="00B0224E">
        <w:rPr>
          <w:rFonts w:asciiTheme="minorHAnsi" w:hAnsiTheme="minorHAnsi" w:cs="Times New Roman"/>
          <w:sz w:val="24"/>
          <w:szCs w:val="24"/>
        </w:rPr>
        <w:t>Modo de temperatura corporal, es decir, modo de funcionamiento y modo de ajuste, el resultado medido representa la temperatura equivalente de la parte de medición de referencia.</w:t>
      </w:r>
    </w:p>
    <w:p w:rsidR="00CF178A" w:rsidRPr="00B0224E" w:rsidRDefault="00C73DAE" w:rsidP="00C73DAE">
      <w:pPr>
        <w:adjustRightInd w:val="0"/>
        <w:snapToGrid w:val="0"/>
        <w:spacing w:line="240" w:lineRule="auto"/>
        <w:rPr>
          <w:rFonts w:asciiTheme="minorHAnsi" w:hAnsiTheme="minorHAnsi" w:cs="Times New Roman"/>
          <w:sz w:val="24"/>
          <w:szCs w:val="24"/>
        </w:rPr>
      </w:pPr>
      <w:r w:rsidRPr="00B0224E">
        <w:rPr>
          <w:rFonts w:asciiTheme="minorHAnsi" w:hAnsiTheme="minorHAnsi" w:cs="Times New Roman"/>
          <w:sz w:val="24"/>
          <w:szCs w:val="24"/>
        </w:rPr>
        <w:t>El modo de calibración, modo de prueba, representa la temperatura medida directamente por el sensor y se utiliza para verificar la precisión del laboratorio.</w:t>
      </w:r>
    </w:p>
    <w:p w:rsidR="00CF178A" w:rsidRPr="00B0224E" w:rsidRDefault="00CF178A">
      <w:pPr>
        <w:adjustRightInd w:val="0"/>
        <w:snapToGrid w:val="0"/>
        <w:spacing w:line="240" w:lineRule="auto"/>
        <w:ind w:firstLineChars="200" w:firstLine="420"/>
        <w:rPr>
          <w:rFonts w:asciiTheme="minorHAnsi" w:hAnsiTheme="minorHAnsi" w:cs="Times New Roman"/>
        </w:rPr>
      </w:pPr>
    </w:p>
    <w:p w:rsidR="00CF178A" w:rsidRPr="00B0224E" w:rsidRDefault="00C42E80">
      <w:pPr>
        <w:adjustRightInd w:val="0"/>
        <w:snapToGrid w:val="0"/>
        <w:spacing w:line="240" w:lineRule="auto"/>
        <w:rPr>
          <w:rFonts w:asciiTheme="minorHAnsi" w:hAnsiTheme="minorHAnsi" w:cs="Times New Roman"/>
        </w:rPr>
      </w:pPr>
      <w:r w:rsidRPr="00B0224E">
        <w:rPr>
          <w:rFonts w:asciiTheme="minorHAnsi" w:hAnsiTheme="minorHAnsi" w:cs="Times New Roman"/>
          <w:noProof/>
        </w:rPr>
        <w:drawing>
          <wp:inline distT="0" distB="0" distL="0" distR="0">
            <wp:extent cx="1104265" cy="95631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4"/>
                    <a:stretch>
                      <a:fillRect/>
                    </a:stretch>
                  </pic:blipFill>
                  <pic:spPr>
                    <a:xfrm>
                      <a:off x="0" y="0"/>
                      <a:ext cx="1114366" cy="965517"/>
                    </a:xfrm>
                    <a:prstGeom prst="rect">
                      <a:avLst/>
                    </a:prstGeom>
                  </pic:spPr>
                </pic:pic>
              </a:graphicData>
            </a:graphic>
          </wp:inline>
        </w:drawing>
      </w:r>
      <w:r w:rsidRPr="00B0224E">
        <w:rPr>
          <w:rFonts w:asciiTheme="minorHAnsi" w:hAnsiTheme="minorHAnsi" w:cs="Times New Roman"/>
          <w:noProof/>
        </w:rPr>
        <w:drawing>
          <wp:inline distT="0" distB="0" distL="0" distR="0">
            <wp:extent cx="1137285" cy="99060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6"/>
                    <a:stretch>
                      <a:fillRect/>
                    </a:stretch>
                  </pic:blipFill>
                  <pic:spPr>
                    <a:xfrm>
                      <a:off x="0" y="0"/>
                      <a:ext cx="1144592" cy="996902"/>
                    </a:xfrm>
                    <a:prstGeom prst="rect">
                      <a:avLst/>
                    </a:prstGeom>
                  </pic:spPr>
                </pic:pic>
              </a:graphicData>
            </a:graphic>
          </wp:inline>
        </w:drawing>
      </w:r>
    </w:p>
    <w:p w:rsidR="00CF178A" w:rsidRPr="00B0224E" w:rsidRDefault="00CF178A">
      <w:pPr>
        <w:adjustRightInd w:val="0"/>
        <w:snapToGrid w:val="0"/>
        <w:spacing w:line="240" w:lineRule="auto"/>
        <w:rPr>
          <w:rFonts w:asciiTheme="minorHAnsi" w:hAnsiTheme="minorHAnsi" w:cs="Times New Roman"/>
        </w:rPr>
      </w:pPr>
    </w:p>
    <w:p w:rsidR="00CF178A" w:rsidRPr="00B0224E" w:rsidRDefault="00C73DAE">
      <w:pPr>
        <w:pStyle w:val="2"/>
        <w:adjustRightInd w:val="0"/>
        <w:snapToGrid w:val="0"/>
        <w:rPr>
          <w:rFonts w:asciiTheme="minorHAnsi" w:eastAsiaTheme="minorEastAsia" w:hAnsiTheme="minorHAnsi" w:cs="Times New Roman"/>
        </w:rPr>
      </w:pPr>
      <w:r w:rsidRPr="00B0224E">
        <w:rPr>
          <w:rFonts w:asciiTheme="minorHAnsi" w:hAnsiTheme="minorHAnsi" w:cs="Times New Roman"/>
        </w:rPr>
        <w:t xml:space="preserve"> Interruptor de unidad</w:t>
      </w:r>
    </w:p>
    <w:p w:rsidR="00CF178A" w:rsidRPr="00B0224E" w:rsidRDefault="00C73DAE" w:rsidP="003B26D8">
      <w:pPr>
        <w:adjustRightInd w:val="0"/>
        <w:snapToGrid w:val="0"/>
        <w:spacing w:line="240" w:lineRule="auto"/>
        <w:rPr>
          <w:rFonts w:asciiTheme="minorHAnsi" w:hAnsiTheme="minorHAnsi" w:cs="Times New Roman"/>
          <w:sz w:val="24"/>
          <w:szCs w:val="24"/>
        </w:rPr>
      </w:pPr>
      <w:r w:rsidRPr="00B0224E">
        <w:rPr>
          <w:rFonts w:asciiTheme="minorHAnsi" w:hAnsiTheme="minorHAnsi" w:cs="Times New Roman"/>
          <w:sz w:val="24"/>
          <w:szCs w:val="24"/>
        </w:rPr>
        <w:t>En el modo de apagado, presione y mantenga presionado el botón "Memoria", primero muestra "---- M", que parpadea junto con el símbolo "M"; presione y mantenga presionado el botón de memoria durante más de 4 segundos, se muestra "- --- C + icono humano + icono de sonido "; presione y mantenga presionado el botón durante 6 segundos hasta que aparezca ° C o ° F, presione el botón "Memoria" para convertir libremente de ° C a ° F. Vuelve por defecto a la configuración actual después de reiniciar, mientras que guardará la configuración anterior en caso de fallo de alimentación.</w:t>
      </w:r>
    </w:p>
    <w:p w:rsidR="00CF178A" w:rsidRPr="00B0224E" w:rsidRDefault="00CF178A">
      <w:pPr>
        <w:autoSpaceDE w:val="0"/>
        <w:autoSpaceDN w:val="0"/>
        <w:adjustRightInd w:val="0"/>
        <w:snapToGrid w:val="0"/>
        <w:spacing w:line="240" w:lineRule="auto"/>
        <w:ind w:firstLineChars="200" w:firstLine="420"/>
        <w:rPr>
          <w:rFonts w:asciiTheme="minorHAnsi" w:hAnsiTheme="minorHAnsi" w:cs="Times New Roman"/>
        </w:rPr>
      </w:pPr>
    </w:p>
    <w:p w:rsidR="00CF178A" w:rsidRPr="00B0224E" w:rsidRDefault="00C42E80">
      <w:pPr>
        <w:autoSpaceDE w:val="0"/>
        <w:autoSpaceDN w:val="0"/>
        <w:adjustRightInd w:val="0"/>
        <w:snapToGrid w:val="0"/>
        <w:spacing w:line="240" w:lineRule="auto"/>
        <w:rPr>
          <w:rFonts w:asciiTheme="minorHAnsi" w:hAnsiTheme="minorHAnsi" w:cs="Times New Roman"/>
        </w:rPr>
      </w:pPr>
      <w:r w:rsidRPr="00B0224E">
        <w:rPr>
          <w:rFonts w:asciiTheme="minorHAnsi" w:hAnsiTheme="minorHAnsi" w:cs="Times New Roman"/>
          <w:noProof/>
        </w:rPr>
        <w:drawing>
          <wp:inline distT="0" distB="0" distL="0" distR="0">
            <wp:extent cx="1071880" cy="934720"/>
            <wp:effectExtent l="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37"/>
                    <a:stretch>
                      <a:fillRect/>
                    </a:stretch>
                  </pic:blipFill>
                  <pic:spPr>
                    <a:xfrm>
                      <a:off x="0" y="0"/>
                      <a:ext cx="1085084" cy="945865"/>
                    </a:xfrm>
                    <a:prstGeom prst="rect">
                      <a:avLst/>
                    </a:prstGeom>
                  </pic:spPr>
                </pic:pic>
              </a:graphicData>
            </a:graphic>
          </wp:inline>
        </w:drawing>
      </w:r>
      <w:r w:rsidRPr="00B0224E">
        <w:rPr>
          <w:rFonts w:asciiTheme="minorHAnsi" w:hAnsiTheme="minorHAnsi" w:cs="Times New Roman"/>
          <w:noProof/>
        </w:rPr>
        <w:drawing>
          <wp:inline distT="0" distB="0" distL="0" distR="0">
            <wp:extent cx="1115695" cy="920750"/>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pic:cNvPicPr>
                  </pic:nvPicPr>
                  <pic:blipFill>
                    <a:blip r:embed="rId38"/>
                    <a:stretch>
                      <a:fillRect/>
                    </a:stretch>
                  </pic:blipFill>
                  <pic:spPr>
                    <a:xfrm>
                      <a:off x="0" y="0"/>
                      <a:ext cx="1129417" cy="932283"/>
                    </a:xfrm>
                    <a:prstGeom prst="rect">
                      <a:avLst/>
                    </a:prstGeom>
                  </pic:spPr>
                </pic:pic>
              </a:graphicData>
            </a:graphic>
          </wp:inline>
        </w:drawing>
      </w:r>
    </w:p>
    <w:p w:rsidR="00CF178A" w:rsidRPr="00B0224E" w:rsidRDefault="00CF178A">
      <w:pPr>
        <w:autoSpaceDE w:val="0"/>
        <w:autoSpaceDN w:val="0"/>
        <w:adjustRightInd w:val="0"/>
        <w:snapToGrid w:val="0"/>
        <w:spacing w:line="240" w:lineRule="auto"/>
        <w:rPr>
          <w:rFonts w:asciiTheme="minorHAnsi" w:hAnsiTheme="minorHAnsi" w:cs="Times New Roman"/>
        </w:rPr>
      </w:pPr>
    </w:p>
    <w:p w:rsidR="00CF178A" w:rsidRPr="00B0224E" w:rsidRDefault="00C73DAE">
      <w:pPr>
        <w:pStyle w:val="2"/>
        <w:adjustRightInd w:val="0"/>
        <w:snapToGrid w:val="0"/>
        <w:rPr>
          <w:rFonts w:asciiTheme="minorHAnsi" w:eastAsiaTheme="minorEastAsia" w:hAnsiTheme="minorHAnsi" w:cs="Times New Roman"/>
        </w:rPr>
      </w:pPr>
      <w:r w:rsidRPr="00B0224E">
        <w:rPr>
          <w:rFonts w:asciiTheme="minorHAnsi" w:hAnsiTheme="minorHAnsi" w:cs="Times New Roman"/>
        </w:rPr>
        <w:t xml:space="preserve"> Configuración del interruptor de sonido</w:t>
      </w:r>
    </w:p>
    <w:p w:rsidR="00C73DAE" w:rsidRPr="00B0224E" w:rsidRDefault="00C73DAE" w:rsidP="00C73DAE">
      <w:pPr>
        <w:adjustRightInd w:val="0"/>
        <w:snapToGrid w:val="0"/>
        <w:spacing w:line="240" w:lineRule="auto"/>
        <w:rPr>
          <w:rFonts w:asciiTheme="minorHAnsi" w:hAnsiTheme="minorHAnsi" w:cs="Times New Roman"/>
          <w:sz w:val="24"/>
          <w:szCs w:val="24"/>
        </w:rPr>
      </w:pPr>
      <w:r w:rsidRPr="00B0224E">
        <w:rPr>
          <w:rFonts w:asciiTheme="minorHAnsi" w:hAnsiTheme="minorHAnsi" w:cs="Times New Roman"/>
          <w:sz w:val="24"/>
          <w:szCs w:val="24"/>
        </w:rPr>
        <w:t>En el modo de apagado, presione y mantenga presionado el botón "Memoria", primero muestra "---- M", que parpadea junto con el símbolo "M"; presione y mantenga presionado el botón de memoria durante más de 4 segundos, se muestra "- --- C + icono humano + icono de sonido "; si el sonido está activado actualmente, se escuchará un "bi" al entrar en este modo.</w:t>
      </w:r>
    </w:p>
    <w:p w:rsidR="00CF178A" w:rsidRPr="00B0224E" w:rsidRDefault="00C73DAE" w:rsidP="00C73DAE">
      <w:pPr>
        <w:adjustRightInd w:val="0"/>
        <w:snapToGrid w:val="0"/>
        <w:spacing w:line="240" w:lineRule="auto"/>
        <w:rPr>
          <w:rFonts w:asciiTheme="minorHAnsi" w:hAnsiTheme="minorHAnsi" w:cs="Times New Roman"/>
          <w:sz w:val="24"/>
          <w:szCs w:val="24"/>
        </w:rPr>
      </w:pPr>
      <w:r w:rsidRPr="00B0224E">
        <w:rPr>
          <w:rFonts w:asciiTheme="minorHAnsi" w:hAnsiTheme="minorHAnsi" w:cs="Times New Roman"/>
          <w:sz w:val="24"/>
          <w:szCs w:val="24"/>
        </w:rPr>
        <w:t xml:space="preserve">Suelte el botón en este momento, ingresa al modo de configuración de sonido; presione el botón "Memoria" para cambiar el sonido una vez; se escuchará un "bi" y el icono de sonido se apagará cuando el sonido esté habilitado; presione el botón nuevamente para cambiar el sonido, el icono de sonido se enciende y no hay " </w:t>
      </w:r>
      <w:r w:rsidRPr="00B0224E">
        <w:rPr>
          <w:rFonts w:asciiTheme="minorHAnsi" w:hAnsiTheme="minorHAnsi" w:cs="Times New Roman"/>
          <w:sz w:val="24"/>
          <w:szCs w:val="24"/>
        </w:rPr>
        <w:lastRenderedPageBreak/>
        <w:t>bi ”cuando el sonido está desactivado.</w:t>
      </w:r>
    </w:p>
    <w:p w:rsidR="00CF178A" w:rsidRPr="00B0224E" w:rsidRDefault="00CF178A">
      <w:pPr>
        <w:autoSpaceDE w:val="0"/>
        <w:autoSpaceDN w:val="0"/>
        <w:adjustRightInd w:val="0"/>
        <w:snapToGrid w:val="0"/>
        <w:spacing w:line="240" w:lineRule="auto"/>
        <w:ind w:firstLineChars="200" w:firstLine="420"/>
        <w:rPr>
          <w:rFonts w:asciiTheme="minorHAnsi" w:hAnsiTheme="minorHAnsi" w:cs="Times New Roman"/>
        </w:rPr>
      </w:pPr>
    </w:p>
    <w:p w:rsidR="00CF178A" w:rsidRPr="00B0224E" w:rsidRDefault="00C42E80">
      <w:pPr>
        <w:adjustRightInd w:val="0"/>
        <w:snapToGrid w:val="0"/>
        <w:spacing w:line="240" w:lineRule="auto"/>
        <w:rPr>
          <w:rFonts w:asciiTheme="minorHAnsi" w:hAnsiTheme="minorHAnsi" w:cs="Times New Roman"/>
        </w:rPr>
      </w:pPr>
      <w:r w:rsidRPr="00B0224E">
        <w:rPr>
          <w:rFonts w:asciiTheme="minorHAnsi" w:hAnsiTheme="minorHAnsi" w:cs="Times New Roman"/>
          <w:noProof/>
        </w:rPr>
        <w:drawing>
          <wp:inline distT="0" distB="0" distL="0" distR="0">
            <wp:extent cx="1103630" cy="979170"/>
            <wp:effectExtent l="0" t="0" r="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pic:cNvPicPr>
                  </pic:nvPicPr>
                  <pic:blipFill>
                    <a:blip r:embed="rId39"/>
                    <a:stretch>
                      <a:fillRect/>
                    </a:stretch>
                  </pic:blipFill>
                  <pic:spPr>
                    <a:xfrm>
                      <a:off x="0" y="0"/>
                      <a:ext cx="1105929" cy="981711"/>
                    </a:xfrm>
                    <a:prstGeom prst="rect">
                      <a:avLst/>
                    </a:prstGeom>
                  </pic:spPr>
                </pic:pic>
              </a:graphicData>
            </a:graphic>
          </wp:inline>
        </w:drawing>
      </w:r>
      <w:r w:rsidRPr="00B0224E">
        <w:rPr>
          <w:rFonts w:asciiTheme="minorHAnsi" w:hAnsiTheme="minorHAnsi" w:cs="Times New Roman"/>
          <w:noProof/>
        </w:rPr>
        <w:drawing>
          <wp:inline distT="0" distB="0" distL="0" distR="0">
            <wp:extent cx="1144270" cy="973455"/>
            <wp:effectExtent l="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40"/>
                    <a:stretch>
                      <a:fillRect/>
                    </a:stretch>
                  </pic:blipFill>
                  <pic:spPr>
                    <a:xfrm>
                      <a:off x="0" y="0"/>
                      <a:ext cx="1148949" cy="977404"/>
                    </a:xfrm>
                    <a:prstGeom prst="rect">
                      <a:avLst/>
                    </a:prstGeom>
                  </pic:spPr>
                </pic:pic>
              </a:graphicData>
            </a:graphic>
          </wp:inline>
        </w:drawing>
      </w:r>
    </w:p>
    <w:p w:rsidR="00CF178A" w:rsidRPr="00B0224E" w:rsidRDefault="00CF178A">
      <w:pPr>
        <w:adjustRightInd w:val="0"/>
        <w:snapToGrid w:val="0"/>
        <w:spacing w:line="240" w:lineRule="auto"/>
        <w:rPr>
          <w:rFonts w:asciiTheme="minorHAnsi" w:hAnsiTheme="minorHAnsi" w:cs="Times New Roman"/>
        </w:rPr>
      </w:pPr>
    </w:p>
    <w:p w:rsidR="00CF178A" w:rsidRPr="00B0224E" w:rsidRDefault="00C42E80">
      <w:pPr>
        <w:adjustRightInd w:val="0"/>
        <w:snapToGrid w:val="0"/>
        <w:spacing w:line="240" w:lineRule="auto"/>
        <w:rPr>
          <w:rFonts w:asciiTheme="minorHAnsi" w:hAnsiTheme="minorHAnsi" w:cs="Times New Roman"/>
          <w:b/>
          <w:bCs/>
          <w:sz w:val="24"/>
          <w:szCs w:val="24"/>
        </w:rPr>
      </w:pPr>
      <w:r w:rsidRPr="00B0224E">
        <w:rPr>
          <w:rFonts w:asciiTheme="minorHAnsi" w:hAnsiTheme="minorHAnsi" w:cs="Times New Roman"/>
          <w:b/>
          <w:bCs/>
          <w:sz w:val="24"/>
          <w:szCs w:val="24"/>
        </w:rPr>
        <w:t>Not</w:t>
      </w:r>
      <w:r w:rsidR="00B101F7" w:rsidRPr="00B0224E">
        <w:rPr>
          <w:rFonts w:asciiTheme="minorHAnsi" w:hAnsiTheme="minorHAnsi" w:cs="Times New Roman"/>
          <w:b/>
          <w:bCs/>
          <w:sz w:val="24"/>
          <w:szCs w:val="24"/>
        </w:rPr>
        <w:t>a</w:t>
      </w:r>
      <w:r w:rsidRPr="00B0224E">
        <w:rPr>
          <w:rFonts w:asciiTheme="minorHAnsi" w:hAnsiTheme="minorHAnsi" w:cs="Times New Roman"/>
          <w:b/>
          <w:bCs/>
          <w:sz w:val="24"/>
          <w:szCs w:val="24"/>
        </w:rPr>
        <w:t>:</w:t>
      </w:r>
    </w:p>
    <w:p w:rsidR="00CF178A" w:rsidRPr="00B0224E" w:rsidRDefault="00B101F7">
      <w:pPr>
        <w:adjustRightInd w:val="0"/>
        <w:snapToGrid w:val="0"/>
        <w:spacing w:line="240" w:lineRule="auto"/>
        <w:rPr>
          <w:rFonts w:asciiTheme="minorHAnsi" w:hAnsiTheme="minorHAnsi" w:cs="Times New Roman"/>
          <w:sz w:val="24"/>
          <w:szCs w:val="24"/>
        </w:rPr>
      </w:pPr>
      <w:r w:rsidRPr="00B0224E">
        <w:rPr>
          <w:rFonts w:asciiTheme="minorHAnsi" w:hAnsiTheme="minorHAnsi" w:cs="Times New Roman"/>
          <w:sz w:val="24"/>
          <w:szCs w:val="24"/>
        </w:rPr>
        <w:t>El equipo se apagará automáticamente si no se presiona ningún botón durante 60 segundos. Se establece de forma predeterminada en la configuración actual después de reiniciar, mientras que guardará la configuración anterior en caso de falla de energía.</w:t>
      </w:r>
    </w:p>
    <w:p w:rsidR="00CF178A" w:rsidRPr="00B0224E" w:rsidRDefault="00CF178A">
      <w:pPr>
        <w:adjustRightInd w:val="0"/>
        <w:snapToGrid w:val="0"/>
        <w:spacing w:line="240" w:lineRule="auto"/>
        <w:rPr>
          <w:rFonts w:asciiTheme="minorHAnsi" w:hAnsiTheme="minorHAnsi" w:cs="Times New Roman"/>
        </w:rPr>
      </w:pPr>
    </w:p>
    <w:p w:rsidR="00CF178A" w:rsidRPr="00B0224E" w:rsidRDefault="00D10642">
      <w:pPr>
        <w:pStyle w:val="2"/>
        <w:adjustRightInd w:val="0"/>
        <w:snapToGrid w:val="0"/>
        <w:rPr>
          <w:rFonts w:asciiTheme="minorHAnsi" w:eastAsiaTheme="minorEastAsia" w:hAnsiTheme="minorHAnsi" w:cs="Times New Roman"/>
        </w:rPr>
      </w:pPr>
      <w:r w:rsidRPr="00B0224E">
        <w:rPr>
          <w:rFonts w:asciiTheme="minorHAnsi" w:hAnsiTheme="minorHAnsi" w:cs="Times New Roman"/>
        </w:rPr>
        <w:t xml:space="preserve"> Medición de la temperatura corporal</w:t>
      </w:r>
    </w:p>
    <w:p w:rsidR="00CF178A" w:rsidRPr="00B0224E" w:rsidRDefault="00D10642" w:rsidP="003B26D8">
      <w:pPr>
        <w:adjustRightInd w:val="0"/>
        <w:snapToGrid w:val="0"/>
        <w:spacing w:line="240" w:lineRule="auto"/>
        <w:rPr>
          <w:rFonts w:asciiTheme="minorHAnsi" w:hAnsiTheme="minorHAnsi" w:cs="Times New Roman"/>
          <w:sz w:val="24"/>
          <w:szCs w:val="24"/>
        </w:rPr>
      </w:pPr>
      <w:r w:rsidRPr="00B0224E">
        <w:rPr>
          <w:rFonts w:asciiTheme="minorHAnsi" w:hAnsiTheme="minorHAnsi" w:cs="Times New Roman"/>
          <w:sz w:val="24"/>
          <w:szCs w:val="24"/>
        </w:rPr>
        <w:t>Mueva el interruptor deslizante al modo de cuerpo, presione el botón "medición ON / OFF" para encender el termómetro de la frente, alinee el sensor del termómetro en la posición entre las cejas dentro de los 5 cm de la frente, presione el botón "medición ON / OFF", en este momento, la luz de enfoque de distancia se enciende, ajuste rápidamente la distancia apropiada (preferiblemente cuando dos círculos concéntricos se superponen), cuando se escuche un "bi" aproximadamente 1S más tarde (no se escuchará un "bi" si el sonido está desactivado), significa que se ha medido la temperatura corporal y el resultado se muestra en la pantalla LCD;</w:t>
      </w:r>
    </w:p>
    <w:p w:rsidR="00CF178A" w:rsidRPr="00B0224E" w:rsidRDefault="00C42E80">
      <w:pPr>
        <w:adjustRightInd w:val="0"/>
        <w:snapToGrid w:val="0"/>
        <w:spacing w:line="240" w:lineRule="auto"/>
        <w:ind w:firstLineChars="150" w:firstLine="315"/>
        <w:rPr>
          <w:rFonts w:asciiTheme="minorHAnsi" w:hAnsiTheme="minorHAnsi" w:cs="Times New Roman"/>
        </w:rPr>
      </w:pPr>
      <w:r w:rsidRPr="00B0224E">
        <w:rPr>
          <w:rFonts w:asciiTheme="minorHAnsi" w:hAnsiTheme="minorHAnsi" w:cs="Times New Roman"/>
          <w:noProof/>
        </w:rPr>
        <w:drawing>
          <wp:inline distT="0" distB="0" distL="0" distR="0">
            <wp:extent cx="1074420" cy="93091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34"/>
                    <a:stretch>
                      <a:fillRect/>
                    </a:stretch>
                  </pic:blipFill>
                  <pic:spPr>
                    <a:xfrm>
                      <a:off x="0" y="0"/>
                      <a:ext cx="1079186" cy="935036"/>
                    </a:xfrm>
                    <a:prstGeom prst="rect">
                      <a:avLst/>
                    </a:prstGeom>
                  </pic:spPr>
                </pic:pic>
              </a:graphicData>
            </a:graphic>
          </wp:inline>
        </w:drawing>
      </w:r>
      <w:r w:rsidRPr="00B0224E">
        <w:rPr>
          <w:rFonts w:asciiTheme="minorHAnsi" w:hAnsiTheme="minorHAnsi" w:cs="Times New Roman"/>
          <w:noProof/>
        </w:rPr>
        <w:drawing>
          <wp:inline distT="0" distB="0" distL="0" distR="0">
            <wp:extent cx="1073785" cy="93154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1073455" cy="930843"/>
                    </a:xfrm>
                    <a:prstGeom prst="rect">
                      <a:avLst/>
                    </a:prstGeom>
                    <a:noFill/>
                    <a:ln>
                      <a:noFill/>
                    </a:ln>
                  </pic:spPr>
                </pic:pic>
              </a:graphicData>
            </a:graphic>
          </wp:inline>
        </w:drawing>
      </w:r>
    </w:p>
    <w:p w:rsidR="00CF178A" w:rsidRPr="00B0224E" w:rsidRDefault="00CF178A" w:rsidP="003B26D8">
      <w:pPr>
        <w:adjustRightInd w:val="0"/>
        <w:snapToGrid w:val="0"/>
        <w:spacing w:line="240" w:lineRule="auto"/>
        <w:rPr>
          <w:rFonts w:asciiTheme="minorHAnsi" w:hAnsiTheme="minorHAnsi" w:cs="Times New Roman"/>
        </w:rPr>
      </w:pPr>
    </w:p>
    <w:p w:rsidR="00CF178A" w:rsidRPr="00B0224E" w:rsidRDefault="00C42E80">
      <w:pPr>
        <w:adjustRightInd w:val="0"/>
        <w:snapToGrid w:val="0"/>
        <w:spacing w:line="240" w:lineRule="auto"/>
        <w:rPr>
          <w:rFonts w:asciiTheme="minorHAnsi" w:hAnsiTheme="minorHAnsi" w:cs="Times New Roman"/>
          <w:b/>
          <w:bCs/>
          <w:sz w:val="24"/>
          <w:szCs w:val="24"/>
        </w:rPr>
      </w:pPr>
      <w:r w:rsidRPr="00B0224E">
        <w:rPr>
          <w:rFonts w:asciiTheme="minorHAnsi" w:hAnsiTheme="minorHAnsi" w:cs="Times New Roman"/>
          <w:b/>
          <w:bCs/>
          <w:sz w:val="24"/>
          <w:szCs w:val="24"/>
        </w:rPr>
        <w:t>Not</w:t>
      </w:r>
      <w:r w:rsidR="00D10642" w:rsidRPr="00B0224E">
        <w:rPr>
          <w:rFonts w:asciiTheme="minorHAnsi" w:hAnsiTheme="minorHAnsi" w:cs="Times New Roman"/>
          <w:b/>
          <w:bCs/>
          <w:sz w:val="24"/>
          <w:szCs w:val="24"/>
        </w:rPr>
        <w:t>a</w:t>
      </w:r>
      <w:r w:rsidRPr="00B0224E">
        <w:rPr>
          <w:rFonts w:asciiTheme="minorHAnsi" w:hAnsiTheme="minorHAnsi" w:cs="Times New Roman"/>
          <w:b/>
          <w:bCs/>
          <w:sz w:val="24"/>
          <w:szCs w:val="24"/>
        </w:rPr>
        <w:t>:</w:t>
      </w:r>
    </w:p>
    <w:p w:rsidR="00D10642" w:rsidRPr="00B0224E" w:rsidRDefault="00D10642" w:rsidP="00D10642">
      <w:pPr>
        <w:adjustRightInd w:val="0"/>
        <w:snapToGrid w:val="0"/>
        <w:spacing w:line="240" w:lineRule="auto"/>
        <w:rPr>
          <w:rFonts w:asciiTheme="minorHAnsi" w:hAnsiTheme="minorHAnsi" w:cs="Times New Roman"/>
          <w:sz w:val="24"/>
          <w:szCs w:val="24"/>
        </w:rPr>
      </w:pPr>
      <w:r w:rsidRPr="00B0224E">
        <w:rPr>
          <w:rFonts w:asciiTheme="minorHAnsi" w:hAnsiTheme="minorHAnsi" w:cs="Times New Roman"/>
          <w:sz w:val="24"/>
          <w:szCs w:val="24"/>
        </w:rPr>
        <w:t>Cuando la temperatura medida es inferior a 37,5 ℃, la luz de fondo de la pantalla LCD es verde.</w:t>
      </w:r>
    </w:p>
    <w:p w:rsidR="00D10642" w:rsidRPr="00B0224E" w:rsidRDefault="00D10642" w:rsidP="00D10642">
      <w:pPr>
        <w:adjustRightInd w:val="0"/>
        <w:snapToGrid w:val="0"/>
        <w:spacing w:line="240" w:lineRule="auto"/>
        <w:rPr>
          <w:rFonts w:asciiTheme="minorHAnsi" w:hAnsiTheme="minorHAnsi" w:cs="Times New Roman"/>
          <w:sz w:val="24"/>
          <w:szCs w:val="24"/>
        </w:rPr>
      </w:pPr>
      <w:r w:rsidRPr="00B0224E">
        <w:rPr>
          <w:rFonts w:asciiTheme="minorHAnsi" w:hAnsiTheme="minorHAnsi" w:cs="Times New Roman"/>
          <w:sz w:val="24"/>
          <w:szCs w:val="24"/>
        </w:rPr>
        <w:t>Cuando la temperatura medida está entre 37,5 ℃ -38,5 ℃, la luz de fondo de la pantalla LCD es amarilla, lo que recuerda la fiebre baja.</w:t>
      </w:r>
    </w:p>
    <w:p w:rsidR="00CF178A" w:rsidRPr="00B0224E" w:rsidRDefault="00D10642" w:rsidP="00D10642">
      <w:pPr>
        <w:adjustRightInd w:val="0"/>
        <w:snapToGrid w:val="0"/>
        <w:spacing w:line="240" w:lineRule="auto"/>
        <w:rPr>
          <w:rFonts w:asciiTheme="minorHAnsi" w:hAnsiTheme="minorHAnsi" w:cs="Times New Roman"/>
          <w:sz w:val="24"/>
          <w:szCs w:val="24"/>
        </w:rPr>
      </w:pPr>
      <w:r w:rsidRPr="00B0224E">
        <w:rPr>
          <w:rFonts w:asciiTheme="minorHAnsi" w:hAnsiTheme="minorHAnsi" w:cs="Times New Roman"/>
          <w:sz w:val="24"/>
          <w:szCs w:val="24"/>
        </w:rPr>
        <w:t>Cuando la temperatura medida es superior a 38,5 ℃, la luz de fondo de la pantalla LCD es de color rojo, lo que recuerda la fiebre alta con un sonido de "Bi", "Bi", "Bi".</w:t>
      </w:r>
    </w:p>
    <w:p w:rsidR="00CF178A" w:rsidRPr="00B0224E" w:rsidRDefault="00CF178A">
      <w:pPr>
        <w:autoSpaceDE w:val="0"/>
        <w:autoSpaceDN w:val="0"/>
        <w:adjustRightInd w:val="0"/>
        <w:snapToGrid w:val="0"/>
        <w:spacing w:line="240" w:lineRule="auto"/>
        <w:ind w:firstLineChars="200" w:firstLine="420"/>
        <w:rPr>
          <w:rFonts w:asciiTheme="minorHAnsi" w:hAnsiTheme="minorHAnsi" w:cs="Times New Roman"/>
        </w:rPr>
      </w:pPr>
    </w:p>
    <w:p w:rsidR="00CF178A" w:rsidRPr="00B0224E" w:rsidRDefault="00D10642">
      <w:pPr>
        <w:pStyle w:val="2"/>
        <w:adjustRightInd w:val="0"/>
        <w:snapToGrid w:val="0"/>
        <w:rPr>
          <w:rFonts w:asciiTheme="minorHAnsi" w:eastAsiaTheme="minorEastAsia" w:hAnsiTheme="minorHAnsi" w:cs="Times New Roman"/>
        </w:rPr>
      </w:pPr>
      <w:r w:rsidRPr="00B0224E">
        <w:rPr>
          <w:rFonts w:asciiTheme="minorHAnsi" w:hAnsiTheme="minorHAnsi" w:cs="Times New Roman"/>
        </w:rPr>
        <w:t xml:space="preserve"> Medición de la temperatura del objeto</w:t>
      </w:r>
    </w:p>
    <w:p w:rsidR="00CF178A" w:rsidRPr="00B0224E" w:rsidRDefault="00D10642" w:rsidP="003B26D8">
      <w:pPr>
        <w:adjustRightInd w:val="0"/>
        <w:snapToGrid w:val="0"/>
        <w:spacing w:line="240" w:lineRule="auto"/>
        <w:rPr>
          <w:rFonts w:asciiTheme="minorHAnsi" w:hAnsiTheme="minorHAnsi" w:cs="Times New Roman"/>
          <w:sz w:val="24"/>
          <w:szCs w:val="24"/>
        </w:rPr>
      </w:pPr>
      <w:r w:rsidRPr="00B0224E">
        <w:rPr>
          <w:rFonts w:asciiTheme="minorHAnsi" w:hAnsiTheme="minorHAnsi" w:cs="Times New Roman"/>
          <w:sz w:val="24"/>
          <w:szCs w:val="24"/>
        </w:rPr>
        <w:t>Mueva el interruptor deslizante al modo de calibración, presione el botón "ON / OFF medición" para encender el termómetro, alinee el sensor del termómetro con el objeto a medir, presione el botón "ON / OFF medición", en este momento, el se enciende la luz de enfoque de distancia, ajuste rápidamente la distancia adecuada (preferiblemente cuando el punto de luz de enfoque está dentro del tamaño del grano de un guisante), cuando se escuche un "bi" aproximadamente 1S más tarde (no se escuchará un "bi" si el sonido está desactivado), significa que se ha medido la temperatura de la superficie y el resultado se muestra en la pantalla LCD.</w:t>
      </w:r>
    </w:p>
    <w:p w:rsidR="00CF178A" w:rsidRPr="00B0224E" w:rsidRDefault="00CF178A">
      <w:pPr>
        <w:autoSpaceDE w:val="0"/>
        <w:autoSpaceDN w:val="0"/>
        <w:adjustRightInd w:val="0"/>
        <w:snapToGrid w:val="0"/>
        <w:spacing w:line="240" w:lineRule="auto"/>
        <w:ind w:firstLineChars="200" w:firstLine="420"/>
        <w:rPr>
          <w:rFonts w:asciiTheme="minorHAnsi" w:hAnsiTheme="minorHAnsi" w:cs="Times New Roman"/>
        </w:rPr>
      </w:pPr>
    </w:p>
    <w:p w:rsidR="00CF178A" w:rsidRPr="00B0224E" w:rsidRDefault="00C42E80">
      <w:pPr>
        <w:adjustRightInd w:val="0"/>
        <w:snapToGrid w:val="0"/>
        <w:spacing w:line="240" w:lineRule="auto"/>
        <w:ind w:firstLine="435"/>
        <w:rPr>
          <w:rFonts w:asciiTheme="minorHAnsi" w:hAnsiTheme="minorHAnsi" w:cs="Times New Roman"/>
        </w:rPr>
      </w:pPr>
      <w:r w:rsidRPr="00B0224E">
        <w:rPr>
          <w:rFonts w:asciiTheme="minorHAnsi" w:hAnsiTheme="minorHAnsi" w:cs="Times New Roman"/>
          <w:noProof/>
        </w:rPr>
        <w:lastRenderedPageBreak/>
        <w:drawing>
          <wp:inline distT="0" distB="0" distL="0" distR="0">
            <wp:extent cx="1062990" cy="92583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36"/>
                    <a:stretch>
                      <a:fillRect/>
                    </a:stretch>
                  </pic:blipFill>
                  <pic:spPr>
                    <a:xfrm>
                      <a:off x="0" y="0"/>
                      <a:ext cx="1070175" cy="932088"/>
                    </a:xfrm>
                    <a:prstGeom prst="rect">
                      <a:avLst/>
                    </a:prstGeom>
                  </pic:spPr>
                </pic:pic>
              </a:graphicData>
            </a:graphic>
          </wp:inline>
        </w:drawing>
      </w:r>
      <w:r w:rsidRPr="00B0224E">
        <w:rPr>
          <w:rFonts w:asciiTheme="minorHAnsi" w:hAnsiTheme="minorHAnsi" w:cs="Times New Roman"/>
          <w:noProof/>
        </w:rPr>
        <w:drawing>
          <wp:inline distT="0" distB="0" distL="0" distR="0">
            <wp:extent cx="1074420" cy="960755"/>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42"/>
                    <a:stretch>
                      <a:fillRect/>
                    </a:stretch>
                  </pic:blipFill>
                  <pic:spPr>
                    <a:xfrm>
                      <a:off x="0" y="0"/>
                      <a:ext cx="1084153" cy="969824"/>
                    </a:xfrm>
                    <a:prstGeom prst="rect">
                      <a:avLst/>
                    </a:prstGeom>
                  </pic:spPr>
                </pic:pic>
              </a:graphicData>
            </a:graphic>
          </wp:inline>
        </w:drawing>
      </w:r>
    </w:p>
    <w:p w:rsidR="00CF178A" w:rsidRPr="00B0224E" w:rsidRDefault="00CF178A">
      <w:pPr>
        <w:adjustRightInd w:val="0"/>
        <w:snapToGrid w:val="0"/>
        <w:spacing w:line="240" w:lineRule="auto"/>
        <w:ind w:firstLine="435"/>
        <w:rPr>
          <w:rFonts w:asciiTheme="minorHAnsi" w:hAnsiTheme="minorHAnsi" w:cs="Times New Roman"/>
        </w:rPr>
      </w:pPr>
    </w:p>
    <w:p w:rsidR="00CF178A" w:rsidRPr="00B0224E" w:rsidRDefault="00C42E80" w:rsidP="003B26D8">
      <w:pPr>
        <w:adjustRightInd w:val="0"/>
        <w:snapToGrid w:val="0"/>
        <w:spacing w:line="240" w:lineRule="auto"/>
        <w:rPr>
          <w:rFonts w:asciiTheme="minorHAnsi" w:hAnsiTheme="minorHAnsi" w:cs="Times New Roman"/>
          <w:b/>
          <w:bCs/>
          <w:sz w:val="24"/>
          <w:szCs w:val="24"/>
        </w:rPr>
      </w:pPr>
      <w:r w:rsidRPr="00B0224E">
        <w:rPr>
          <w:rFonts w:asciiTheme="minorHAnsi" w:hAnsiTheme="minorHAnsi" w:cs="Times New Roman"/>
          <w:b/>
          <w:bCs/>
          <w:sz w:val="24"/>
          <w:szCs w:val="24"/>
        </w:rPr>
        <w:t>Not</w:t>
      </w:r>
      <w:r w:rsidR="00613D10" w:rsidRPr="00B0224E">
        <w:rPr>
          <w:rFonts w:asciiTheme="minorHAnsi" w:hAnsiTheme="minorHAnsi" w:cs="Times New Roman"/>
          <w:b/>
          <w:bCs/>
          <w:sz w:val="24"/>
          <w:szCs w:val="24"/>
        </w:rPr>
        <w:t>a</w:t>
      </w:r>
      <w:r w:rsidRPr="00B0224E">
        <w:rPr>
          <w:rFonts w:asciiTheme="minorHAnsi" w:hAnsiTheme="minorHAnsi" w:cs="Times New Roman"/>
          <w:b/>
          <w:bCs/>
          <w:sz w:val="24"/>
          <w:szCs w:val="24"/>
        </w:rPr>
        <w:t>:</w:t>
      </w:r>
    </w:p>
    <w:p w:rsidR="00CF178A" w:rsidRPr="00B0224E" w:rsidRDefault="00613D10" w:rsidP="003B26D8">
      <w:pPr>
        <w:adjustRightInd w:val="0"/>
        <w:snapToGrid w:val="0"/>
        <w:spacing w:line="240" w:lineRule="auto"/>
        <w:rPr>
          <w:rFonts w:asciiTheme="minorHAnsi" w:hAnsiTheme="minorHAnsi" w:cs="Times New Roman"/>
          <w:sz w:val="24"/>
          <w:szCs w:val="24"/>
        </w:rPr>
      </w:pPr>
      <w:r w:rsidRPr="00B0224E">
        <w:rPr>
          <w:rFonts w:asciiTheme="minorHAnsi" w:hAnsiTheme="minorHAnsi" w:cs="Times New Roman"/>
          <w:sz w:val="24"/>
          <w:szCs w:val="24"/>
        </w:rPr>
        <w:t xml:space="preserve">Cuando la temperatura medida es </w:t>
      </w:r>
      <w:r w:rsidRPr="00B0224E">
        <w:rPr>
          <w:rFonts w:asciiTheme="minorHAnsi" w:hAnsiTheme="minorHAnsi" w:cs="Times New Roman"/>
          <w:sz w:val="24"/>
          <w:szCs w:val="24"/>
        </w:rPr>
        <w:t>＜</w:t>
      </w:r>
      <w:r w:rsidRPr="00B0224E">
        <w:rPr>
          <w:rFonts w:asciiTheme="minorHAnsi" w:hAnsiTheme="minorHAnsi" w:cs="Times New Roman"/>
          <w:sz w:val="24"/>
          <w:szCs w:val="24"/>
        </w:rPr>
        <w:t xml:space="preserve"> 40,0 ℃, la luz de fondo de la pantalla LCD es verde; cuando la temperatura medida es ≥40,0 ℃, la luz de fondo de la pantalla LCD es verde roja y emite una advertencia con el sonido de “Bi”, “Bi”, “Bi”.</w:t>
      </w:r>
    </w:p>
    <w:p w:rsidR="00CF178A" w:rsidRPr="00B0224E" w:rsidRDefault="00CF178A">
      <w:pPr>
        <w:autoSpaceDE w:val="0"/>
        <w:autoSpaceDN w:val="0"/>
        <w:adjustRightInd w:val="0"/>
        <w:snapToGrid w:val="0"/>
        <w:spacing w:line="240" w:lineRule="auto"/>
        <w:ind w:firstLineChars="200" w:firstLine="420"/>
        <w:rPr>
          <w:rFonts w:asciiTheme="minorHAnsi" w:hAnsiTheme="minorHAnsi" w:cs="Times New Roman"/>
        </w:rPr>
      </w:pPr>
    </w:p>
    <w:p w:rsidR="00CF178A" w:rsidRPr="00B0224E" w:rsidRDefault="00613D10">
      <w:pPr>
        <w:pStyle w:val="2"/>
        <w:adjustRightInd w:val="0"/>
        <w:snapToGrid w:val="0"/>
        <w:rPr>
          <w:rFonts w:asciiTheme="minorHAnsi" w:eastAsiaTheme="minorEastAsia" w:hAnsiTheme="minorHAnsi" w:cs="Times New Roman"/>
        </w:rPr>
      </w:pPr>
      <w:r w:rsidRPr="00B0224E">
        <w:rPr>
          <w:rFonts w:asciiTheme="minorHAnsi" w:hAnsiTheme="minorHAnsi" w:cs="Times New Roman"/>
        </w:rPr>
        <w:t xml:space="preserve"> Consulta de memoria</w:t>
      </w:r>
    </w:p>
    <w:p w:rsidR="00CF178A" w:rsidRPr="00B0224E" w:rsidRDefault="00613D10" w:rsidP="003B26D8">
      <w:pPr>
        <w:adjustRightInd w:val="0"/>
        <w:snapToGrid w:val="0"/>
        <w:spacing w:line="240" w:lineRule="auto"/>
        <w:rPr>
          <w:rFonts w:asciiTheme="minorHAnsi" w:hAnsiTheme="minorHAnsi" w:cs="Times New Roman"/>
          <w:sz w:val="24"/>
          <w:szCs w:val="24"/>
        </w:rPr>
      </w:pPr>
      <w:r w:rsidRPr="00B0224E">
        <w:rPr>
          <w:rFonts w:asciiTheme="minorHAnsi" w:hAnsiTheme="minorHAnsi" w:cs="Times New Roman"/>
          <w:sz w:val="24"/>
          <w:szCs w:val="24"/>
        </w:rPr>
        <w:t>Presione el botón "Memoria" para poner en marcha el termómetro, la pantalla muestra "---- M" y el símbolo "M" parpadea. Presione el botón "Memoria" nuevamente para mostrar el número de grupos de memoria + icono M, y aproximadamente 1 segundo después, muestra el valor de memoria de la pantalla + el símbolo “M” parpadea.</w:t>
      </w:r>
    </w:p>
    <w:p w:rsidR="00CF178A" w:rsidRPr="00B0224E" w:rsidRDefault="00CF178A">
      <w:pPr>
        <w:autoSpaceDE w:val="0"/>
        <w:autoSpaceDN w:val="0"/>
        <w:adjustRightInd w:val="0"/>
        <w:snapToGrid w:val="0"/>
        <w:spacing w:line="240" w:lineRule="auto"/>
        <w:ind w:firstLineChars="200" w:firstLine="420"/>
        <w:rPr>
          <w:rFonts w:asciiTheme="minorHAnsi" w:hAnsiTheme="minorHAnsi" w:cs="Times New Roman"/>
        </w:rPr>
      </w:pPr>
    </w:p>
    <w:p w:rsidR="00CF178A" w:rsidRPr="00B0224E" w:rsidRDefault="00C42E80">
      <w:pPr>
        <w:adjustRightInd w:val="0"/>
        <w:snapToGrid w:val="0"/>
        <w:spacing w:line="240" w:lineRule="auto"/>
        <w:ind w:firstLineChars="200" w:firstLine="420"/>
        <w:rPr>
          <w:rFonts w:asciiTheme="minorHAnsi" w:hAnsiTheme="minorHAnsi" w:cs="Times New Roman"/>
        </w:rPr>
      </w:pPr>
      <w:r w:rsidRPr="00B0224E">
        <w:rPr>
          <w:rFonts w:asciiTheme="minorHAnsi" w:hAnsiTheme="minorHAnsi" w:cs="Times New Roman"/>
          <w:noProof/>
        </w:rPr>
        <w:drawing>
          <wp:inline distT="0" distB="0" distL="0" distR="0">
            <wp:extent cx="1040765" cy="90805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4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1046733" cy="913453"/>
                    </a:xfrm>
                    <a:prstGeom prst="rect">
                      <a:avLst/>
                    </a:prstGeom>
                    <a:noFill/>
                    <a:ln>
                      <a:noFill/>
                    </a:ln>
                  </pic:spPr>
                </pic:pic>
              </a:graphicData>
            </a:graphic>
          </wp:inline>
        </w:drawing>
      </w:r>
      <w:r w:rsidRPr="00B0224E">
        <w:rPr>
          <w:rFonts w:asciiTheme="minorHAnsi" w:hAnsiTheme="minorHAnsi" w:cs="Times New Roman"/>
          <w:noProof/>
        </w:rPr>
        <w:drawing>
          <wp:inline distT="0" distB="0" distL="0" distR="0">
            <wp:extent cx="1111885" cy="969645"/>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44"/>
                    <a:stretch>
                      <a:fillRect/>
                    </a:stretch>
                  </pic:blipFill>
                  <pic:spPr>
                    <a:xfrm>
                      <a:off x="0" y="0"/>
                      <a:ext cx="1123302" cy="979392"/>
                    </a:xfrm>
                    <a:prstGeom prst="rect">
                      <a:avLst/>
                    </a:prstGeom>
                  </pic:spPr>
                </pic:pic>
              </a:graphicData>
            </a:graphic>
          </wp:inline>
        </w:drawing>
      </w:r>
      <w:r w:rsidRPr="00B0224E">
        <w:rPr>
          <w:rFonts w:asciiTheme="minorHAnsi" w:hAnsiTheme="minorHAnsi" w:cs="Times New Roman"/>
          <w:noProof/>
        </w:rPr>
        <w:drawing>
          <wp:inline distT="0" distB="0" distL="0" distR="0">
            <wp:extent cx="1127760" cy="979805"/>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45"/>
                    <a:stretch>
                      <a:fillRect/>
                    </a:stretch>
                  </pic:blipFill>
                  <pic:spPr>
                    <a:xfrm>
                      <a:off x="0" y="0"/>
                      <a:ext cx="1138466" cy="989094"/>
                    </a:xfrm>
                    <a:prstGeom prst="rect">
                      <a:avLst/>
                    </a:prstGeom>
                  </pic:spPr>
                </pic:pic>
              </a:graphicData>
            </a:graphic>
          </wp:inline>
        </w:drawing>
      </w:r>
      <w:r w:rsidRPr="00B0224E">
        <w:rPr>
          <w:rFonts w:asciiTheme="minorHAnsi" w:hAnsiTheme="minorHAnsi" w:cs="Times New Roman"/>
          <w:noProof/>
        </w:rPr>
        <w:drawing>
          <wp:inline distT="0" distB="0" distL="0" distR="0">
            <wp:extent cx="1108710" cy="977265"/>
            <wp:effectExtent l="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46"/>
                    <a:stretch>
                      <a:fillRect/>
                    </a:stretch>
                  </pic:blipFill>
                  <pic:spPr>
                    <a:xfrm>
                      <a:off x="0" y="0"/>
                      <a:ext cx="1115781" cy="983330"/>
                    </a:xfrm>
                    <a:prstGeom prst="rect">
                      <a:avLst/>
                    </a:prstGeom>
                  </pic:spPr>
                </pic:pic>
              </a:graphicData>
            </a:graphic>
          </wp:inline>
        </w:drawing>
      </w:r>
    </w:p>
    <w:p w:rsidR="00CF178A" w:rsidRPr="00B0224E" w:rsidRDefault="00CF178A">
      <w:pPr>
        <w:adjustRightInd w:val="0"/>
        <w:snapToGrid w:val="0"/>
        <w:spacing w:line="240" w:lineRule="auto"/>
        <w:ind w:firstLineChars="200" w:firstLine="420"/>
        <w:rPr>
          <w:rFonts w:asciiTheme="minorHAnsi" w:hAnsiTheme="minorHAnsi" w:cs="Times New Roman"/>
        </w:rPr>
      </w:pPr>
    </w:p>
    <w:p w:rsidR="00CF178A" w:rsidRPr="00B0224E" w:rsidRDefault="0008413D">
      <w:pPr>
        <w:pStyle w:val="2"/>
        <w:adjustRightInd w:val="0"/>
        <w:snapToGrid w:val="0"/>
        <w:rPr>
          <w:rFonts w:asciiTheme="minorHAnsi" w:eastAsiaTheme="minorEastAsia" w:hAnsiTheme="minorHAnsi" w:cs="Times New Roman"/>
        </w:rPr>
      </w:pPr>
      <w:r w:rsidRPr="00B0224E">
        <w:rPr>
          <w:rFonts w:asciiTheme="minorHAnsi" w:hAnsiTheme="minorHAnsi" w:cs="Times New Roman"/>
        </w:rPr>
        <w:t xml:space="preserve"> Borrado de la memoria</w:t>
      </w:r>
    </w:p>
    <w:p w:rsidR="00CF178A" w:rsidRPr="00B0224E" w:rsidRDefault="0008413D" w:rsidP="003B26D8">
      <w:pPr>
        <w:adjustRightInd w:val="0"/>
        <w:snapToGrid w:val="0"/>
        <w:spacing w:line="240" w:lineRule="auto"/>
        <w:rPr>
          <w:rFonts w:asciiTheme="minorHAnsi" w:hAnsiTheme="minorHAnsi" w:cs="Times New Roman"/>
          <w:sz w:val="24"/>
          <w:szCs w:val="24"/>
        </w:rPr>
      </w:pPr>
      <w:r w:rsidRPr="00B0224E">
        <w:rPr>
          <w:rFonts w:asciiTheme="minorHAnsi" w:hAnsiTheme="minorHAnsi" w:cs="Times New Roman"/>
          <w:sz w:val="24"/>
          <w:szCs w:val="24"/>
        </w:rPr>
        <w:t>En el modo de apagado, presione y mantenga presionado el botón "Memoria", el ajuste de sonido aparece 4 segundos más tarde al principio, y mantenga presionado para borrar el valor de la memoria 8 segundos después, en este momento, muestra "CLr + M", que parpadea con el sonido de "Bi-Bi-Bi". Después de limpiar, el equipo se apagará automáticamente.</w:t>
      </w:r>
    </w:p>
    <w:p w:rsidR="00CF178A" w:rsidRPr="00B0224E" w:rsidRDefault="00C42E80">
      <w:pPr>
        <w:adjustRightInd w:val="0"/>
        <w:snapToGrid w:val="0"/>
        <w:spacing w:line="240" w:lineRule="auto"/>
        <w:ind w:firstLineChars="200" w:firstLine="420"/>
        <w:rPr>
          <w:rFonts w:asciiTheme="minorHAnsi" w:hAnsiTheme="minorHAnsi" w:cs="Times New Roman"/>
        </w:rPr>
      </w:pPr>
      <w:r w:rsidRPr="00B0224E">
        <w:rPr>
          <w:rFonts w:asciiTheme="minorHAnsi" w:hAnsiTheme="minorHAnsi" w:cs="Times New Roman"/>
          <w:noProof/>
        </w:rPr>
        <w:drawing>
          <wp:inline distT="0" distB="0" distL="0" distR="0">
            <wp:extent cx="1137920" cy="98234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47"/>
                    <a:stretch>
                      <a:fillRect/>
                    </a:stretch>
                  </pic:blipFill>
                  <pic:spPr>
                    <a:xfrm>
                      <a:off x="0" y="0"/>
                      <a:ext cx="1146032" cy="989309"/>
                    </a:xfrm>
                    <a:prstGeom prst="rect">
                      <a:avLst/>
                    </a:prstGeom>
                  </pic:spPr>
                </pic:pic>
              </a:graphicData>
            </a:graphic>
          </wp:inline>
        </w:drawing>
      </w:r>
    </w:p>
    <w:p w:rsidR="00CF178A" w:rsidRPr="00B0224E" w:rsidRDefault="00CF178A">
      <w:pPr>
        <w:adjustRightInd w:val="0"/>
        <w:snapToGrid w:val="0"/>
        <w:spacing w:line="240" w:lineRule="auto"/>
        <w:ind w:firstLineChars="200" w:firstLine="420"/>
        <w:rPr>
          <w:rFonts w:asciiTheme="minorHAnsi" w:hAnsiTheme="minorHAnsi" w:cs="Times New Roman"/>
        </w:rPr>
      </w:pPr>
    </w:p>
    <w:p w:rsidR="00CF178A" w:rsidRPr="00B0224E" w:rsidRDefault="0008413D">
      <w:pPr>
        <w:pStyle w:val="2"/>
        <w:adjustRightInd w:val="0"/>
        <w:snapToGrid w:val="0"/>
        <w:rPr>
          <w:rFonts w:asciiTheme="minorHAnsi" w:eastAsiaTheme="minorEastAsia" w:hAnsiTheme="minorHAnsi" w:cs="Times New Roman"/>
        </w:rPr>
      </w:pPr>
      <w:r w:rsidRPr="00B0224E">
        <w:rPr>
          <w:rFonts w:asciiTheme="minorHAnsi" w:hAnsiTheme="minorHAnsi" w:cs="Times New Roman"/>
        </w:rPr>
        <w:t xml:space="preserve"> Indicador de batería baja</w:t>
      </w:r>
    </w:p>
    <w:p w:rsidR="00CF178A" w:rsidRPr="00B0224E" w:rsidRDefault="0008413D" w:rsidP="003B26D8">
      <w:pPr>
        <w:adjustRightInd w:val="0"/>
        <w:snapToGrid w:val="0"/>
        <w:spacing w:line="240" w:lineRule="auto"/>
        <w:rPr>
          <w:rFonts w:asciiTheme="minorHAnsi" w:hAnsiTheme="minorHAnsi" w:cs="Times New Roman"/>
          <w:sz w:val="24"/>
          <w:szCs w:val="24"/>
        </w:rPr>
      </w:pPr>
      <w:r w:rsidRPr="00B0224E">
        <w:rPr>
          <w:rFonts w:asciiTheme="minorHAnsi" w:hAnsiTheme="minorHAnsi" w:cs="Times New Roman"/>
          <w:sz w:val="24"/>
          <w:szCs w:val="24"/>
        </w:rPr>
        <w:t>Cuando el voltaje de la batería es inferior a 2,60 V, solo aparecerá el símbolo de bajo voltaje después del arranque, y no se puede utilizar para medir antes de reemplazar las baterías;</w:t>
      </w:r>
    </w:p>
    <w:p w:rsidR="00CF178A" w:rsidRPr="00B0224E" w:rsidRDefault="00CF178A">
      <w:pPr>
        <w:autoSpaceDE w:val="0"/>
        <w:autoSpaceDN w:val="0"/>
        <w:adjustRightInd w:val="0"/>
        <w:snapToGrid w:val="0"/>
        <w:spacing w:line="240" w:lineRule="auto"/>
        <w:ind w:firstLineChars="200" w:firstLine="420"/>
        <w:rPr>
          <w:rFonts w:asciiTheme="minorHAnsi" w:hAnsiTheme="minorHAnsi" w:cs="Times New Roman"/>
        </w:rPr>
      </w:pPr>
    </w:p>
    <w:p w:rsidR="00CF178A" w:rsidRPr="00B0224E" w:rsidRDefault="00C42E80">
      <w:pPr>
        <w:adjustRightInd w:val="0"/>
        <w:snapToGrid w:val="0"/>
        <w:spacing w:line="240" w:lineRule="auto"/>
        <w:ind w:firstLineChars="150" w:firstLine="315"/>
        <w:rPr>
          <w:rFonts w:asciiTheme="minorHAnsi" w:hAnsiTheme="minorHAnsi" w:cs="Times New Roman"/>
        </w:rPr>
      </w:pPr>
      <w:r w:rsidRPr="00B0224E">
        <w:rPr>
          <w:rFonts w:asciiTheme="minorHAnsi" w:hAnsiTheme="minorHAnsi" w:cs="Times New Roman"/>
          <w:noProof/>
        </w:rPr>
        <w:lastRenderedPageBreak/>
        <w:drawing>
          <wp:inline distT="0" distB="0" distL="0" distR="0">
            <wp:extent cx="1252220" cy="1088390"/>
            <wp:effectExtent l="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48"/>
                    <a:stretch>
                      <a:fillRect/>
                    </a:stretch>
                  </pic:blipFill>
                  <pic:spPr>
                    <a:xfrm>
                      <a:off x="0" y="0"/>
                      <a:ext cx="1259030" cy="1094423"/>
                    </a:xfrm>
                    <a:prstGeom prst="rect">
                      <a:avLst/>
                    </a:prstGeom>
                  </pic:spPr>
                </pic:pic>
              </a:graphicData>
            </a:graphic>
          </wp:inline>
        </w:drawing>
      </w:r>
    </w:p>
    <w:p w:rsidR="00CF178A" w:rsidRPr="00B0224E" w:rsidRDefault="00CF178A">
      <w:pPr>
        <w:adjustRightInd w:val="0"/>
        <w:snapToGrid w:val="0"/>
        <w:spacing w:line="240" w:lineRule="auto"/>
        <w:ind w:firstLineChars="150" w:firstLine="315"/>
        <w:rPr>
          <w:rFonts w:asciiTheme="minorHAnsi" w:hAnsiTheme="minorHAnsi" w:cs="Times New Roman"/>
        </w:rPr>
      </w:pPr>
    </w:p>
    <w:p w:rsidR="00CF178A" w:rsidRPr="00B0224E" w:rsidRDefault="00806664">
      <w:pPr>
        <w:pStyle w:val="2"/>
        <w:adjustRightInd w:val="0"/>
        <w:snapToGrid w:val="0"/>
        <w:rPr>
          <w:rFonts w:asciiTheme="minorHAnsi" w:eastAsiaTheme="minorEastAsia" w:hAnsiTheme="minorHAnsi" w:cs="Times New Roman"/>
        </w:rPr>
      </w:pPr>
      <w:r w:rsidRPr="00B0224E">
        <w:rPr>
          <w:rFonts w:asciiTheme="minorHAnsi" w:hAnsiTheme="minorHAnsi" w:cs="Times New Roman"/>
        </w:rPr>
        <w:t xml:space="preserve"> Apagado</w:t>
      </w:r>
    </w:p>
    <w:p w:rsidR="00CF178A" w:rsidRPr="00B0224E" w:rsidRDefault="00806664" w:rsidP="003B26D8">
      <w:pPr>
        <w:adjustRightInd w:val="0"/>
        <w:snapToGrid w:val="0"/>
        <w:spacing w:line="240" w:lineRule="auto"/>
        <w:rPr>
          <w:rFonts w:asciiTheme="minorHAnsi" w:hAnsiTheme="minorHAnsi" w:cs="Times New Roman"/>
          <w:sz w:val="24"/>
          <w:szCs w:val="24"/>
        </w:rPr>
      </w:pPr>
      <w:r w:rsidRPr="00B0224E">
        <w:rPr>
          <w:rFonts w:asciiTheme="minorHAnsi" w:hAnsiTheme="minorHAnsi" w:cs="Times New Roman"/>
          <w:sz w:val="24"/>
          <w:szCs w:val="24"/>
        </w:rPr>
        <w:t>El equipo se apagará automáticamente si no se realiza ninguna operación durante 60 segundos.</w:t>
      </w:r>
    </w:p>
    <w:p w:rsidR="00CF178A" w:rsidRPr="00B0224E" w:rsidRDefault="00CF178A">
      <w:pPr>
        <w:adjustRightInd w:val="0"/>
        <w:snapToGrid w:val="0"/>
        <w:spacing w:line="240" w:lineRule="auto"/>
        <w:ind w:firstLineChars="150" w:firstLine="300"/>
        <w:rPr>
          <w:rFonts w:asciiTheme="minorHAnsi" w:hAnsiTheme="minorHAnsi" w:cs="Times New Roman"/>
          <w:sz w:val="20"/>
          <w:szCs w:val="20"/>
        </w:rPr>
      </w:pPr>
    </w:p>
    <w:p w:rsidR="00CF178A" w:rsidRPr="00B0224E" w:rsidRDefault="00C42E80">
      <w:pPr>
        <w:adjustRightInd w:val="0"/>
        <w:snapToGrid w:val="0"/>
        <w:spacing w:line="240" w:lineRule="auto"/>
        <w:rPr>
          <w:rFonts w:asciiTheme="minorHAnsi" w:hAnsiTheme="minorHAnsi" w:cs="Times New Roman"/>
        </w:rPr>
      </w:pPr>
      <w:r w:rsidRPr="00B0224E">
        <w:rPr>
          <w:rFonts w:asciiTheme="minorHAnsi" w:hAnsiTheme="minorHAnsi" w:cs="Times New Roman"/>
          <w:noProof/>
        </w:rPr>
        <w:drawing>
          <wp:inline distT="0" distB="0" distL="0" distR="0">
            <wp:extent cx="1231265" cy="107124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35"/>
                    <a:stretch>
                      <a:fillRect/>
                    </a:stretch>
                  </pic:blipFill>
                  <pic:spPr>
                    <a:xfrm>
                      <a:off x="0" y="0"/>
                      <a:ext cx="1240650" cy="1079169"/>
                    </a:xfrm>
                    <a:prstGeom prst="rect">
                      <a:avLst/>
                    </a:prstGeom>
                  </pic:spPr>
                </pic:pic>
              </a:graphicData>
            </a:graphic>
          </wp:inline>
        </w:drawing>
      </w:r>
    </w:p>
    <w:p w:rsidR="00CF178A" w:rsidRPr="00B0224E" w:rsidRDefault="00CF178A">
      <w:pPr>
        <w:adjustRightInd w:val="0"/>
        <w:snapToGrid w:val="0"/>
        <w:spacing w:line="240" w:lineRule="auto"/>
        <w:rPr>
          <w:rFonts w:asciiTheme="minorHAnsi" w:hAnsiTheme="minorHAnsi" w:cs="Times New Roman"/>
        </w:rPr>
      </w:pPr>
    </w:p>
    <w:p w:rsidR="00CF178A" w:rsidRPr="00B0224E" w:rsidRDefault="00CF178A">
      <w:pPr>
        <w:adjustRightInd w:val="0"/>
        <w:snapToGrid w:val="0"/>
        <w:spacing w:line="240" w:lineRule="auto"/>
        <w:rPr>
          <w:rFonts w:asciiTheme="minorHAnsi" w:hAnsiTheme="minorHAnsi" w:cs="Times New Roman"/>
        </w:rPr>
      </w:pPr>
    </w:p>
    <w:p w:rsidR="00CF178A" w:rsidRPr="00B0224E" w:rsidRDefault="00CF178A">
      <w:pPr>
        <w:adjustRightInd w:val="0"/>
        <w:snapToGrid w:val="0"/>
        <w:spacing w:line="240" w:lineRule="auto"/>
        <w:rPr>
          <w:rFonts w:asciiTheme="minorHAnsi" w:hAnsiTheme="minorHAnsi" w:cs="Times New Roman"/>
        </w:rPr>
      </w:pPr>
    </w:p>
    <w:p w:rsidR="00CF178A" w:rsidRPr="00B0224E" w:rsidRDefault="00CF178A">
      <w:pPr>
        <w:adjustRightInd w:val="0"/>
        <w:snapToGrid w:val="0"/>
        <w:spacing w:line="240" w:lineRule="auto"/>
        <w:rPr>
          <w:rFonts w:asciiTheme="minorHAnsi" w:hAnsiTheme="minorHAnsi" w:cs="Times New Roman"/>
        </w:rPr>
      </w:pPr>
    </w:p>
    <w:p w:rsidR="00CF178A" w:rsidRPr="00B0224E" w:rsidRDefault="00CF178A">
      <w:pPr>
        <w:adjustRightInd w:val="0"/>
        <w:snapToGrid w:val="0"/>
        <w:spacing w:line="240" w:lineRule="auto"/>
        <w:rPr>
          <w:rFonts w:asciiTheme="minorHAnsi" w:hAnsiTheme="minorHAnsi" w:cs="Times New Roman"/>
        </w:rPr>
      </w:pPr>
    </w:p>
    <w:p w:rsidR="00CF178A" w:rsidRPr="00B0224E" w:rsidRDefault="00CF178A">
      <w:pPr>
        <w:adjustRightInd w:val="0"/>
        <w:snapToGrid w:val="0"/>
        <w:spacing w:line="240" w:lineRule="auto"/>
        <w:rPr>
          <w:rFonts w:asciiTheme="minorHAnsi" w:hAnsiTheme="minorHAnsi" w:cs="Times New Roman"/>
        </w:rPr>
      </w:pPr>
    </w:p>
    <w:p w:rsidR="00CF178A" w:rsidRPr="00B0224E" w:rsidRDefault="00CF178A">
      <w:pPr>
        <w:adjustRightInd w:val="0"/>
        <w:snapToGrid w:val="0"/>
        <w:spacing w:line="240" w:lineRule="auto"/>
        <w:rPr>
          <w:rFonts w:asciiTheme="minorHAnsi" w:hAnsiTheme="minorHAnsi" w:cs="Times New Roman"/>
        </w:rPr>
      </w:pPr>
    </w:p>
    <w:p w:rsidR="00CF178A" w:rsidRPr="00B0224E" w:rsidRDefault="00CF178A">
      <w:pPr>
        <w:adjustRightInd w:val="0"/>
        <w:snapToGrid w:val="0"/>
        <w:spacing w:line="240" w:lineRule="auto"/>
        <w:rPr>
          <w:rFonts w:asciiTheme="minorHAnsi" w:hAnsiTheme="minorHAnsi" w:cs="Times New Roman"/>
        </w:rPr>
      </w:pPr>
    </w:p>
    <w:p w:rsidR="00CF178A" w:rsidRPr="00B0224E" w:rsidRDefault="00CF178A">
      <w:pPr>
        <w:adjustRightInd w:val="0"/>
        <w:snapToGrid w:val="0"/>
        <w:spacing w:line="240" w:lineRule="auto"/>
        <w:rPr>
          <w:rFonts w:asciiTheme="minorHAnsi" w:hAnsiTheme="minorHAnsi" w:cs="Times New Roman"/>
        </w:rPr>
      </w:pPr>
    </w:p>
    <w:p w:rsidR="00CF178A" w:rsidRPr="00B0224E" w:rsidRDefault="00CF178A">
      <w:pPr>
        <w:adjustRightInd w:val="0"/>
        <w:snapToGrid w:val="0"/>
        <w:spacing w:line="240" w:lineRule="auto"/>
        <w:rPr>
          <w:rFonts w:asciiTheme="minorHAnsi" w:hAnsiTheme="minorHAnsi" w:cs="Times New Roman"/>
        </w:rPr>
      </w:pPr>
    </w:p>
    <w:p w:rsidR="00CF178A" w:rsidRPr="00B0224E" w:rsidRDefault="00CF178A">
      <w:pPr>
        <w:adjustRightInd w:val="0"/>
        <w:snapToGrid w:val="0"/>
        <w:spacing w:line="240" w:lineRule="auto"/>
        <w:rPr>
          <w:rFonts w:asciiTheme="minorHAnsi" w:hAnsiTheme="minorHAnsi" w:cs="Times New Roman"/>
        </w:rPr>
      </w:pPr>
    </w:p>
    <w:p w:rsidR="00CF178A" w:rsidRPr="00B0224E" w:rsidRDefault="00CF178A">
      <w:pPr>
        <w:adjustRightInd w:val="0"/>
        <w:snapToGrid w:val="0"/>
        <w:spacing w:line="240" w:lineRule="auto"/>
        <w:rPr>
          <w:rFonts w:asciiTheme="minorHAnsi" w:hAnsiTheme="minorHAnsi" w:cs="Times New Roman"/>
        </w:rPr>
      </w:pPr>
    </w:p>
    <w:p w:rsidR="00CF178A" w:rsidRPr="00B0224E" w:rsidRDefault="00CF178A">
      <w:pPr>
        <w:adjustRightInd w:val="0"/>
        <w:snapToGrid w:val="0"/>
        <w:spacing w:line="240" w:lineRule="auto"/>
        <w:rPr>
          <w:rFonts w:asciiTheme="minorHAnsi" w:hAnsiTheme="minorHAnsi" w:cs="Times New Roman"/>
        </w:rPr>
      </w:pPr>
    </w:p>
    <w:p w:rsidR="00CF178A" w:rsidRPr="00B0224E" w:rsidRDefault="00806664">
      <w:pPr>
        <w:pStyle w:val="1"/>
        <w:adjustRightInd w:val="0"/>
        <w:snapToGrid w:val="0"/>
        <w:spacing w:line="240" w:lineRule="auto"/>
        <w:rPr>
          <w:rFonts w:asciiTheme="minorHAnsi" w:hAnsiTheme="minorHAnsi" w:cs="Times New Roman"/>
        </w:rPr>
      </w:pPr>
      <w:r w:rsidRPr="00B0224E">
        <w:rPr>
          <w:rFonts w:asciiTheme="minorHAnsi" w:hAnsiTheme="minorHAnsi" w:cs="Times New Roman"/>
        </w:rPr>
        <w:t xml:space="preserve"> Instrucciones especiales para un uso seguro</w:t>
      </w:r>
    </w:p>
    <w:p w:rsidR="00CF178A" w:rsidRPr="00B0224E" w:rsidRDefault="00CF178A">
      <w:pPr>
        <w:spacing w:line="240" w:lineRule="auto"/>
        <w:rPr>
          <w:rFonts w:asciiTheme="minorHAnsi" w:hAnsiTheme="minorHAnsi" w:cs="Times New Roman"/>
          <w:sz w:val="20"/>
          <w:szCs w:val="20"/>
        </w:rPr>
      </w:pPr>
    </w:p>
    <w:p w:rsidR="00806664" w:rsidRPr="00B0224E" w:rsidRDefault="00806664" w:rsidP="00806664">
      <w:pPr>
        <w:adjustRightInd w:val="0"/>
        <w:snapToGrid w:val="0"/>
        <w:spacing w:line="240" w:lineRule="auto"/>
        <w:rPr>
          <w:rFonts w:asciiTheme="minorHAnsi" w:hAnsiTheme="minorHAnsi" w:cs="Times New Roman"/>
          <w:sz w:val="24"/>
          <w:szCs w:val="24"/>
        </w:rPr>
      </w:pPr>
      <w:r w:rsidRPr="00B0224E">
        <w:rPr>
          <w:rFonts w:asciiTheme="minorHAnsi" w:hAnsiTheme="minorHAnsi" w:cs="Times New Roman"/>
          <w:sz w:val="24"/>
          <w:szCs w:val="24"/>
        </w:rPr>
        <w:t>Debe conocer la temperatura corporal normal de las personas cuando están sanas, lo que le ayudará a juzgar con precisión si tienen fiebre. Para obtener la temperatura corporal normal, tome más medidas cuando estén saludables.</w:t>
      </w:r>
    </w:p>
    <w:p w:rsidR="00806664" w:rsidRPr="00B0224E" w:rsidRDefault="00806664" w:rsidP="00806664">
      <w:pPr>
        <w:adjustRightInd w:val="0"/>
        <w:snapToGrid w:val="0"/>
        <w:spacing w:line="240" w:lineRule="auto"/>
        <w:rPr>
          <w:rFonts w:asciiTheme="minorHAnsi" w:hAnsiTheme="minorHAnsi" w:cs="Times New Roman"/>
          <w:sz w:val="24"/>
          <w:szCs w:val="24"/>
        </w:rPr>
      </w:pPr>
      <w:r w:rsidRPr="00B0224E">
        <w:rPr>
          <w:rFonts w:asciiTheme="minorHAnsi" w:hAnsiTheme="minorHAnsi" w:cs="Times New Roman"/>
          <w:sz w:val="24"/>
          <w:szCs w:val="24"/>
        </w:rPr>
        <w:t>La temperatura normal de los niños puede ser tan alta como 37,7 ° C o tan baja como 36,1 ° C. Confirme con un termómetro electrónico estándar.</w:t>
      </w:r>
    </w:p>
    <w:p w:rsidR="00806664" w:rsidRPr="00B0224E" w:rsidRDefault="00806664" w:rsidP="00806664">
      <w:pPr>
        <w:adjustRightInd w:val="0"/>
        <w:snapToGrid w:val="0"/>
        <w:spacing w:line="240" w:lineRule="auto"/>
        <w:rPr>
          <w:rFonts w:asciiTheme="minorHAnsi" w:hAnsiTheme="minorHAnsi" w:cs="Times New Roman"/>
          <w:sz w:val="24"/>
          <w:szCs w:val="24"/>
        </w:rPr>
      </w:pPr>
      <w:r w:rsidRPr="00B0224E">
        <w:rPr>
          <w:rFonts w:asciiTheme="minorHAnsi" w:hAnsiTheme="minorHAnsi" w:cs="Times New Roman"/>
          <w:sz w:val="24"/>
          <w:szCs w:val="24"/>
        </w:rPr>
        <w:t>El cuerpo humano puede regular la temperatura para mantener la temperatura corporal normal dentro de un cierto rango de fluctuación, hasta 1 ° C en un día. Además, la temperatura interna del cuerpo humano, es decir, la temperatura central del cuerpo, es diferente de la temperatura de la superficie de la piel, por lo que no podemos simplemente definir qué temperatura es "normal", ya que la temperatura corporal siempre está relacionada con la medición. sitio. El nivel de temperatura corporal también se ve afectado por la temperatura de funcionamiento, la edad, el tiempo de sueño, la preparación hormonal y la actividad física.</w:t>
      </w:r>
    </w:p>
    <w:p w:rsidR="00806664" w:rsidRPr="00B0224E" w:rsidRDefault="00806664" w:rsidP="00806664">
      <w:pPr>
        <w:adjustRightInd w:val="0"/>
        <w:snapToGrid w:val="0"/>
        <w:spacing w:line="240" w:lineRule="auto"/>
        <w:rPr>
          <w:rFonts w:asciiTheme="minorHAnsi" w:hAnsiTheme="minorHAnsi" w:cs="Times New Roman"/>
          <w:sz w:val="24"/>
          <w:szCs w:val="24"/>
        </w:rPr>
      </w:pPr>
    </w:p>
    <w:p w:rsidR="00806664" w:rsidRPr="00B0224E" w:rsidRDefault="00806664" w:rsidP="00806664">
      <w:pPr>
        <w:adjustRightInd w:val="0"/>
        <w:snapToGrid w:val="0"/>
        <w:spacing w:line="240" w:lineRule="auto"/>
        <w:rPr>
          <w:rFonts w:asciiTheme="minorHAnsi" w:hAnsiTheme="minorHAnsi" w:cs="Times New Roman"/>
          <w:sz w:val="24"/>
          <w:szCs w:val="24"/>
        </w:rPr>
      </w:pPr>
      <w:r w:rsidRPr="00B0224E">
        <w:rPr>
          <w:rFonts w:asciiTheme="minorHAnsi" w:hAnsiTheme="minorHAnsi" w:cs="Times New Roman"/>
          <w:sz w:val="24"/>
          <w:szCs w:val="24"/>
        </w:rPr>
        <w:lastRenderedPageBreak/>
        <w:t>Nota:</w:t>
      </w:r>
    </w:p>
    <w:p w:rsidR="00806664" w:rsidRPr="00B0224E" w:rsidRDefault="00806664" w:rsidP="00806664">
      <w:pPr>
        <w:adjustRightInd w:val="0"/>
        <w:snapToGrid w:val="0"/>
        <w:spacing w:line="240" w:lineRule="auto"/>
        <w:rPr>
          <w:rFonts w:asciiTheme="minorHAnsi" w:hAnsiTheme="minorHAnsi" w:cs="Times New Roman"/>
          <w:sz w:val="24"/>
          <w:szCs w:val="24"/>
        </w:rPr>
      </w:pPr>
      <w:r w:rsidRPr="00B0224E">
        <w:rPr>
          <w:rFonts w:asciiTheme="minorHAnsi" w:hAnsiTheme="minorHAnsi" w:cs="Times New Roman"/>
          <w:sz w:val="24"/>
          <w:szCs w:val="24"/>
        </w:rPr>
        <w:t>Evite tomar la temperatura hasta permanecer en la habitación por 30 minutos (el sujeto a medir y el termómetro infrarrojo de frente deben estar a la misma temperatura de funcionamiento durante al menos 30 minutos).</w:t>
      </w:r>
    </w:p>
    <w:p w:rsidR="00806664" w:rsidRPr="00B0224E" w:rsidRDefault="00806664" w:rsidP="00806664">
      <w:pPr>
        <w:adjustRightInd w:val="0"/>
        <w:snapToGrid w:val="0"/>
        <w:spacing w:line="240" w:lineRule="auto"/>
        <w:rPr>
          <w:rFonts w:asciiTheme="minorHAnsi" w:hAnsiTheme="minorHAnsi" w:cs="Times New Roman"/>
          <w:sz w:val="24"/>
          <w:szCs w:val="24"/>
        </w:rPr>
      </w:pPr>
      <w:r w:rsidRPr="00B0224E">
        <w:rPr>
          <w:rFonts w:asciiTheme="minorHAnsi" w:hAnsiTheme="minorHAnsi" w:cs="Times New Roman"/>
          <w:sz w:val="24"/>
          <w:szCs w:val="24"/>
        </w:rPr>
        <w:t>Mantenga el termómetro infrarrojo para la frente y la frente quieta cuando mida, no mueva el termómetro antes de que se escuche el último pitido.</w:t>
      </w:r>
    </w:p>
    <w:p w:rsidR="00806664" w:rsidRPr="00B0224E" w:rsidRDefault="00806664" w:rsidP="00806664">
      <w:pPr>
        <w:adjustRightInd w:val="0"/>
        <w:snapToGrid w:val="0"/>
        <w:spacing w:line="240" w:lineRule="auto"/>
        <w:rPr>
          <w:rFonts w:asciiTheme="minorHAnsi" w:hAnsiTheme="minorHAnsi" w:cs="Times New Roman"/>
          <w:sz w:val="24"/>
          <w:szCs w:val="24"/>
        </w:rPr>
      </w:pPr>
      <w:r w:rsidRPr="00B0224E">
        <w:rPr>
          <w:rFonts w:asciiTheme="minorHAnsi" w:hAnsiTheme="minorHAnsi" w:cs="Times New Roman"/>
          <w:sz w:val="24"/>
          <w:szCs w:val="24"/>
        </w:rPr>
        <w:t>No tome la temperatura del bebé inmediatamente después de amamantar.</w:t>
      </w:r>
    </w:p>
    <w:p w:rsidR="00806664" w:rsidRPr="00B0224E" w:rsidRDefault="00806664" w:rsidP="00806664">
      <w:pPr>
        <w:adjustRightInd w:val="0"/>
        <w:snapToGrid w:val="0"/>
        <w:spacing w:line="240" w:lineRule="auto"/>
        <w:rPr>
          <w:rFonts w:asciiTheme="minorHAnsi" w:hAnsiTheme="minorHAnsi" w:cs="Times New Roman"/>
          <w:sz w:val="24"/>
          <w:szCs w:val="24"/>
        </w:rPr>
      </w:pPr>
      <w:r w:rsidRPr="00B0224E">
        <w:rPr>
          <w:rFonts w:asciiTheme="minorHAnsi" w:hAnsiTheme="minorHAnsi" w:cs="Times New Roman"/>
          <w:sz w:val="24"/>
          <w:szCs w:val="24"/>
        </w:rPr>
        <w:t>Espere unos minutos antes de tomar la temperatura después de despertarse.</w:t>
      </w:r>
    </w:p>
    <w:p w:rsidR="00806664" w:rsidRPr="00B0224E" w:rsidRDefault="00806664" w:rsidP="00806664">
      <w:pPr>
        <w:adjustRightInd w:val="0"/>
        <w:snapToGrid w:val="0"/>
        <w:spacing w:line="240" w:lineRule="auto"/>
        <w:rPr>
          <w:rFonts w:asciiTheme="minorHAnsi" w:hAnsiTheme="minorHAnsi" w:cs="Times New Roman"/>
          <w:sz w:val="24"/>
          <w:szCs w:val="24"/>
        </w:rPr>
      </w:pPr>
      <w:r w:rsidRPr="00B0224E">
        <w:rPr>
          <w:rFonts w:asciiTheme="minorHAnsi" w:hAnsiTheme="minorHAnsi" w:cs="Times New Roman"/>
          <w:sz w:val="24"/>
          <w:szCs w:val="24"/>
        </w:rPr>
        <w:t>No coma, beba ni realice ninguna otra actividad física antes o durante la medición de temperatura. Si tiene un sombrero en la cabeza, quítelo y espere 10 minutos antes de tomar la temperatura.</w:t>
      </w:r>
    </w:p>
    <w:p w:rsidR="00806664" w:rsidRPr="00B0224E" w:rsidRDefault="00806664" w:rsidP="00806664">
      <w:pPr>
        <w:adjustRightInd w:val="0"/>
        <w:snapToGrid w:val="0"/>
        <w:spacing w:line="240" w:lineRule="auto"/>
        <w:rPr>
          <w:rFonts w:asciiTheme="minorHAnsi" w:hAnsiTheme="minorHAnsi" w:cs="Times New Roman"/>
          <w:sz w:val="24"/>
          <w:szCs w:val="24"/>
        </w:rPr>
      </w:pPr>
      <w:r w:rsidRPr="00B0224E">
        <w:rPr>
          <w:rFonts w:asciiTheme="minorHAnsi" w:hAnsiTheme="minorHAnsi" w:cs="Times New Roman"/>
          <w:sz w:val="24"/>
          <w:szCs w:val="24"/>
        </w:rPr>
        <w:t>Limpie la suciedad o el pelo de la frente antes de tomar la temperatura. Los golpes frontales pueden hacer que las lecturas aumenten. Espere 10 minutos antes de tomar la temperatura después de limpiar la frente.</w:t>
      </w:r>
    </w:p>
    <w:p w:rsidR="00806664" w:rsidRPr="00B0224E" w:rsidRDefault="00806664" w:rsidP="00806664">
      <w:pPr>
        <w:adjustRightInd w:val="0"/>
        <w:snapToGrid w:val="0"/>
        <w:spacing w:line="240" w:lineRule="auto"/>
        <w:rPr>
          <w:rFonts w:asciiTheme="minorHAnsi" w:hAnsiTheme="minorHAnsi" w:cs="Times New Roman"/>
          <w:sz w:val="24"/>
          <w:szCs w:val="24"/>
        </w:rPr>
      </w:pPr>
      <w:r w:rsidRPr="00B0224E">
        <w:rPr>
          <w:rFonts w:asciiTheme="minorHAnsi" w:hAnsiTheme="minorHAnsi" w:cs="Times New Roman"/>
          <w:sz w:val="24"/>
          <w:szCs w:val="24"/>
        </w:rPr>
        <w:t>Tome la temperatura estrictamente de acuerdo con las instrucciones. Las lecturas de temperatura pueden verse afectadas por una ubicación incorrecta.</w:t>
      </w:r>
    </w:p>
    <w:p w:rsidR="00806664" w:rsidRPr="00B0224E" w:rsidRDefault="00806664" w:rsidP="00806664">
      <w:pPr>
        <w:adjustRightInd w:val="0"/>
        <w:snapToGrid w:val="0"/>
        <w:spacing w:line="240" w:lineRule="auto"/>
        <w:rPr>
          <w:rFonts w:asciiTheme="minorHAnsi" w:hAnsiTheme="minorHAnsi" w:cs="Times New Roman"/>
          <w:sz w:val="24"/>
          <w:szCs w:val="24"/>
        </w:rPr>
      </w:pPr>
    </w:p>
    <w:p w:rsidR="00806664" w:rsidRPr="00B0224E" w:rsidRDefault="00806664" w:rsidP="00806664">
      <w:pPr>
        <w:adjustRightInd w:val="0"/>
        <w:snapToGrid w:val="0"/>
        <w:spacing w:line="240" w:lineRule="auto"/>
        <w:rPr>
          <w:rFonts w:asciiTheme="minorHAnsi" w:hAnsiTheme="minorHAnsi" w:cs="Times New Roman"/>
          <w:sz w:val="24"/>
          <w:szCs w:val="24"/>
        </w:rPr>
      </w:pPr>
      <w:r w:rsidRPr="00B0224E">
        <w:rPr>
          <w:rFonts w:asciiTheme="minorHAnsi" w:hAnsiTheme="minorHAnsi" w:cs="Times New Roman"/>
          <w:sz w:val="24"/>
          <w:szCs w:val="24"/>
        </w:rPr>
        <w:t>Para las siguientes circunstancias, se recomienda medir el mismo sitio tres veces, y tomar el más alto como el final.</w:t>
      </w:r>
    </w:p>
    <w:p w:rsidR="00806664" w:rsidRPr="00B0224E" w:rsidRDefault="00806664" w:rsidP="00806664">
      <w:pPr>
        <w:adjustRightInd w:val="0"/>
        <w:snapToGrid w:val="0"/>
        <w:spacing w:line="240" w:lineRule="auto"/>
        <w:rPr>
          <w:rFonts w:asciiTheme="minorHAnsi" w:hAnsiTheme="minorHAnsi" w:cs="Times New Roman"/>
          <w:sz w:val="24"/>
          <w:szCs w:val="24"/>
        </w:rPr>
      </w:pPr>
    </w:p>
    <w:p w:rsidR="00806664" w:rsidRPr="00B0224E" w:rsidRDefault="00806664" w:rsidP="00806664">
      <w:pPr>
        <w:adjustRightInd w:val="0"/>
        <w:snapToGrid w:val="0"/>
        <w:spacing w:line="240" w:lineRule="auto"/>
        <w:rPr>
          <w:rFonts w:asciiTheme="minorHAnsi" w:hAnsiTheme="minorHAnsi" w:cs="Times New Roman"/>
          <w:sz w:val="24"/>
          <w:szCs w:val="24"/>
        </w:rPr>
      </w:pPr>
      <w:r w:rsidRPr="00B0224E">
        <w:rPr>
          <w:rFonts w:asciiTheme="minorHAnsi" w:hAnsiTheme="minorHAnsi" w:cs="Times New Roman"/>
          <w:sz w:val="24"/>
          <w:szCs w:val="24"/>
        </w:rPr>
        <w:t>1) Bebés recién nacidos de menos de 100 días.</w:t>
      </w:r>
    </w:p>
    <w:p w:rsidR="00806664" w:rsidRPr="00B0224E" w:rsidRDefault="00806664" w:rsidP="00806664">
      <w:pPr>
        <w:adjustRightInd w:val="0"/>
        <w:snapToGrid w:val="0"/>
        <w:spacing w:line="240" w:lineRule="auto"/>
        <w:rPr>
          <w:rFonts w:asciiTheme="minorHAnsi" w:hAnsiTheme="minorHAnsi" w:cs="Times New Roman"/>
          <w:sz w:val="24"/>
          <w:szCs w:val="24"/>
        </w:rPr>
      </w:pPr>
      <w:r w:rsidRPr="00B0224E">
        <w:rPr>
          <w:rFonts w:asciiTheme="minorHAnsi" w:hAnsiTheme="minorHAnsi" w:cs="Times New Roman"/>
          <w:sz w:val="24"/>
          <w:szCs w:val="24"/>
        </w:rPr>
        <w:t>2) Niños menores de tres años, con baja inmunidad y muy afectados por la fiebre en la salud.</w:t>
      </w:r>
    </w:p>
    <w:p w:rsidR="00806664" w:rsidRPr="00B0224E" w:rsidRDefault="00806664" w:rsidP="00806664">
      <w:pPr>
        <w:adjustRightInd w:val="0"/>
        <w:snapToGrid w:val="0"/>
        <w:spacing w:line="240" w:lineRule="auto"/>
        <w:rPr>
          <w:rFonts w:asciiTheme="minorHAnsi" w:hAnsiTheme="minorHAnsi" w:cs="Times New Roman"/>
          <w:sz w:val="24"/>
          <w:szCs w:val="24"/>
        </w:rPr>
      </w:pPr>
      <w:r w:rsidRPr="00B0224E">
        <w:rPr>
          <w:rFonts w:asciiTheme="minorHAnsi" w:hAnsiTheme="minorHAnsi" w:cs="Times New Roman"/>
          <w:sz w:val="24"/>
          <w:szCs w:val="24"/>
        </w:rPr>
        <w:t>3) El usuario aprende a usar el termómetro de frente por infrarrojos por primera vez, tiene pocos conocimientos sobre el funcionamiento y no consigue lecturas estables.</w:t>
      </w:r>
    </w:p>
    <w:p w:rsidR="00806664" w:rsidRPr="00B0224E" w:rsidRDefault="00806664" w:rsidP="00806664">
      <w:pPr>
        <w:adjustRightInd w:val="0"/>
        <w:snapToGrid w:val="0"/>
        <w:spacing w:line="240" w:lineRule="auto"/>
        <w:rPr>
          <w:rFonts w:asciiTheme="minorHAnsi" w:hAnsiTheme="minorHAnsi" w:cs="Times New Roman"/>
          <w:sz w:val="24"/>
          <w:szCs w:val="24"/>
        </w:rPr>
      </w:pPr>
    </w:p>
    <w:p w:rsidR="00CF178A" w:rsidRPr="00B0224E" w:rsidRDefault="00806664" w:rsidP="00806664">
      <w:pPr>
        <w:adjustRightInd w:val="0"/>
        <w:snapToGrid w:val="0"/>
        <w:spacing w:line="240" w:lineRule="auto"/>
        <w:rPr>
          <w:rFonts w:asciiTheme="minorHAnsi" w:hAnsiTheme="minorHAnsi" w:cs="Times New Roman"/>
          <w:sz w:val="24"/>
          <w:szCs w:val="24"/>
        </w:rPr>
      </w:pPr>
      <w:r w:rsidRPr="00B0224E">
        <w:rPr>
          <w:rFonts w:asciiTheme="minorHAnsi" w:hAnsiTheme="minorHAnsi" w:cs="Times New Roman"/>
          <w:sz w:val="24"/>
          <w:szCs w:val="24"/>
        </w:rPr>
        <w:t>Si los pacientes tienen la intención de tomar la temperatura corporal por sí mismos, recomendamos la medición por contacto.</w:t>
      </w:r>
    </w:p>
    <w:p w:rsidR="00CF178A" w:rsidRPr="00B0224E" w:rsidRDefault="00CF178A">
      <w:pPr>
        <w:adjustRightInd w:val="0"/>
        <w:snapToGrid w:val="0"/>
        <w:spacing w:line="240" w:lineRule="auto"/>
        <w:rPr>
          <w:rFonts w:asciiTheme="minorHAnsi" w:hAnsiTheme="minorHAnsi" w:cs="Times New Roman"/>
        </w:rPr>
      </w:pPr>
    </w:p>
    <w:p w:rsidR="00CF178A" w:rsidRPr="00B0224E" w:rsidRDefault="00CF178A">
      <w:pPr>
        <w:adjustRightInd w:val="0"/>
        <w:snapToGrid w:val="0"/>
        <w:spacing w:line="240" w:lineRule="auto"/>
        <w:rPr>
          <w:rFonts w:asciiTheme="minorHAnsi" w:hAnsiTheme="minorHAnsi" w:cs="Times New Roman"/>
        </w:rPr>
      </w:pPr>
    </w:p>
    <w:p w:rsidR="00CF178A" w:rsidRPr="00B0224E" w:rsidRDefault="00CF178A">
      <w:pPr>
        <w:adjustRightInd w:val="0"/>
        <w:snapToGrid w:val="0"/>
        <w:spacing w:line="240" w:lineRule="auto"/>
        <w:rPr>
          <w:rFonts w:asciiTheme="minorHAnsi" w:hAnsiTheme="minorHAnsi" w:cs="Times New Roman"/>
        </w:rPr>
      </w:pPr>
    </w:p>
    <w:p w:rsidR="00CF178A" w:rsidRPr="00B0224E" w:rsidRDefault="00CF178A">
      <w:pPr>
        <w:adjustRightInd w:val="0"/>
        <w:snapToGrid w:val="0"/>
        <w:spacing w:line="240" w:lineRule="auto"/>
        <w:rPr>
          <w:rFonts w:asciiTheme="minorHAnsi" w:hAnsiTheme="minorHAnsi" w:cs="Times New Roman"/>
        </w:rPr>
      </w:pPr>
    </w:p>
    <w:p w:rsidR="00CF178A" w:rsidRPr="00B0224E" w:rsidRDefault="00CF178A">
      <w:pPr>
        <w:adjustRightInd w:val="0"/>
        <w:snapToGrid w:val="0"/>
        <w:spacing w:line="240" w:lineRule="auto"/>
        <w:rPr>
          <w:rFonts w:asciiTheme="minorHAnsi" w:hAnsiTheme="minorHAnsi" w:cs="Times New Roman"/>
        </w:rPr>
      </w:pPr>
    </w:p>
    <w:p w:rsidR="00CF178A" w:rsidRPr="00B0224E" w:rsidRDefault="00CF178A">
      <w:pPr>
        <w:adjustRightInd w:val="0"/>
        <w:snapToGrid w:val="0"/>
        <w:spacing w:line="240" w:lineRule="auto"/>
        <w:rPr>
          <w:rFonts w:asciiTheme="minorHAnsi" w:hAnsiTheme="minorHAnsi" w:cs="Times New Roman"/>
        </w:rPr>
      </w:pPr>
    </w:p>
    <w:p w:rsidR="00CF178A" w:rsidRPr="00B0224E" w:rsidRDefault="00CF178A">
      <w:pPr>
        <w:adjustRightInd w:val="0"/>
        <w:snapToGrid w:val="0"/>
        <w:spacing w:line="240" w:lineRule="auto"/>
        <w:rPr>
          <w:rFonts w:asciiTheme="minorHAnsi" w:hAnsiTheme="minorHAnsi" w:cs="Times New Roman"/>
        </w:rPr>
      </w:pPr>
    </w:p>
    <w:p w:rsidR="00CF178A" w:rsidRPr="00B0224E" w:rsidRDefault="00204A96">
      <w:pPr>
        <w:pStyle w:val="1"/>
        <w:adjustRightInd w:val="0"/>
        <w:snapToGrid w:val="0"/>
        <w:spacing w:line="240" w:lineRule="auto"/>
        <w:rPr>
          <w:rFonts w:asciiTheme="minorHAnsi" w:hAnsiTheme="minorHAnsi" w:cs="Times New Roman"/>
        </w:rPr>
      </w:pPr>
      <w:r w:rsidRPr="00B0224E">
        <w:rPr>
          <w:rFonts w:asciiTheme="minorHAnsi" w:hAnsiTheme="minorHAnsi" w:cs="Times New Roman"/>
        </w:rPr>
        <w:t xml:space="preserve"> Calibración</w:t>
      </w:r>
    </w:p>
    <w:p w:rsidR="00CF178A" w:rsidRPr="00B0224E" w:rsidRDefault="00CF178A">
      <w:pPr>
        <w:spacing w:line="240" w:lineRule="auto"/>
        <w:rPr>
          <w:rFonts w:asciiTheme="minorHAnsi" w:hAnsiTheme="minorHAnsi" w:cs="Times New Roman"/>
        </w:rPr>
      </w:pPr>
    </w:p>
    <w:p w:rsidR="00204A96" w:rsidRPr="00B0224E" w:rsidRDefault="00204A96" w:rsidP="00204A96">
      <w:pPr>
        <w:adjustRightInd w:val="0"/>
        <w:snapToGrid w:val="0"/>
        <w:spacing w:line="240" w:lineRule="auto"/>
        <w:rPr>
          <w:rFonts w:asciiTheme="minorHAnsi" w:hAnsiTheme="minorHAnsi" w:cs="Times New Roman"/>
          <w:sz w:val="24"/>
          <w:szCs w:val="24"/>
        </w:rPr>
      </w:pPr>
      <w:r w:rsidRPr="00B0224E">
        <w:rPr>
          <w:rFonts w:asciiTheme="minorHAnsi" w:hAnsiTheme="minorHAnsi" w:cs="Times New Roman"/>
          <w:sz w:val="24"/>
          <w:szCs w:val="24"/>
        </w:rPr>
        <w:t>El termómetro de infrarrojos para la frente ha sido calibrado antes de su entrega de fábrica. Si tiene alguna duda sobre su precisión, póngase en contacto con el servicio posventa.</w:t>
      </w:r>
    </w:p>
    <w:p w:rsidR="00204A96" w:rsidRPr="00B0224E" w:rsidRDefault="00204A96" w:rsidP="00204A96">
      <w:pPr>
        <w:adjustRightInd w:val="0"/>
        <w:snapToGrid w:val="0"/>
        <w:spacing w:line="240" w:lineRule="auto"/>
        <w:rPr>
          <w:rFonts w:asciiTheme="minorHAnsi" w:hAnsiTheme="minorHAnsi" w:cs="Times New Roman"/>
          <w:sz w:val="24"/>
          <w:szCs w:val="24"/>
        </w:rPr>
      </w:pPr>
    </w:p>
    <w:p w:rsidR="00CF178A" w:rsidRPr="00B0224E" w:rsidRDefault="00204A96" w:rsidP="00204A96">
      <w:pPr>
        <w:adjustRightInd w:val="0"/>
        <w:snapToGrid w:val="0"/>
        <w:spacing w:line="240" w:lineRule="auto"/>
        <w:rPr>
          <w:rFonts w:asciiTheme="minorHAnsi" w:hAnsiTheme="minorHAnsi" w:cs="Times New Roman"/>
        </w:rPr>
      </w:pPr>
      <w:r w:rsidRPr="00B0224E">
        <w:rPr>
          <w:rFonts w:asciiTheme="minorHAnsi" w:hAnsiTheme="minorHAnsi" w:cs="Times New Roman"/>
          <w:sz w:val="24"/>
          <w:szCs w:val="24"/>
        </w:rPr>
        <w:t>Recomendamos la inspección técnica para la medición cada dos años, y se requiere para cumplir con las regulaciones nacionales aplicables del lugar local. La inspección técnica para la medición puede ser realizada por las agencias gubernamentales a cargo o por servicios de mantenimiento autorizados que pagan honorarios.</w:t>
      </w:r>
    </w:p>
    <w:p w:rsidR="00CF178A" w:rsidRPr="00B0224E" w:rsidRDefault="00CF178A">
      <w:pPr>
        <w:adjustRightInd w:val="0"/>
        <w:snapToGrid w:val="0"/>
        <w:spacing w:line="240" w:lineRule="auto"/>
        <w:rPr>
          <w:rFonts w:asciiTheme="minorHAnsi" w:hAnsiTheme="minorHAnsi" w:cs="Times New Roman"/>
        </w:rPr>
      </w:pPr>
    </w:p>
    <w:p w:rsidR="00CF178A" w:rsidRPr="00B0224E" w:rsidRDefault="00CF178A">
      <w:pPr>
        <w:adjustRightInd w:val="0"/>
        <w:snapToGrid w:val="0"/>
        <w:spacing w:line="240" w:lineRule="auto"/>
        <w:rPr>
          <w:rFonts w:asciiTheme="minorHAnsi" w:hAnsiTheme="minorHAnsi" w:cs="Times New Roman"/>
        </w:rPr>
      </w:pPr>
    </w:p>
    <w:p w:rsidR="00CF178A" w:rsidRPr="00B0224E" w:rsidRDefault="00CF178A">
      <w:pPr>
        <w:adjustRightInd w:val="0"/>
        <w:snapToGrid w:val="0"/>
        <w:spacing w:line="240" w:lineRule="auto"/>
        <w:rPr>
          <w:rFonts w:asciiTheme="minorHAnsi" w:hAnsiTheme="minorHAnsi" w:cs="Times New Roman"/>
        </w:rPr>
      </w:pPr>
    </w:p>
    <w:p w:rsidR="00CF178A" w:rsidRPr="00B0224E" w:rsidRDefault="00BE006F" w:rsidP="00B82D6C">
      <w:pPr>
        <w:pStyle w:val="1"/>
        <w:adjustRightInd w:val="0"/>
        <w:snapToGrid w:val="0"/>
        <w:spacing w:line="240" w:lineRule="auto"/>
        <w:rPr>
          <w:rFonts w:asciiTheme="minorHAnsi" w:hAnsiTheme="minorHAnsi"/>
        </w:rPr>
      </w:pPr>
      <w:r w:rsidRPr="00B0224E">
        <w:rPr>
          <w:rFonts w:asciiTheme="minorHAnsi" w:hAnsiTheme="minorHAnsi" w:cs="Times New Roman"/>
        </w:rPr>
        <w:t xml:space="preserve"> Solución de problemas</w:t>
      </w:r>
    </w:p>
    <w:p w:rsidR="00CF178A" w:rsidRPr="00B0224E" w:rsidRDefault="00BE006F">
      <w:pPr>
        <w:pStyle w:val="2"/>
        <w:adjustRightInd w:val="0"/>
        <w:snapToGrid w:val="0"/>
        <w:rPr>
          <w:rFonts w:asciiTheme="minorHAnsi" w:hAnsiTheme="minorHAnsi" w:cs="Times New Roman"/>
        </w:rPr>
      </w:pPr>
      <w:r w:rsidRPr="00B0224E">
        <w:rPr>
          <w:rFonts w:asciiTheme="minorHAnsi" w:hAnsiTheme="minorHAnsi" w:cs="Times New Roman"/>
        </w:rPr>
        <w:t xml:space="preserve"> La temperatura medida es demasiado alta</w:t>
      </w:r>
    </w:p>
    <w:p w:rsidR="00CF178A" w:rsidRPr="00B0224E" w:rsidRDefault="00CF178A">
      <w:pPr>
        <w:rPr>
          <w:rFonts w:asciiTheme="minorHAnsi" w:hAnsiTheme="minorHAnsi" w:cs="Times New Roman"/>
        </w:rPr>
      </w:pPr>
    </w:p>
    <w:tbl>
      <w:tblPr>
        <w:tblStyle w:val="ad"/>
        <w:tblW w:w="8296" w:type="dxa"/>
        <w:tblLayout w:type="fixed"/>
        <w:tblLook w:val="04A0"/>
      </w:tblPr>
      <w:tblGrid>
        <w:gridCol w:w="2344"/>
        <w:gridCol w:w="2892"/>
        <w:gridCol w:w="3060"/>
      </w:tblGrid>
      <w:tr w:rsidR="00321C0A" w:rsidRPr="00B0224E">
        <w:tc>
          <w:tcPr>
            <w:tcW w:w="2344" w:type="dxa"/>
            <w:vAlign w:val="center"/>
          </w:tcPr>
          <w:p w:rsidR="00CF178A" w:rsidRPr="00B0224E" w:rsidRDefault="00BE006F">
            <w:pPr>
              <w:adjustRightInd w:val="0"/>
              <w:snapToGrid w:val="0"/>
              <w:spacing w:line="240" w:lineRule="auto"/>
              <w:jc w:val="center"/>
              <w:rPr>
                <w:rFonts w:asciiTheme="minorHAnsi" w:hAnsiTheme="minorHAnsi" w:cs="Times New Roman"/>
                <w:sz w:val="24"/>
                <w:szCs w:val="24"/>
              </w:rPr>
            </w:pPr>
            <w:r w:rsidRPr="00B0224E">
              <w:rPr>
                <w:rFonts w:asciiTheme="minorHAnsi" w:hAnsiTheme="minorHAnsi" w:cs="Times New Roman"/>
                <w:sz w:val="24"/>
                <w:szCs w:val="24"/>
              </w:rPr>
              <w:t xml:space="preserve"> Mensaje de error en pantalla</w:t>
            </w:r>
          </w:p>
        </w:tc>
        <w:tc>
          <w:tcPr>
            <w:tcW w:w="2892" w:type="dxa"/>
            <w:vAlign w:val="center"/>
          </w:tcPr>
          <w:p w:rsidR="00CF178A" w:rsidRPr="00B0224E" w:rsidRDefault="00BE006F">
            <w:pPr>
              <w:adjustRightInd w:val="0"/>
              <w:snapToGrid w:val="0"/>
              <w:spacing w:line="240" w:lineRule="auto"/>
              <w:jc w:val="center"/>
              <w:rPr>
                <w:rFonts w:asciiTheme="minorHAnsi" w:hAnsiTheme="minorHAnsi" w:cs="Times New Roman"/>
                <w:sz w:val="24"/>
                <w:szCs w:val="24"/>
              </w:rPr>
            </w:pPr>
            <w:r w:rsidRPr="00B0224E">
              <w:rPr>
                <w:rFonts w:asciiTheme="minorHAnsi" w:hAnsiTheme="minorHAnsi" w:cs="Times New Roman"/>
                <w:sz w:val="24"/>
                <w:szCs w:val="24"/>
              </w:rPr>
              <w:t>Significado del espectáculo</w:t>
            </w:r>
          </w:p>
        </w:tc>
        <w:tc>
          <w:tcPr>
            <w:tcW w:w="3060" w:type="dxa"/>
            <w:vAlign w:val="center"/>
          </w:tcPr>
          <w:p w:rsidR="00CF178A" w:rsidRPr="00B0224E" w:rsidRDefault="00BE006F">
            <w:pPr>
              <w:adjustRightInd w:val="0"/>
              <w:snapToGrid w:val="0"/>
              <w:spacing w:line="240" w:lineRule="auto"/>
              <w:jc w:val="center"/>
              <w:rPr>
                <w:rFonts w:asciiTheme="minorHAnsi" w:hAnsiTheme="minorHAnsi" w:cs="Times New Roman"/>
                <w:sz w:val="24"/>
                <w:szCs w:val="24"/>
              </w:rPr>
            </w:pPr>
            <w:r w:rsidRPr="00B0224E">
              <w:rPr>
                <w:rFonts w:asciiTheme="minorHAnsi" w:hAnsiTheme="minorHAnsi" w:cs="Times New Roman"/>
                <w:sz w:val="24"/>
                <w:szCs w:val="24"/>
              </w:rPr>
              <w:t>Posibles causas y soluciones</w:t>
            </w:r>
          </w:p>
        </w:tc>
      </w:tr>
      <w:tr w:rsidR="00321C0A" w:rsidRPr="00B0224E">
        <w:tc>
          <w:tcPr>
            <w:tcW w:w="2344" w:type="dxa"/>
            <w:vAlign w:val="center"/>
          </w:tcPr>
          <w:p w:rsidR="00CF178A" w:rsidRPr="00B0224E" w:rsidRDefault="00C42E80">
            <w:pPr>
              <w:adjustRightInd w:val="0"/>
              <w:snapToGrid w:val="0"/>
              <w:spacing w:line="240" w:lineRule="auto"/>
              <w:jc w:val="center"/>
              <w:rPr>
                <w:rFonts w:asciiTheme="minorHAnsi" w:hAnsiTheme="minorHAnsi" w:cs="Times New Roman"/>
                <w:sz w:val="24"/>
                <w:szCs w:val="24"/>
              </w:rPr>
            </w:pPr>
            <w:r w:rsidRPr="00B0224E">
              <w:rPr>
                <w:rFonts w:asciiTheme="minorHAnsi" w:hAnsiTheme="minorHAnsi" w:cs="Times New Roman"/>
                <w:noProof/>
                <w:sz w:val="24"/>
                <w:szCs w:val="24"/>
              </w:rPr>
              <w:drawing>
                <wp:inline distT="0" distB="0" distL="0" distR="0">
                  <wp:extent cx="1029970" cy="890905"/>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49"/>
                          <a:stretch>
                            <a:fillRect/>
                          </a:stretch>
                        </pic:blipFill>
                        <pic:spPr>
                          <a:xfrm>
                            <a:off x="0" y="0"/>
                            <a:ext cx="1037464" cy="897166"/>
                          </a:xfrm>
                          <a:prstGeom prst="rect">
                            <a:avLst/>
                          </a:prstGeom>
                        </pic:spPr>
                      </pic:pic>
                    </a:graphicData>
                  </a:graphic>
                </wp:inline>
              </w:drawing>
            </w:r>
          </w:p>
        </w:tc>
        <w:tc>
          <w:tcPr>
            <w:tcW w:w="2892" w:type="dxa"/>
            <w:vAlign w:val="center"/>
          </w:tcPr>
          <w:p w:rsidR="00CF178A" w:rsidRPr="00B0224E" w:rsidRDefault="00BE006F">
            <w:pPr>
              <w:adjustRightInd w:val="0"/>
              <w:snapToGrid w:val="0"/>
              <w:spacing w:line="240" w:lineRule="auto"/>
              <w:jc w:val="center"/>
              <w:rPr>
                <w:rFonts w:asciiTheme="minorHAnsi" w:hAnsiTheme="minorHAnsi" w:cs="Times New Roman"/>
                <w:sz w:val="24"/>
                <w:szCs w:val="24"/>
              </w:rPr>
            </w:pPr>
            <w:r w:rsidRPr="00B0224E">
              <w:rPr>
                <w:rFonts w:asciiTheme="minorHAnsi" w:hAnsiTheme="minorHAnsi" w:cs="Times New Roman"/>
                <w:sz w:val="24"/>
                <w:szCs w:val="24"/>
              </w:rPr>
              <w:t>La temperatura corporal medida es demasiado alta (por encima de 43,0 ° C / 109,4 ° F)</w:t>
            </w:r>
          </w:p>
        </w:tc>
        <w:tc>
          <w:tcPr>
            <w:tcW w:w="3060" w:type="dxa"/>
            <w:vAlign w:val="center"/>
          </w:tcPr>
          <w:p w:rsidR="00CF178A" w:rsidRPr="00B0224E" w:rsidRDefault="00BE006F">
            <w:pPr>
              <w:adjustRightInd w:val="0"/>
              <w:snapToGrid w:val="0"/>
              <w:spacing w:line="240" w:lineRule="auto"/>
              <w:jc w:val="center"/>
              <w:rPr>
                <w:rFonts w:asciiTheme="minorHAnsi" w:hAnsiTheme="minorHAnsi" w:cs="Times New Roman"/>
                <w:sz w:val="24"/>
                <w:szCs w:val="24"/>
              </w:rPr>
            </w:pPr>
            <w:r w:rsidRPr="00B0224E">
              <w:rPr>
                <w:rFonts w:asciiTheme="minorHAnsi" w:hAnsiTheme="minorHAnsi" w:cs="Times New Roman"/>
                <w:sz w:val="24"/>
                <w:szCs w:val="24"/>
              </w:rPr>
              <w:t>El resultado supera el límite del rango de medición</w:t>
            </w:r>
          </w:p>
        </w:tc>
      </w:tr>
      <w:tr w:rsidR="00321C0A" w:rsidRPr="00B0224E">
        <w:tc>
          <w:tcPr>
            <w:tcW w:w="2344" w:type="dxa"/>
            <w:vAlign w:val="center"/>
          </w:tcPr>
          <w:p w:rsidR="00CF178A" w:rsidRPr="00B0224E" w:rsidRDefault="00C42E80">
            <w:pPr>
              <w:adjustRightInd w:val="0"/>
              <w:snapToGrid w:val="0"/>
              <w:spacing w:line="240" w:lineRule="auto"/>
              <w:jc w:val="center"/>
              <w:rPr>
                <w:rFonts w:asciiTheme="minorHAnsi" w:hAnsiTheme="minorHAnsi" w:cs="Times New Roman"/>
                <w:sz w:val="24"/>
                <w:szCs w:val="24"/>
              </w:rPr>
            </w:pPr>
            <w:r w:rsidRPr="00B0224E">
              <w:rPr>
                <w:rFonts w:asciiTheme="minorHAnsi" w:hAnsiTheme="minorHAnsi" w:cs="Times New Roman"/>
                <w:noProof/>
                <w:sz w:val="24"/>
                <w:szCs w:val="24"/>
              </w:rPr>
              <w:drawing>
                <wp:inline distT="0" distB="0" distL="0" distR="0">
                  <wp:extent cx="1005840" cy="859790"/>
                  <wp:effectExtent l="0" t="0" r="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50"/>
                          <a:stretch>
                            <a:fillRect/>
                          </a:stretch>
                        </pic:blipFill>
                        <pic:spPr>
                          <a:xfrm>
                            <a:off x="0" y="0"/>
                            <a:ext cx="1008942" cy="862252"/>
                          </a:xfrm>
                          <a:prstGeom prst="rect">
                            <a:avLst/>
                          </a:prstGeom>
                        </pic:spPr>
                      </pic:pic>
                    </a:graphicData>
                  </a:graphic>
                </wp:inline>
              </w:drawing>
            </w:r>
          </w:p>
        </w:tc>
        <w:tc>
          <w:tcPr>
            <w:tcW w:w="2892" w:type="dxa"/>
            <w:vAlign w:val="center"/>
          </w:tcPr>
          <w:p w:rsidR="00CF178A" w:rsidRPr="00B0224E" w:rsidRDefault="00BE006F">
            <w:pPr>
              <w:adjustRightInd w:val="0"/>
              <w:snapToGrid w:val="0"/>
              <w:spacing w:line="240" w:lineRule="auto"/>
              <w:jc w:val="center"/>
              <w:rPr>
                <w:rFonts w:asciiTheme="minorHAnsi" w:hAnsiTheme="minorHAnsi" w:cs="Times New Roman"/>
                <w:sz w:val="24"/>
                <w:szCs w:val="24"/>
              </w:rPr>
            </w:pPr>
            <w:r w:rsidRPr="00B0224E">
              <w:rPr>
                <w:rFonts w:asciiTheme="minorHAnsi" w:hAnsiTheme="minorHAnsi" w:cs="Times New Roman"/>
                <w:sz w:val="24"/>
                <w:szCs w:val="24"/>
              </w:rPr>
              <w:t>La temperatura del objeto medido es demasiado alta (por encima de 100 ° C / 212 ° F)</w:t>
            </w:r>
          </w:p>
        </w:tc>
        <w:tc>
          <w:tcPr>
            <w:tcW w:w="3060" w:type="dxa"/>
            <w:vAlign w:val="center"/>
          </w:tcPr>
          <w:p w:rsidR="00CF178A" w:rsidRPr="00B0224E" w:rsidRDefault="00BE006F">
            <w:pPr>
              <w:adjustRightInd w:val="0"/>
              <w:snapToGrid w:val="0"/>
              <w:spacing w:line="240" w:lineRule="auto"/>
              <w:jc w:val="center"/>
              <w:rPr>
                <w:rFonts w:asciiTheme="minorHAnsi" w:hAnsiTheme="minorHAnsi" w:cs="Times New Roman"/>
                <w:sz w:val="24"/>
                <w:szCs w:val="24"/>
              </w:rPr>
            </w:pPr>
            <w:r w:rsidRPr="00B0224E">
              <w:rPr>
                <w:rFonts w:asciiTheme="minorHAnsi" w:hAnsiTheme="minorHAnsi" w:cs="Times New Roman"/>
                <w:sz w:val="24"/>
                <w:szCs w:val="24"/>
              </w:rPr>
              <w:t>El resultado supera el límite del rango de medición</w:t>
            </w:r>
          </w:p>
        </w:tc>
      </w:tr>
    </w:tbl>
    <w:p w:rsidR="00CF178A" w:rsidRPr="00B0224E" w:rsidRDefault="00BE006F">
      <w:pPr>
        <w:pStyle w:val="2"/>
        <w:adjustRightInd w:val="0"/>
        <w:snapToGrid w:val="0"/>
        <w:rPr>
          <w:rFonts w:asciiTheme="minorHAnsi" w:hAnsiTheme="minorHAnsi" w:cs="Times New Roman"/>
        </w:rPr>
      </w:pPr>
      <w:r w:rsidRPr="00B0224E">
        <w:rPr>
          <w:rFonts w:asciiTheme="minorHAnsi" w:hAnsiTheme="minorHAnsi" w:cs="Times New Roman"/>
        </w:rPr>
        <w:t xml:space="preserve"> La temperatura medida es demasiado baja</w:t>
      </w:r>
    </w:p>
    <w:p w:rsidR="00CF178A" w:rsidRPr="00B0224E" w:rsidRDefault="00CF178A">
      <w:pPr>
        <w:spacing w:line="240" w:lineRule="auto"/>
        <w:rPr>
          <w:rFonts w:asciiTheme="minorHAnsi" w:hAnsiTheme="minorHAnsi" w:cs="Times New Roman"/>
        </w:rPr>
      </w:pPr>
    </w:p>
    <w:tbl>
      <w:tblPr>
        <w:tblStyle w:val="ad"/>
        <w:tblW w:w="8296" w:type="dxa"/>
        <w:tblLayout w:type="fixed"/>
        <w:tblLook w:val="04A0"/>
      </w:tblPr>
      <w:tblGrid>
        <w:gridCol w:w="2346"/>
        <w:gridCol w:w="2888"/>
        <w:gridCol w:w="3062"/>
      </w:tblGrid>
      <w:tr w:rsidR="00321C0A" w:rsidRPr="00B0224E">
        <w:tc>
          <w:tcPr>
            <w:tcW w:w="2346" w:type="dxa"/>
            <w:vAlign w:val="center"/>
          </w:tcPr>
          <w:p w:rsidR="00CF178A" w:rsidRPr="00B0224E" w:rsidRDefault="00BE006F">
            <w:pPr>
              <w:adjustRightInd w:val="0"/>
              <w:snapToGrid w:val="0"/>
              <w:spacing w:line="240" w:lineRule="auto"/>
              <w:jc w:val="center"/>
              <w:rPr>
                <w:rFonts w:asciiTheme="minorHAnsi" w:hAnsiTheme="minorHAnsi" w:cs="Times New Roman"/>
                <w:sz w:val="24"/>
                <w:szCs w:val="24"/>
              </w:rPr>
            </w:pPr>
            <w:r w:rsidRPr="00B0224E">
              <w:rPr>
                <w:rFonts w:asciiTheme="minorHAnsi" w:hAnsiTheme="minorHAnsi" w:cs="Times New Roman"/>
                <w:sz w:val="24"/>
                <w:szCs w:val="24"/>
              </w:rPr>
              <w:t>Mensaje de error en pantalla</w:t>
            </w:r>
          </w:p>
        </w:tc>
        <w:tc>
          <w:tcPr>
            <w:tcW w:w="2888" w:type="dxa"/>
            <w:vAlign w:val="center"/>
          </w:tcPr>
          <w:p w:rsidR="00CF178A" w:rsidRPr="00B0224E" w:rsidRDefault="00BE006F">
            <w:pPr>
              <w:adjustRightInd w:val="0"/>
              <w:snapToGrid w:val="0"/>
              <w:spacing w:line="240" w:lineRule="auto"/>
              <w:jc w:val="center"/>
              <w:rPr>
                <w:rFonts w:asciiTheme="minorHAnsi" w:hAnsiTheme="minorHAnsi" w:cs="Times New Roman"/>
                <w:sz w:val="24"/>
                <w:szCs w:val="24"/>
              </w:rPr>
            </w:pPr>
            <w:r w:rsidRPr="00B0224E">
              <w:rPr>
                <w:rFonts w:asciiTheme="minorHAnsi" w:hAnsiTheme="minorHAnsi" w:cs="Times New Roman"/>
                <w:sz w:val="24"/>
                <w:szCs w:val="24"/>
              </w:rPr>
              <w:t>Significado del espectáculo</w:t>
            </w:r>
          </w:p>
        </w:tc>
        <w:tc>
          <w:tcPr>
            <w:tcW w:w="3062" w:type="dxa"/>
            <w:vAlign w:val="center"/>
          </w:tcPr>
          <w:p w:rsidR="00CF178A" w:rsidRPr="00B0224E" w:rsidRDefault="00BE006F">
            <w:pPr>
              <w:adjustRightInd w:val="0"/>
              <w:snapToGrid w:val="0"/>
              <w:spacing w:line="240" w:lineRule="auto"/>
              <w:jc w:val="center"/>
              <w:rPr>
                <w:rFonts w:asciiTheme="minorHAnsi" w:hAnsiTheme="minorHAnsi" w:cs="Times New Roman"/>
                <w:sz w:val="24"/>
                <w:szCs w:val="24"/>
              </w:rPr>
            </w:pPr>
            <w:r w:rsidRPr="00B0224E">
              <w:rPr>
                <w:rFonts w:asciiTheme="minorHAnsi" w:hAnsiTheme="minorHAnsi" w:cs="Times New Roman"/>
                <w:sz w:val="24"/>
                <w:szCs w:val="24"/>
              </w:rPr>
              <w:t>Posibles causas y soluciones</w:t>
            </w:r>
          </w:p>
        </w:tc>
      </w:tr>
      <w:tr w:rsidR="00321C0A" w:rsidRPr="00B0224E">
        <w:tc>
          <w:tcPr>
            <w:tcW w:w="2346" w:type="dxa"/>
            <w:vAlign w:val="center"/>
          </w:tcPr>
          <w:p w:rsidR="00CF178A" w:rsidRPr="00B0224E" w:rsidRDefault="00C42E80">
            <w:pPr>
              <w:adjustRightInd w:val="0"/>
              <w:snapToGrid w:val="0"/>
              <w:spacing w:line="240" w:lineRule="auto"/>
              <w:jc w:val="center"/>
              <w:rPr>
                <w:rFonts w:asciiTheme="minorHAnsi" w:hAnsiTheme="minorHAnsi" w:cs="Times New Roman"/>
                <w:sz w:val="24"/>
                <w:szCs w:val="24"/>
              </w:rPr>
            </w:pPr>
            <w:r w:rsidRPr="00B0224E">
              <w:rPr>
                <w:rFonts w:asciiTheme="minorHAnsi" w:hAnsiTheme="minorHAnsi" w:cs="Times New Roman"/>
                <w:noProof/>
                <w:sz w:val="24"/>
                <w:szCs w:val="24"/>
              </w:rPr>
              <w:drawing>
                <wp:inline distT="0" distB="0" distL="0" distR="0">
                  <wp:extent cx="1048385" cy="901700"/>
                  <wp:effectExtent l="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51"/>
                          <a:stretch>
                            <a:fillRect/>
                          </a:stretch>
                        </pic:blipFill>
                        <pic:spPr>
                          <a:xfrm>
                            <a:off x="0" y="0"/>
                            <a:ext cx="1054487" cy="907007"/>
                          </a:xfrm>
                          <a:prstGeom prst="rect">
                            <a:avLst/>
                          </a:prstGeom>
                        </pic:spPr>
                      </pic:pic>
                    </a:graphicData>
                  </a:graphic>
                </wp:inline>
              </w:drawing>
            </w:r>
          </w:p>
        </w:tc>
        <w:tc>
          <w:tcPr>
            <w:tcW w:w="2888" w:type="dxa"/>
            <w:vAlign w:val="center"/>
          </w:tcPr>
          <w:p w:rsidR="00CF178A" w:rsidRPr="00B0224E" w:rsidRDefault="00BE006F">
            <w:pPr>
              <w:adjustRightInd w:val="0"/>
              <w:snapToGrid w:val="0"/>
              <w:spacing w:line="240" w:lineRule="auto"/>
              <w:jc w:val="center"/>
              <w:rPr>
                <w:rFonts w:asciiTheme="minorHAnsi" w:hAnsiTheme="minorHAnsi" w:cs="Times New Roman"/>
                <w:sz w:val="24"/>
                <w:szCs w:val="24"/>
              </w:rPr>
            </w:pPr>
            <w:r w:rsidRPr="00B0224E">
              <w:rPr>
                <w:rFonts w:asciiTheme="minorHAnsi" w:hAnsiTheme="minorHAnsi" w:cs="Times New Roman"/>
                <w:sz w:val="24"/>
                <w:szCs w:val="24"/>
              </w:rPr>
              <w:t>La temperatura corporal medida es demasiado baja (por debajo de 32,0 ° C / 89,6 ° F)</w:t>
            </w:r>
          </w:p>
        </w:tc>
        <w:tc>
          <w:tcPr>
            <w:tcW w:w="3062" w:type="dxa"/>
            <w:vAlign w:val="center"/>
          </w:tcPr>
          <w:p w:rsidR="00CF178A" w:rsidRPr="00B0224E" w:rsidRDefault="00BE006F">
            <w:pPr>
              <w:adjustRightInd w:val="0"/>
              <w:snapToGrid w:val="0"/>
              <w:spacing w:line="240" w:lineRule="auto"/>
              <w:jc w:val="center"/>
              <w:rPr>
                <w:rFonts w:asciiTheme="minorHAnsi" w:hAnsiTheme="minorHAnsi" w:cs="Times New Roman"/>
                <w:sz w:val="24"/>
                <w:szCs w:val="24"/>
              </w:rPr>
            </w:pPr>
            <w:r w:rsidRPr="00B0224E">
              <w:rPr>
                <w:rFonts w:asciiTheme="minorHAnsi" w:hAnsiTheme="minorHAnsi" w:cs="Times New Roman"/>
                <w:sz w:val="24"/>
                <w:szCs w:val="24"/>
              </w:rPr>
              <w:t>El resultado supera el límite del rango de medición</w:t>
            </w:r>
          </w:p>
        </w:tc>
      </w:tr>
      <w:tr w:rsidR="00321C0A" w:rsidRPr="00B0224E">
        <w:tc>
          <w:tcPr>
            <w:tcW w:w="2346" w:type="dxa"/>
            <w:vAlign w:val="center"/>
          </w:tcPr>
          <w:p w:rsidR="00CF178A" w:rsidRPr="00B0224E" w:rsidRDefault="00C42E80">
            <w:pPr>
              <w:adjustRightInd w:val="0"/>
              <w:snapToGrid w:val="0"/>
              <w:spacing w:line="240" w:lineRule="auto"/>
              <w:jc w:val="center"/>
              <w:rPr>
                <w:rFonts w:asciiTheme="minorHAnsi" w:hAnsiTheme="minorHAnsi" w:cs="Times New Roman"/>
                <w:sz w:val="24"/>
                <w:szCs w:val="24"/>
              </w:rPr>
            </w:pPr>
            <w:r w:rsidRPr="00B0224E">
              <w:rPr>
                <w:rFonts w:asciiTheme="minorHAnsi" w:hAnsiTheme="minorHAnsi" w:cs="Times New Roman"/>
                <w:noProof/>
                <w:sz w:val="24"/>
                <w:szCs w:val="24"/>
              </w:rPr>
              <w:drawing>
                <wp:inline distT="0" distB="0" distL="0" distR="0">
                  <wp:extent cx="1029335" cy="88011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5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1030730" cy="881307"/>
                          </a:xfrm>
                          <a:prstGeom prst="rect">
                            <a:avLst/>
                          </a:prstGeom>
                          <a:noFill/>
                          <a:ln>
                            <a:noFill/>
                          </a:ln>
                        </pic:spPr>
                      </pic:pic>
                    </a:graphicData>
                  </a:graphic>
                </wp:inline>
              </w:drawing>
            </w:r>
          </w:p>
        </w:tc>
        <w:tc>
          <w:tcPr>
            <w:tcW w:w="2888" w:type="dxa"/>
            <w:vAlign w:val="center"/>
          </w:tcPr>
          <w:p w:rsidR="00CF178A" w:rsidRPr="00B0224E" w:rsidRDefault="00BE006F">
            <w:pPr>
              <w:adjustRightInd w:val="0"/>
              <w:snapToGrid w:val="0"/>
              <w:spacing w:line="240" w:lineRule="auto"/>
              <w:jc w:val="center"/>
              <w:rPr>
                <w:rFonts w:asciiTheme="minorHAnsi" w:hAnsiTheme="minorHAnsi" w:cs="Times New Roman"/>
                <w:sz w:val="24"/>
                <w:szCs w:val="24"/>
              </w:rPr>
            </w:pPr>
            <w:r w:rsidRPr="00B0224E">
              <w:rPr>
                <w:rFonts w:asciiTheme="minorHAnsi" w:hAnsiTheme="minorHAnsi" w:cs="Times New Roman"/>
                <w:sz w:val="24"/>
                <w:szCs w:val="24"/>
              </w:rPr>
              <w:t>La temperatura del objeto medido es demasiado baja (por debajo de 0 ° C / 32,0 ° F)</w:t>
            </w:r>
          </w:p>
        </w:tc>
        <w:tc>
          <w:tcPr>
            <w:tcW w:w="3062" w:type="dxa"/>
            <w:vAlign w:val="center"/>
          </w:tcPr>
          <w:p w:rsidR="00CF178A" w:rsidRPr="00B0224E" w:rsidRDefault="00BE006F">
            <w:pPr>
              <w:adjustRightInd w:val="0"/>
              <w:snapToGrid w:val="0"/>
              <w:spacing w:line="240" w:lineRule="auto"/>
              <w:jc w:val="center"/>
              <w:rPr>
                <w:rFonts w:asciiTheme="minorHAnsi" w:hAnsiTheme="minorHAnsi" w:cs="Times New Roman"/>
                <w:sz w:val="24"/>
                <w:szCs w:val="24"/>
              </w:rPr>
            </w:pPr>
            <w:r w:rsidRPr="00B0224E">
              <w:rPr>
                <w:rFonts w:asciiTheme="minorHAnsi" w:hAnsiTheme="minorHAnsi" w:cs="Times New Roman"/>
                <w:sz w:val="24"/>
                <w:szCs w:val="24"/>
              </w:rPr>
              <w:t>El resultado supera el límite del rango de medición</w:t>
            </w:r>
          </w:p>
        </w:tc>
      </w:tr>
    </w:tbl>
    <w:p w:rsidR="00CF178A" w:rsidRPr="00B0224E" w:rsidRDefault="00BE006F">
      <w:pPr>
        <w:pStyle w:val="2"/>
        <w:adjustRightInd w:val="0"/>
        <w:snapToGrid w:val="0"/>
        <w:rPr>
          <w:rFonts w:asciiTheme="minorHAnsi" w:hAnsiTheme="minorHAnsi" w:cs="Times New Roman"/>
        </w:rPr>
      </w:pPr>
      <w:r w:rsidRPr="00B0224E">
        <w:rPr>
          <w:rFonts w:asciiTheme="minorHAnsi" w:hAnsiTheme="minorHAnsi" w:cs="Times New Roman"/>
        </w:rPr>
        <w:t xml:space="preserve"> La temperatura de funcionamiento está fuera de rango</w:t>
      </w:r>
    </w:p>
    <w:p w:rsidR="00CF178A" w:rsidRPr="00B0224E" w:rsidRDefault="00CF178A">
      <w:pPr>
        <w:spacing w:line="240" w:lineRule="auto"/>
        <w:rPr>
          <w:rFonts w:asciiTheme="minorHAnsi" w:hAnsiTheme="minorHAnsi" w:cs="Times New Roman"/>
        </w:rPr>
      </w:pPr>
    </w:p>
    <w:tbl>
      <w:tblPr>
        <w:tblStyle w:val="ad"/>
        <w:tblW w:w="8296" w:type="dxa"/>
        <w:tblLayout w:type="fixed"/>
        <w:tblLook w:val="04A0"/>
      </w:tblPr>
      <w:tblGrid>
        <w:gridCol w:w="2347"/>
        <w:gridCol w:w="2890"/>
        <w:gridCol w:w="3059"/>
      </w:tblGrid>
      <w:tr w:rsidR="00321C0A" w:rsidRPr="00B0224E">
        <w:tc>
          <w:tcPr>
            <w:tcW w:w="2347" w:type="dxa"/>
            <w:vAlign w:val="center"/>
          </w:tcPr>
          <w:p w:rsidR="00CF178A" w:rsidRPr="00B0224E" w:rsidRDefault="00BE006F">
            <w:pPr>
              <w:adjustRightInd w:val="0"/>
              <w:snapToGrid w:val="0"/>
              <w:spacing w:line="240" w:lineRule="auto"/>
              <w:jc w:val="center"/>
              <w:rPr>
                <w:rFonts w:asciiTheme="minorHAnsi" w:hAnsiTheme="minorHAnsi" w:cs="Times New Roman"/>
                <w:sz w:val="24"/>
                <w:szCs w:val="24"/>
              </w:rPr>
            </w:pPr>
            <w:r w:rsidRPr="00B0224E">
              <w:rPr>
                <w:rFonts w:asciiTheme="minorHAnsi" w:hAnsiTheme="minorHAnsi" w:cs="Times New Roman"/>
                <w:sz w:val="24"/>
                <w:szCs w:val="24"/>
              </w:rPr>
              <w:t>Mensaje de error en pantalla</w:t>
            </w:r>
          </w:p>
        </w:tc>
        <w:tc>
          <w:tcPr>
            <w:tcW w:w="2890" w:type="dxa"/>
            <w:vAlign w:val="center"/>
          </w:tcPr>
          <w:p w:rsidR="00CF178A" w:rsidRPr="00B0224E" w:rsidRDefault="00BE006F">
            <w:pPr>
              <w:adjustRightInd w:val="0"/>
              <w:snapToGrid w:val="0"/>
              <w:spacing w:line="240" w:lineRule="auto"/>
              <w:jc w:val="center"/>
              <w:rPr>
                <w:rFonts w:asciiTheme="minorHAnsi" w:hAnsiTheme="minorHAnsi" w:cs="Times New Roman"/>
                <w:sz w:val="24"/>
                <w:szCs w:val="24"/>
              </w:rPr>
            </w:pPr>
            <w:r w:rsidRPr="00B0224E">
              <w:rPr>
                <w:rFonts w:asciiTheme="minorHAnsi" w:hAnsiTheme="minorHAnsi" w:cs="Times New Roman"/>
                <w:sz w:val="24"/>
                <w:szCs w:val="24"/>
              </w:rPr>
              <w:t>Significado del espectáculo</w:t>
            </w:r>
          </w:p>
        </w:tc>
        <w:tc>
          <w:tcPr>
            <w:tcW w:w="3059" w:type="dxa"/>
            <w:vAlign w:val="center"/>
          </w:tcPr>
          <w:p w:rsidR="00CF178A" w:rsidRPr="00B0224E" w:rsidRDefault="00BE006F">
            <w:pPr>
              <w:adjustRightInd w:val="0"/>
              <w:snapToGrid w:val="0"/>
              <w:spacing w:line="240" w:lineRule="auto"/>
              <w:jc w:val="center"/>
              <w:rPr>
                <w:rFonts w:asciiTheme="minorHAnsi" w:hAnsiTheme="minorHAnsi" w:cs="Times New Roman"/>
                <w:sz w:val="24"/>
                <w:szCs w:val="24"/>
              </w:rPr>
            </w:pPr>
            <w:r w:rsidRPr="00B0224E">
              <w:rPr>
                <w:rFonts w:asciiTheme="minorHAnsi" w:hAnsiTheme="minorHAnsi" w:cs="Times New Roman"/>
                <w:sz w:val="24"/>
                <w:szCs w:val="24"/>
              </w:rPr>
              <w:t>Posibles causas y soluciones</w:t>
            </w:r>
          </w:p>
        </w:tc>
      </w:tr>
      <w:tr w:rsidR="00321C0A" w:rsidRPr="00B0224E">
        <w:tc>
          <w:tcPr>
            <w:tcW w:w="2347" w:type="dxa"/>
            <w:vAlign w:val="center"/>
          </w:tcPr>
          <w:p w:rsidR="00CF178A" w:rsidRPr="00B0224E" w:rsidRDefault="00C42E80">
            <w:pPr>
              <w:adjustRightInd w:val="0"/>
              <w:snapToGrid w:val="0"/>
              <w:spacing w:line="240" w:lineRule="auto"/>
              <w:jc w:val="center"/>
              <w:rPr>
                <w:rFonts w:asciiTheme="minorHAnsi" w:hAnsiTheme="minorHAnsi" w:cs="Times New Roman"/>
                <w:sz w:val="24"/>
                <w:szCs w:val="24"/>
              </w:rPr>
            </w:pPr>
            <w:r w:rsidRPr="00B0224E">
              <w:rPr>
                <w:rFonts w:asciiTheme="minorHAnsi" w:hAnsiTheme="minorHAnsi" w:cs="Times New Roman"/>
                <w:noProof/>
                <w:sz w:val="24"/>
                <w:szCs w:val="24"/>
              </w:rPr>
              <w:drawing>
                <wp:inline distT="0" distB="0" distL="0" distR="0">
                  <wp:extent cx="999490" cy="874395"/>
                  <wp:effectExtent l="0" t="0" r="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pic:cNvPicPr>
                        </pic:nvPicPr>
                        <pic:blipFill>
                          <a:blip r:embed="rId53"/>
                          <a:stretch>
                            <a:fillRect/>
                          </a:stretch>
                        </pic:blipFill>
                        <pic:spPr>
                          <a:xfrm>
                            <a:off x="0" y="0"/>
                            <a:ext cx="1001764" cy="876095"/>
                          </a:xfrm>
                          <a:prstGeom prst="rect">
                            <a:avLst/>
                          </a:prstGeom>
                        </pic:spPr>
                      </pic:pic>
                    </a:graphicData>
                  </a:graphic>
                </wp:inline>
              </w:drawing>
            </w:r>
          </w:p>
        </w:tc>
        <w:tc>
          <w:tcPr>
            <w:tcW w:w="2890" w:type="dxa"/>
            <w:vAlign w:val="center"/>
          </w:tcPr>
          <w:p w:rsidR="00CF178A" w:rsidRPr="00B0224E" w:rsidRDefault="00BE006F">
            <w:pPr>
              <w:adjustRightInd w:val="0"/>
              <w:snapToGrid w:val="0"/>
              <w:spacing w:line="240" w:lineRule="auto"/>
              <w:jc w:val="center"/>
              <w:rPr>
                <w:rFonts w:asciiTheme="minorHAnsi" w:hAnsiTheme="minorHAnsi" w:cs="Times New Roman"/>
                <w:sz w:val="24"/>
                <w:szCs w:val="24"/>
              </w:rPr>
            </w:pPr>
            <w:r w:rsidRPr="00B0224E">
              <w:rPr>
                <w:rFonts w:asciiTheme="minorHAnsi" w:hAnsiTheme="minorHAnsi" w:cs="Times New Roman"/>
                <w:sz w:val="24"/>
                <w:szCs w:val="24"/>
              </w:rPr>
              <w:t>La temperatura de funcionamiento es inferior a 5 ° C / 41 ° F</w:t>
            </w:r>
          </w:p>
        </w:tc>
        <w:tc>
          <w:tcPr>
            <w:tcW w:w="3059" w:type="dxa"/>
            <w:vAlign w:val="center"/>
          </w:tcPr>
          <w:p w:rsidR="00CF178A" w:rsidRPr="00B0224E" w:rsidRDefault="00BE006F">
            <w:pPr>
              <w:adjustRightInd w:val="0"/>
              <w:snapToGrid w:val="0"/>
              <w:spacing w:line="240" w:lineRule="auto"/>
              <w:jc w:val="center"/>
              <w:rPr>
                <w:rFonts w:asciiTheme="minorHAnsi" w:hAnsiTheme="minorHAnsi" w:cs="Times New Roman"/>
                <w:sz w:val="24"/>
                <w:szCs w:val="24"/>
              </w:rPr>
            </w:pPr>
            <w:r w:rsidRPr="00B0224E">
              <w:rPr>
                <w:rFonts w:asciiTheme="minorHAnsi" w:hAnsiTheme="minorHAnsi" w:cs="Times New Roman"/>
                <w:sz w:val="24"/>
                <w:szCs w:val="24"/>
              </w:rPr>
              <w:t>Muévete a otra habitación cálida</w:t>
            </w:r>
          </w:p>
        </w:tc>
      </w:tr>
      <w:tr w:rsidR="00321C0A" w:rsidRPr="00B0224E">
        <w:tc>
          <w:tcPr>
            <w:tcW w:w="2347" w:type="dxa"/>
            <w:vAlign w:val="center"/>
          </w:tcPr>
          <w:p w:rsidR="00CF178A" w:rsidRPr="00B0224E" w:rsidRDefault="00C42E80">
            <w:pPr>
              <w:adjustRightInd w:val="0"/>
              <w:snapToGrid w:val="0"/>
              <w:spacing w:line="240" w:lineRule="auto"/>
              <w:jc w:val="center"/>
              <w:rPr>
                <w:rFonts w:asciiTheme="minorHAnsi" w:hAnsiTheme="minorHAnsi" w:cs="Times New Roman"/>
                <w:sz w:val="24"/>
                <w:szCs w:val="24"/>
              </w:rPr>
            </w:pPr>
            <w:r w:rsidRPr="00B0224E">
              <w:rPr>
                <w:rFonts w:asciiTheme="minorHAnsi" w:hAnsiTheme="minorHAnsi" w:cs="Times New Roman"/>
                <w:noProof/>
                <w:sz w:val="24"/>
                <w:szCs w:val="24"/>
              </w:rPr>
              <w:drawing>
                <wp:inline distT="0" distB="0" distL="0" distR="0">
                  <wp:extent cx="955040" cy="821690"/>
                  <wp:effectExtent l="0" t="0" r="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54"/>
                          <a:stretch>
                            <a:fillRect/>
                          </a:stretch>
                        </pic:blipFill>
                        <pic:spPr>
                          <a:xfrm>
                            <a:off x="0" y="0"/>
                            <a:ext cx="959300" cy="825683"/>
                          </a:xfrm>
                          <a:prstGeom prst="rect">
                            <a:avLst/>
                          </a:prstGeom>
                        </pic:spPr>
                      </pic:pic>
                    </a:graphicData>
                  </a:graphic>
                </wp:inline>
              </w:drawing>
            </w:r>
          </w:p>
        </w:tc>
        <w:tc>
          <w:tcPr>
            <w:tcW w:w="2890" w:type="dxa"/>
            <w:vAlign w:val="center"/>
          </w:tcPr>
          <w:p w:rsidR="00CF178A" w:rsidRPr="00B0224E" w:rsidRDefault="00BE006F">
            <w:pPr>
              <w:adjustRightInd w:val="0"/>
              <w:snapToGrid w:val="0"/>
              <w:spacing w:line="240" w:lineRule="auto"/>
              <w:jc w:val="center"/>
              <w:rPr>
                <w:rFonts w:asciiTheme="minorHAnsi" w:hAnsiTheme="minorHAnsi" w:cs="Times New Roman"/>
                <w:sz w:val="24"/>
                <w:szCs w:val="24"/>
              </w:rPr>
            </w:pPr>
            <w:r w:rsidRPr="00B0224E">
              <w:rPr>
                <w:rFonts w:asciiTheme="minorHAnsi" w:hAnsiTheme="minorHAnsi" w:cs="Times New Roman"/>
                <w:sz w:val="24"/>
                <w:szCs w:val="24"/>
              </w:rPr>
              <w:t>La temperatura de funcionamiento es superior a 40 ° C / 104 ° F</w:t>
            </w:r>
          </w:p>
        </w:tc>
        <w:tc>
          <w:tcPr>
            <w:tcW w:w="3059" w:type="dxa"/>
            <w:vAlign w:val="center"/>
          </w:tcPr>
          <w:p w:rsidR="00CF178A" w:rsidRPr="00B0224E" w:rsidRDefault="00BE006F">
            <w:pPr>
              <w:adjustRightInd w:val="0"/>
              <w:snapToGrid w:val="0"/>
              <w:spacing w:line="240" w:lineRule="auto"/>
              <w:jc w:val="center"/>
              <w:rPr>
                <w:rFonts w:asciiTheme="minorHAnsi" w:hAnsiTheme="minorHAnsi" w:cs="Times New Roman"/>
                <w:sz w:val="24"/>
                <w:szCs w:val="24"/>
              </w:rPr>
            </w:pPr>
            <w:r w:rsidRPr="00B0224E">
              <w:rPr>
                <w:rFonts w:asciiTheme="minorHAnsi" w:hAnsiTheme="minorHAnsi" w:cs="Times New Roman"/>
                <w:sz w:val="24"/>
                <w:szCs w:val="24"/>
              </w:rPr>
              <w:t>Muévete a otra habitación fría</w:t>
            </w:r>
          </w:p>
        </w:tc>
      </w:tr>
    </w:tbl>
    <w:p w:rsidR="00CF178A" w:rsidRPr="00B0224E" w:rsidRDefault="00BE006F">
      <w:pPr>
        <w:pStyle w:val="2"/>
        <w:adjustRightInd w:val="0"/>
        <w:snapToGrid w:val="0"/>
        <w:rPr>
          <w:rFonts w:asciiTheme="minorHAnsi" w:hAnsiTheme="minorHAnsi" w:cs="Times New Roman"/>
        </w:rPr>
      </w:pPr>
      <w:r w:rsidRPr="00B0224E">
        <w:rPr>
          <w:rFonts w:asciiTheme="minorHAnsi" w:hAnsiTheme="minorHAnsi" w:cs="Times New Roman"/>
        </w:rPr>
        <w:t xml:space="preserve"> Otros mensajes de error</w:t>
      </w:r>
    </w:p>
    <w:p w:rsidR="00CF178A" w:rsidRPr="00B0224E" w:rsidRDefault="00CF178A">
      <w:pPr>
        <w:spacing w:line="240" w:lineRule="auto"/>
        <w:rPr>
          <w:rFonts w:asciiTheme="minorHAnsi" w:hAnsiTheme="minorHAnsi" w:cs="Times New Roman"/>
        </w:rPr>
      </w:pPr>
    </w:p>
    <w:tbl>
      <w:tblPr>
        <w:tblStyle w:val="ad"/>
        <w:tblW w:w="8296" w:type="dxa"/>
        <w:tblLayout w:type="fixed"/>
        <w:tblLook w:val="04A0"/>
      </w:tblPr>
      <w:tblGrid>
        <w:gridCol w:w="2350"/>
        <w:gridCol w:w="1803"/>
        <w:gridCol w:w="4143"/>
      </w:tblGrid>
      <w:tr w:rsidR="00321C0A" w:rsidRPr="00B0224E">
        <w:tc>
          <w:tcPr>
            <w:tcW w:w="2350" w:type="dxa"/>
            <w:vAlign w:val="center"/>
          </w:tcPr>
          <w:p w:rsidR="00CF178A" w:rsidRPr="00B0224E" w:rsidRDefault="00BE006F">
            <w:pPr>
              <w:adjustRightInd w:val="0"/>
              <w:snapToGrid w:val="0"/>
              <w:spacing w:line="240" w:lineRule="auto"/>
              <w:jc w:val="center"/>
              <w:rPr>
                <w:rFonts w:asciiTheme="minorHAnsi" w:hAnsiTheme="minorHAnsi" w:cs="Times New Roman"/>
                <w:sz w:val="24"/>
                <w:szCs w:val="24"/>
              </w:rPr>
            </w:pPr>
            <w:r w:rsidRPr="00B0224E">
              <w:rPr>
                <w:rFonts w:asciiTheme="minorHAnsi" w:hAnsiTheme="minorHAnsi" w:cs="Times New Roman"/>
                <w:sz w:val="24"/>
                <w:szCs w:val="24"/>
              </w:rPr>
              <w:lastRenderedPageBreak/>
              <w:t>Mensaje de error en pantalla</w:t>
            </w:r>
          </w:p>
        </w:tc>
        <w:tc>
          <w:tcPr>
            <w:tcW w:w="1803" w:type="dxa"/>
            <w:vAlign w:val="center"/>
          </w:tcPr>
          <w:p w:rsidR="00CF178A" w:rsidRPr="00B0224E" w:rsidRDefault="00BE006F">
            <w:pPr>
              <w:adjustRightInd w:val="0"/>
              <w:snapToGrid w:val="0"/>
              <w:spacing w:line="240" w:lineRule="auto"/>
              <w:jc w:val="center"/>
              <w:rPr>
                <w:rFonts w:asciiTheme="minorHAnsi" w:hAnsiTheme="minorHAnsi" w:cs="Times New Roman"/>
                <w:sz w:val="24"/>
                <w:szCs w:val="24"/>
              </w:rPr>
            </w:pPr>
            <w:r w:rsidRPr="00B0224E">
              <w:rPr>
                <w:rFonts w:asciiTheme="minorHAnsi" w:hAnsiTheme="minorHAnsi" w:cs="Times New Roman"/>
                <w:sz w:val="24"/>
                <w:szCs w:val="24"/>
              </w:rPr>
              <w:t>Significado del espectáculo</w:t>
            </w:r>
          </w:p>
        </w:tc>
        <w:tc>
          <w:tcPr>
            <w:tcW w:w="4143" w:type="dxa"/>
            <w:vAlign w:val="center"/>
          </w:tcPr>
          <w:p w:rsidR="00CF178A" w:rsidRPr="00B0224E" w:rsidRDefault="00BE006F">
            <w:pPr>
              <w:adjustRightInd w:val="0"/>
              <w:snapToGrid w:val="0"/>
              <w:spacing w:line="240" w:lineRule="auto"/>
              <w:jc w:val="center"/>
              <w:rPr>
                <w:rFonts w:asciiTheme="minorHAnsi" w:hAnsiTheme="minorHAnsi" w:cs="Times New Roman"/>
                <w:sz w:val="24"/>
                <w:szCs w:val="24"/>
              </w:rPr>
            </w:pPr>
            <w:r w:rsidRPr="00B0224E">
              <w:rPr>
                <w:rFonts w:asciiTheme="minorHAnsi" w:hAnsiTheme="minorHAnsi" w:cs="Times New Roman"/>
                <w:sz w:val="24"/>
                <w:szCs w:val="24"/>
              </w:rPr>
              <w:t>Posibles causas y soluciones</w:t>
            </w:r>
          </w:p>
        </w:tc>
      </w:tr>
      <w:tr w:rsidR="00321C0A" w:rsidRPr="00B0224E">
        <w:tc>
          <w:tcPr>
            <w:tcW w:w="2350" w:type="dxa"/>
            <w:vAlign w:val="center"/>
          </w:tcPr>
          <w:p w:rsidR="00CF178A" w:rsidRPr="00B0224E" w:rsidRDefault="00C42E80">
            <w:pPr>
              <w:adjustRightInd w:val="0"/>
              <w:snapToGrid w:val="0"/>
              <w:spacing w:line="240" w:lineRule="auto"/>
              <w:jc w:val="center"/>
              <w:rPr>
                <w:rFonts w:asciiTheme="minorHAnsi" w:hAnsiTheme="minorHAnsi" w:cs="Times New Roman"/>
                <w:sz w:val="24"/>
                <w:szCs w:val="24"/>
              </w:rPr>
            </w:pPr>
            <w:r w:rsidRPr="00B0224E">
              <w:rPr>
                <w:rFonts w:asciiTheme="minorHAnsi" w:hAnsiTheme="minorHAnsi" w:cs="Times New Roman"/>
                <w:noProof/>
                <w:sz w:val="24"/>
                <w:szCs w:val="24"/>
              </w:rPr>
              <w:drawing>
                <wp:inline distT="0" distB="0" distL="0" distR="0">
                  <wp:extent cx="979170" cy="845820"/>
                  <wp:effectExtent l="0" t="0" r="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pic:cNvPicPr>
                        </pic:nvPicPr>
                        <pic:blipFill>
                          <a:blip r:embed="rId55"/>
                          <a:stretch>
                            <a:fillRect/>
                          </a:stretch>
                        </pic:blipFill>
                        <pic:spPr>
                          <a:xfrm>
                            <a:off x="0" y="0"/>
                            <a:ext cx="985559" cy="851325"/>
                          </a:xfrm>
                          <a:prstGeom prst="rect">
                            <a:avLst/>
                          </a:prstGeom>
                        </pic:spPr>
                      </pic:pic>
                    </a:graphicData>
                  </a:graphic>
                </wp:inline>
              </w:drawing>
            </w:r>
          </w:p>
        </w:tc>
        <w:tc>
          <w:tcPr>
            <w:tcW w:w="1803" w:type="dxa"/>
            <w:vAlign w:val="center"/>
          </w:tcPr>
          <w:p w:rsidR="00CF178A" w:rsidRPr="00B0224E" w:rsidRDefault="00BE006F">
            <w:pPr>
              <w:adjustRightInd w:val="0"/>
              <w:snapToGrid w:val="0"/>
              <w:spacing w:line="240" w:lineRule="auto"/>
              <w:jc w:val="center"/>
              <w:rPr>
                <w:rFonts w:asciiTheme="minorHAnsi" w:hAnsiTheme="minorHAnsi" w:cs="Times New Roman"/>
                <w:sz w:val="24"/>
                <w:szCs w:val="24"/>
              </w:rPr>
            </w:pPr>
            <w:r w:rsidRPr="00B0224E">
              <w:rPr>
                <w:rFonts w:asciiTheme="minorHAnsi" w:hAnsiTheme="minorHAnsi" w:cs="Times New Roman"/>
                <w:sz w:val="24"/>
                <w:szCs w:val="24"/>
              </w:rPr>
              <w:t>Error de eeprom</w:t>
            </w:r>
          </w:p>
        </w:tc>
        <w:tc>
          <w:tcPr>
            <w:tcW w:w="4143" w:type="dxa"/>
            <w:vAlign w:val="center"/>
          </w:tcPr>
          <w:p w:rsidR="00CF178A" w:rsidRPr="00B0224E" w:rsidRDefault="00BE006F">
            <w:pPr>
              <w:adjustRightInd w:val="0"/>
              <w:snapToGrid w:val="0"/>
              <w:spacing w:line="240" w:lineRule="auto"/>
              <w:jc w:val="center"/>
              <w:rPr>
                <w:rFonts w:asciiTheme="minorHAnsi" w:hAnsiTheme="minorHAnsi" w:cs="Times New Roman"/>
                <w:sz w:val="24"/>
                <w:szCs w:val="24"/>
              </w:rPr>
            </w:pPr>
            <w:r w:rsidRPr="00B0224E">
              <w:rPr>
                <w:rFonts w:asciiTheme="minorHAnsi" w:hAnsiTheme="minorHAnsi" w:cs="Times New Roman"/>
                <w:sz w:val="24"/>
                <w:szCs w:val="24"/>
              </w:rPr>
              <w:t>Póngase en contacto con el servicio de atención al cliente.</w:t>
            </w:r>
          </w:p>
        </w:tc>
      </w:tr>
      <w:tr w:rsidR="00F3582E" w:rsidRPr="00B0224E">
        <w:tc>
          <w:tcPr>
            <w:tcW w:w="2350" w:type="dxa"/>
            <w:vAlign w:val="center"/>
          </w:tcPr>
          <w:p w:rsidR="00CF178A" w:rsidRPr="00B0224E" w:rsidRDefault="00C42E80">
            <w:pPr>
              <w:adjustRightInd w:val="0"/>
              <w:snapToGrid w:val="0"/>
              <w:spacing w:line="240" w:lineRule="auto"/>
              <w:jc w:val="center"/>
              <w:rPr>
                <w:rFonts w:asciiTheme="minorHAnsi" w:hAnsiTheme="minorHAnsi" w:cs="Times New Roman"/>
                <w:sz w:val="24"/>
                <w:szCs w:val="24"/>
              </w:rPr>
            </w:pPr>
            <w:r w:rsidRPr="00B0224E">
              <w:rPr>
                <w:rFonts w:asciiTheme="minorHAnsi" w:hAnsiTheme="minorHAnsi" w:cs="Times New Roman"/>
                <w:noProof/>
                <w:sz w:val="24"/>
                <w:szCs w:val="24"/>
              </w:rPr>
              <w:drawing>
                <wp:inline distT="0" distB="0" distL="0" distR="0">
                  <wp:extent cx="1036320" cy="889000"/>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pic:cNvPicPr>
                        </pic:nvPicPr>
                        <pic:blipFill>
                          <a:blip r:embed="rId56"/>
                          <a:stretch>
                            <a:fillRect/>
                          </a:stretch>
                        </pic:blipFill>
                        <pic:spPr>
                          <a:xfrm>
                            <a:off x="0" y="0"/>
                            <a:ext cx="1051494" cy="902373"/>
                          </a:xfrm>
                          <a:prstGeom prst="rect">
                            <a:avLst/>
                          </a:prstGeom>
                        </pic:spPr>
                      </pic:pic>
                    </a:graphicData>
                  </a:graphic>
                </wp:inline>
              </w:drawing>
            </w:r>
          </w:p>
        </w:tc>
        <w:tc>
          <w:tcPr>
            <w:tcW w:w="1803" w:type="dxa"/>
            <w:vAlign w:val="center"/>
          </w:tcPr>
          <w:p w:rsidR="00CF178A" w:rsidRPr="00B0224E" w:rsidRDefault="00BE006F">
            <w:pPr>
              <w:adjustRightInd w:val="0"/>
              <w:snapToGrid w:val="0"/>
              <w:spacing w:line="240" w:lineRule="auto"/>
              <w:jc w:val="center"/>
              <w:rPr>
                <w:rFonts w:asciiTheme="minorHAnsi" w:hAnsiTheme="minorHAnsi" w:cs="Times New Roman"/>
                <w:sz w:val="24"/>
                <w:szCs w:val="24"/>
              </w:rPr>
            </w:pPr>
            <w:r w:rsidRPr="00B0224E">
              <w:rPr>
                <w:rFonts w:asciiTheme="minorHAnsi" w:hAnsiTheme="minorHAnsi" w:cs="Times New Roman"/>
                <w:sz w:val="24"/>
                <w:szCs w:val="24"/>
              </w:rPr>
              <w:t>Error de hardware</w:t>
            </w:r>
          </w:p>
        </w:tc>
        <w:tc>
          <w:tcPr>
            <w:tcW w:w="4143" w:type="dxa"/>
            <w:vAlign w:val="center"/>
          </w:tcPr>
          <w:p w:rsidR="00CF178A" w:rsidRPr="00B0224E" w:rsidRDefault="00BE006F">
            <w:pPr>
              <w:adjustRightInd w:val="0"/>
              <w:snapToGrid w:val="0"/>
              <w:spacing w:line="240" w:lineRule="auto"/>
              <w:jc w:val="center"/>
              <w:rPr>
                <w:rFonts w:asciiTheme="minorHAnsi" w:hAnsiTheme="minorHAnsi" w:cs="Times New Roman"/>
                <w:sz w:val="24"/>
                <w:szCs w:val="24"/>
              </w:rPr>
            </w:pPr>
            <w:r w:rsidRPr="00B0224E">
              <w:rPr>
                <w:rFonts w:asciiTheme="minorHAnsi" w:hAnsiTheme="minorHAnsi" w:cs="Times New Roman"/>
                <w:sz w:val="24"/>
                <w:szCs w:val="24"/>
              </w:rPr>
              <w:t>Póngase en contacto con el servicio de atención al cliente.</w:t>
            </w:r>
          </w:p>
        </w:tc>
      </w:tr>
    </w:tbl>
    <w:p w:rsidR="00CF178A" w:rsidRPr="00B0224E" w:rsidRDefault="00CF178A">
      <w:pPr>
        <w:adjustRightInd w:val="0"/>
        <w:snapToGrid w:val="0"/>
        <w:spacing w:line="240" w:lineRule="auto"/>
        <w:rPr>
          <w:rFonts w:asciiTheme="minorHAnsi" w:hAnsiTheme="minorHAnsi" w:cs="Times New Roman"/>
        </w:rPr>
      </w:pPr>
    </w:p>
    <w:p w:rsidR="00CF178A" w:rsidRPr="00B0224E" w:rsidRDefault="00CF178A">
      <w:pPr>
        <w:adjustRightInd w:val="0"/>
        <w:snapToGrid w:val="0"/>
        <w:spacing w:line="240" w:lineRule="auto"/>
        <w:rPr>
          <w:rFonts w:asciiTheme="minorHAnsi" w:hAnsiTheme="minorHAnsi" w:cs="Times New Roman"/>
        </w:rPr>
      </w:pPr>
    </w:p>
    <w:p w:rsidR="00CF178A" w:rsidRPr="00B0224E" w:rsidRDefault="00CF178A">
      <w:pPr>
        <w:adjustRightInd w:val="0"/>
        <w:snapToGrid w:val="0"/>
        <w:spacing w:line="240" w:lineRule="auto"/>
        <w:rPr>
          <w:rFonts w:asciiTheme="minorHAnsi" w:hAnsiTheme="minorHAnsi" w:cs="Times New Roman"/>
        </w:rPr>
      </w:pPr>
    </w:p>
    <w:p w:rsidR="00CF178A" w:rsidRPr="00B0224E" w:rsidRDefault="00CF178A">
      <w:pPr>
        <w:adjustRightInd w:val="0"/>
        <w:snapToGrid w:val="0"/>
        <w:spacing w:line="240" w:lineRule="auto"/>
        <w:rPr>
          <w:rFonts w:asciiTheme="minorHAnsi" w:hAnsiTheme="minorHAnsi" w:cs="Times New Roman"/>
        </w:rPr>
      </w:pPr>
    </w:p>
    <w:p w:rsidR="00CF178A" w:rsidRPr="00B0224E" w:rsidRDefault="00CF178A">
      <w:pPr>
        <w:adjustRightInd w:val="0"/>
        <w:snapToGrid w:val="0"/>
        <w:spacing w:line="240" w:lineRule="auto"/>
        <w:rPr>
          <w:rFonts w:asciiTheme="minorHAnsi" w:hAnsiTheme="minorHAnsi" w:cs="Times New Roman"/>
        </w:rPr>
      </w:pPr>
    </w:p>
    <w:p w:rsidR="00CF178A" w:rsidRPr="00B0224E" w:rsidRDefault="00CF178A">
      <w:pPr>
        <w:adjustRightInd w:val="0"/>
        <w:snapToGrid w:val="0"/>
        <w:spacing w:line="240" w:lineRule="auto"/>
        <w:rPr>
          <w:rFonts w:asciiTheme="minorHAnsi" w:hAnsiTheme="minorHAnsi" w:cs="Times New Roman"/>
        </w:rPr>
      </w:pPr>
    </w:p>
    <w:p w:rsidR="00CF178A" w:rsidRPr="00B0224E" w:rsidRDefault="00CF178A">
      <w:pPr>
        <w:adjustRightInd w:val="0"/>
        <w:snapToGrid w:val="0"/>
        <w:spacing w:line="240" w:lineRule="auto"/>
        <w:rPr>
          <w:rFonts w:asciiTheme="minorHAnsi" w:hAnsiTheme="minorHAnsi" w:cs="Times New Roman"/>
        </w:rPr>
      </w:pPr>
    </w:p>
    <w:p w:rsidR="00CF178A" w:rsidRPr="00B0224E" w:rsidRDefault="00CF178A">
      <w:pPr>
        <w:adjustRightInd w:val="0"/>
        <w:snapToGrid w:val="0"/>
        <w:spacing w:line="240" w:lineRule="auto"/>
        <w:rPr>
          <w:rFonts w:asciiTheme="minorHAnsi" w:hAnsiTheme="minorHAnsi" w:cs="Times New Roman"/>
        </w:rPr>
      </w:pPr>
    </w:p>
    <w:p w:rsidR="00CF178A" w:rsidRPr="00B0224E" w:rsidRDefault="00CF178A">
      <w:pPr>
        <w:adjustRightInd w:val="0"/>
        <w:snapToGrid w:val="0"/>
        <w:spacing w:line="240" w:lineRule="auto"/>
        <w:rPr>
          <w:rFonts w:asciiTheme="minorHAnsi" w:hAnsiTheme="minorHAnsi" w:cs="Times New Roman"/>
        </w:rPr>
      </w:pPr>
    </w:p>
    <w:p w:rsidR="00CF178A" w:rsidRPr="00B0224E" w:rsidRDefault="00CF178A">
      <w:pPr>
        <w:adjustRightInd w:val="0"/>
        <w:snapToGrid w:val="0"/>
        <w:spacing w:line="240" w:lineRule="auto"/>
        <w:rPr>
          <w:rFonts w:asciiTheme="minorHAnsi" w:hAnsiTheme="minorHAnsi" w:cs="Times New Roman"/>
        </w:rPr>
      </w:pPr>
    </w:p>
    <w:p w:rsidR="00CF178A" w:rsidRPr="00B0224E" w:rsidRDefault="00CF178A">
      <w:pPr>
        <w:adjustRightInd w:val="0"/>
        <w:snapToGrid w:val="0"/>
        <w:spacing w:line="240" w:lineRule="auto"/>
        <w:rPr>
          <w:rFonts w:asciiTheme="minorHAnsi" w:hAnsiTheme="minorHAnsi" w:cs="Times New Roman"/>
        </w:rPr>
      </w:pPr>
    </w:p>
    <w:p w:rsidR="00CF178A" w:rsidRPr="00B0224E" w:rsidRDefault="00CF178A">
      <w:pPr>
        <w:adjustRightInd w:val="0"/>
        <w:snapToGrid w:val="0"/>
        <w:spacing w:line="240" w:lineRule="auto"/>
        <w:rPr>
          <w:rFonts w:asciiTheme="minorHAnsi" w:hAnsiTheme="minorHAnsi" w:cs="Times New Roman"/>
        </w:rPr>
      </w:pPr>
    </w:p>
    <w:p w:rsidR="00CF178A" w:rsidRPr="00B0224E" w:rsidRDefault="00CF178A">
      <w:pPr>
        <w:adjustRightInd w:val="0"/>
        <w:snapToGrid w:val="0"/>
        <w:spacing w:line="240" w:lineRule="auto"/>
        <w:rPr>
          <w:rFonts w:asciiTheme="minorHAnsi" w:hAnsiTheme="minorHAnsi" w:cs="Times New Roman"/>
        </w:rPr>
      </w:pPr>
    </w:p>
    <w:p w:rsidR="00CF178A" w:rsidRPr="00B0224E" w:rsidRDefault="00CF178A">
      <w:pPr>
        <w:adjustRightInd w:val="0"/>
        <w:snapToGrid w:val="0"/>
        <w:spacing w:line="240" w:lineRule="auto"/>
        <w:rPr>
          <w:rFonts w:asciiTheme="minorHAnsi" w:hAnsiTheme="minorHAnsi" w:cs="Times New Roman"/>
        </w:rPr>
      </w:pPr>
    </w:p>
    <w:p w:rsidR="00CF178A" w:rsidRPr="00B0224E" w:rsidRDefault="00CF178A">
      <w:pPr>
        <w:adjustRightInd w:val="0"/>
        <w:snapToGrid w:val="0"/>
        <w:spacing w:line="240" w:lineRule="auto"/>
        <w:rPr>
          <w:rFonts w:asciiTheme="minorHAnsi" w:hAnsiTheme="minorHAnsi" w:cs="Times New Roman"/>
        </w:rPr>
      </w:pPr>
    </w:p>
    <w:p w:rsidR="00CF178A" w:rsidRPr="00B0224E" w:rsidRDefault="00CF178A">
      <w:pPr>
        <w:adjustRightInd w:val="0"/>
        <w:snapToGrid w:val="0"/>
        <w:spacing w:line="240" w:lineRule="auto"/>
        <w:rPr>
          <w:rFonts w:asciiTheme="minorHAnsi" w:hAnsiTheme="minorHAnsi" w:cs="Times New Roman"/>
        </w:rPr>
      </w:pPr>
    </w:p>
    <w:p w:rsidR="00CF178A" w:rsidRPr="00B0224E" w:rsidRDefault="00C42E80">
      <w:pPr>
        <w:widowControl/>
        <w:spacing w:line="240" w:lineRule="auto"/>
        <w:rPr>
          <w:rFonts w:asciiTheme="minorHAnsi" w:hAnsiTheme="minorHAnsi" w:cs="Times New Roman"/>
        </w:rPr>
      </w:pPr>
      <w:r w:rsidRPr="00B0224E">
        <w:rPr>
          <w:rFonts w:asciiTheme="minorHAnsi" w:hAnsiTheme="minorHAnsi" w:cs="Times New Roman"/>
        </w:rPr>
        <w:br w:type="page"/>
      </w:r>
    </w:p>
    <w:p w:rsidR="00CF178A" w:rsidRPr="00B0224E" w:rsidRDefault="0008118E">
      <w:pPr>
        <w:pStyle w:val="1"/>
        <w:adjustRightInd w:val="0"/>
        <w:snapToGrid w:val="0"/>
        <w:spacing w:line="240" w:lineRule="auto"/>
        <w:rPr>
          <w:rFonts w:asciiTheme="minorHAnsi" w:hAnsiTheme="minorHAnsi" w:cs="Times New Roman"/>
        </w:rPr>
      </w:pPr>
      <w:r w:rsidRPr="00B0224E">
        <w:rPr>
          <w:rFonts w:asciiTheme="minorHAnsi" w:hAnsiTheme="minorHAnsi" w:cs="Times New Roman"/>
        </w:rPr>
        <w:lastRenderedPageBreak/>
        <w:t xml:space="preserve"> Limpieza y mantenimiento</w:t>
      </w:r>
    </w:p>
    <w:p w:rsidR="00CF178A" w:rsidRPr="00B0224E" w:rsidRDefault="00CF178A">
      <w:pPr>
        <w:spacing w:line="240" w:lineRule="auto"/>
        <w:rPr>
          <w:rFonts w:asciiTheme="minorHAnsi" w:hAnsiTheme="minorHAnsi" w:cs="Times New Roman"/>
        </w:rPr>
      </w:pPr>
    </w:p>
    <w:p w:rsidR="0008118E" w:rsidRPr="00B0224E" w:rsidRDefault="0008118E" w:rsidP="0008118E">
      <w:pPr>
        <w:autoSpaceDE w:val="0"/>
        <w:autoSpaceDN w:val="0"/>
        <w:adjustRightInd w:val="0"/>
        <w:snapToGrid w:val="0"/>
        <w:spacing w:line="240" w:lineRule="auto"/>
        <w:rPr>
          <w:rFonts w:asciiTheme="minorHAnsi" w:hAnsiTheme="minorHAnsi" w:cs="Times New Roman"/>
          <w:sz w:val="24"/>
          <w:szCs w:val="24"/>
        </w:rPr>
      </w:pPr>
      <w:r w:rsidRPr="00B0224E">
        <w:rPr>
          <w:rFonts w:asciiTheme="minorHAnsi" w:hAnsiTheme="minorHAnsi" w:cs="Times New Roman"/>
          <w:sz w:val="24"/>
          <w:szCs w:val="24"/>
        </w:rPr>
        <w:t>Limpiar con un paño suave y seco. Si el motor está particularmente sucio, límpielo con un paño húmedo y escurrido y luego séquelo con un paño seco. Desinfecte el producto solo cuando sea necesario; Se recomienda realizar la desinfección limpiando dos veces la superficie del producto con desinfectante. No sumerja ni use gas para desinfectar. Se recomienda el uso de alcohol medicinal.</w:t>
      </w:r>
    </w:p>
    <w:p w:rsidR="0008118E" w:rsidRPr="00B0224E" w:rsidRDefault="0008118E" w:rsidP="0008118E">
      <w:pPr>
        <w:autoSpaceDE w:val="0"/>
        <w:autoSpaceDN w:val="0"/>
        <w:adjustRightInd w:val="0"/>
        <w:snapToGrid w:val="0"/>
        <w:spacing w:line="240" w:lineRule="auto"/>
        <w:rPr>
          <w:rFonts w:asciiTheme="minorHAnsi" w:hAnsiTheme="minorHAnsi" w:cs="Times New Roman"/>
          <w:sz w:val="24"/>
          <w:szCs w:val="24"/>
        </w:rPr>
      </w:pPr>
    </w:p>
    <w:p w:rsidR="0008118E" w:rsidRPr="00B0224E" w:rsidRDefault="0008118E" w:rsidP="0008118E">
      <w:pPr>
        <w:autoSpaceDE w:val="0"/>
        <w:autoSpaceDN w:val="0"/>
        <w:adjustRightInd w:val="0"/>
        <w:snapToGrid w:val="0"/>
        <w:spacing w:line="240" w:lineRule="auto"/>
        <w:rPr>
          <w:rFonts w:asciiTheme="minorHAnsi" w:hAnsiTheme="minorHAnsi" w:cs="Times New Roman"/>
          <w:sz w:val="24"/>
          <w:szCs w:val="24"/>
        </w:rPr>
      </w:pPr>
      <w:r w:rsidRPr="00B0224E">
        <w:rPr>
          <w:rFonts w:asciiTheme="minorHAnsi" w:hAnsiTheme="minorHAnsi" w:cs="Times New Roman"/>
          <w:sz w:val="24"/>
          <w:szCs w:val="24"/>
        </w:rPr>
        <w:t>Si es necesario, limpie primero el termómetro infrarrojo para la frente cuando se requiera una medición repetida de la temperatura corporal. Limpie la carcasa del termómetro y el sensor con un hisopo con alcohol o una bola de algodón humedecida en alcohol (70%) y tenga cuidado de evitar que entre líquido en el termómetro. No se permite el uso de detergente corrosivo, diluyente o solvente benceno. No sumerja el termómetro en agua u otras soluciones de limpieza de ningún tipo.</w:t>
      </w:r>
    </w:p>
    <w:p w:rsidR="0008118E" w:rsidRPr="00B0224E" w:rsidRDefault="0008118E" w:rsidP="0008118E">
      <w:pPr>
        <w:autoSpaceDE w:val="0"/>
        <w:autoSpaceDN w:val="0"/>
        <w:adjustRightInd w:val="0"/>
        <w:snapToGrid w:val="0"/>
        <w:spacing w:line="240" w:lineRule="auto"/>
        <w:rPr>
          <w:rFonts w:asciiTheme="minorHAnsi" w:hAnsiTheme="minorHAnsi" w:cs="Times New Roman"/>
          <w:sz w:val="24"/>
          <w:szCs w:val="24"/>
        </w:rPr>
      </w:pPr>
    </w:p>
    <w:p w:rsidR="0008118E" w:rsidRPr="00B0224E" w:rsidRDefault="0008118E" w:rsidP="0008118E">
      <w:pPr>
        <w:autoSpaceDE w:val="0"/>
        <w:autoSpaceDN w:val="0"/>
        <w:adjustRightInd w:val="0"/>
        <w:snapToGrid w:val="0"/>
        <w:spacing w:line="240" w:lineRule="auto"/>
        <w:rPr>
          <w:rFonts w:asciiTheme="minorHAnsi" w:hAnsiTheme="minorHAnsi" w:cs="Times New Roman"/>
          <w:sz w:val="24"/>
          <w:szCs w:val="24"/>
        </w:rPr>
      </w:pPr>
      <w:r w:rsidRPr="00B0224E">
        <w:rPr>
          <w:rFonts w:asciiTheme="minorHAnsi" w:hAnsiTheme="minorHAnsi" w:cs="Times New Roman"/>
          <w:sz w:val="24"/>
          <w:szCs w:val="24"/>
        </w:rPr>
        <w:t>No exponga el equipo a altas temperaturas, alta humedad, polvo o luz solar directa.</w:t>
      </w:r>
    </w:p>
    <w:p w:rsidR="0008118E" w:rsidRPr="00B0224E" w:rsidRDefault="0008118E" w:rsidP="0008118E">
      <w:pPr>
        <w:autoSpaceDE w:val="0"/>
        <w:autoSpaceDN w:val="0"/>
        <w:adjustRightInd w:val="0"/>
        <w:snapToGrid w:val="0"/>
        <w:spacing w:line="240" w:lineRule="auto"/>
        <w:rPr>
          <w:rFonts w:asciiTheme="minorHAnsi" w:hAnsiTheme="minorHAnsi" w:cs="Times New Roman"/>
          <w:sz w:val="24"/>
          <w:szCs w:val="24"/>
        </w:rPr>
      </w:pPr>
    </w:p>
    <w:p w:rsidR="00CF178A" w:rsidRPr="00B0224E" w:rsidRDefault="0008118E" w:rsidP="0008118E">
      <w:pPr>
        <w:autoSpaceDE w:val="0"/>
        <w:autoSpaceDN w:val="0"/>
        <w:adjustRightInd w:val="0"/>
        <w:snapToGrid w:val="0"/>
        <w:spacing w:line="240" w:lineRule="auto"/>
        <w:rPr>
          <w:rFonts w:asciiTheme="minorHAnsi" w:hAnsiTheme="minorHAnsi" w:cs="Times New Roman"/>
          <w:sz w:val="24"/>
          <w:szCs w:val="24"/>
        </w:rPr>
      </w:pPr>
      <w:r w:rsidRPr="00B0224E">
        <w:rPr>
          <w:rFonts w:asciiTheme="minorHAnsi" w:hAnsiTheme="minorHAnsi" w:cs="Times New Roman"/>
          <w:sz w:val="24"/>
          <w:szCs w:val="24"/>
        </w:rPr>
        <w:t>Retire las pilas cuando el termómetro no se vaya a utilizar durante mucho tiempo.</w:t>
      </w:r>
    </w:p>
    <w:p w:rsidR="00CF178A" w:rsidRPr="00B0224E" w:rsidRDefault="00CF178A">
      <w:pPr>
        <w:adjustRightInd w:val="0"/>
        <w:snapToGrid w:val="0"/>
        <w:spacing w:line="240" w:lineRule="auto"/>
        <w:rPr>
          <w:rFonts w:asciiTheme="minorHAnsi" w:hAnsiTheme="minorHAnsi" w:cs="Times New Roman"/>
        </w:rPr>
      </w:pPr>
    </w:p>
    <w:p w:rsidR="00CF178A" w:rsidRPr="00B0224E" w:rsidRDefault="00CF178A">
      <w:pPr>
        <w:adjustRightInd w:val="0"/>
        <w:snapToGrid w:val="0"/>
        <w:spacing w:line="240" w:lineRule="auto"/>
        <w:rPr>
          <w:rFonts w:asciiTheme="minorHAnsi" w:hAnsiTheme="minorHAnsi" w:cs="Times New Roman"/>
        </w:rPr>
      </w:pPr>
    </w:p>
    <w:p w:rsidR="00CF178A" w:rsidRPr="00B0224E" w:rsidRDefault="00CF178A">
      <w:pPr>
        <w:adjustRightInd w:val="0"/>
        <w:snapToGrid w:val="0"/>
        <w:spacing w:line="240" w:lineRule="auto"/>
        <w:rPr>
          <w:rFonts w:asciiTheme="minorHAnsi" w:hAnsiTheme="minorHAnsi" w:cs="Times New Roman"/>
        </w:rPr>
      </w:pPr>
    </w:p>
    <w:p w:rsidR="00CF178A" w:rsidRPr="00B0224E" w:rsidRDefault="00CF178A">
      <w:pPr>
        <w:adjustRightInd w:val="0"/>
        <w:snapToGrid w:val="0"/>
        <w:spacing w:line="240" w:lineRule="auto"/>
        <w:rPr>
          <w:rFonts w:asciiTheme="minorHAnsi" w:hAnsiTheme="minorHAnsi" w:cs="Times New Roman"/>
        </w:rPr>
      </w:pPr>
    </w:p>
    <w:p w:rsidR="00CF178A" w:rsidRPr="00B0224E" w:rsidRDefault="00CF178A">
      <w:pPr>
        <w:adjustRightInd w:val="0"/>
        <w:snapToGrid w:val="0"/>
        <w:spacing w:line="240" w:lineRule="auto"/>
        <w:rPr>
          <w:rFonts w:asciiTheme="minorHAnsi" w:hAnsiTheme="minorHAnsi" w:cs="Times New Roman"/>
        </w:rPr>
      </w:pPr>
    </w:p>
    <w:p w:rsidR="00CF178A" w:rsidRPr="00B0224E" w:rsidRDefault="00CF178A">
      <w:pPr>
        <w:adjustRightInd w:val="0"/>
        <w:snapToGrid w:val="0"/>
        <w:spacing w:line="240" w:lineRule="auto"/>
        <w:rPr>
          <w:rFonts w:asciiTheme="minorHAnsi" w:hAnsiTheme="minorHAnsi" w:cs="Times New Roman"/>
        </w:rPr>
      </w:pPr>
    </w:p>
    <w:p w:rsidR="00CF178A" w:rsidRPr="00B0224E" w:rsidRDefault="00CF178A">
      <w:pPr>
        <w:adjustRightInd w:val="0"/>
        <w:snapToGrid w:val="0"/>
        <w:spacing w:line="240" w:lineRule="auto"/>
        <w:rPr>
          <w:rFonts w:asciiTheme="minorHAnsi" w:hAnsiTheme="minorHAnsi" w:cs="Times New Roman"/>
        </w:rPr>
      </w:pPr>
    </w:p>
    <w:p w:rsidR="00CF178A" w:rsidRPr="00B0224E" w:rsidRDefault="00CF178A">
      <w:pPr>
        <w:adjustRightInd w:val="0"/>
        <w:snapToGrid w:val="0"/>
        <w:spacing w:line="240" w:lineRule="auto"/>
        <w:rPr>
          <w:rFonts w:asciiTheme="minorHAnsi" w:hAnsiTheme="minorHAnsi" w:cs="Times New Roman"/>
        </w:rPr>
      </w:pPr>
    </w:p>
    <w:p w:rsidR="00CF178A" w:rsidRPr="00B0224E" w:rsidRDefault="00CF178A">
      <w:pPr>
        <w:adjustRightInd w:val="0"/>
        <w:snapToGrid w:val="0"/>
        <w:spacing w:line="240" w:lineRule="auto"/>
        <w:rPr>
          <w:rFonts w:asciiTheme="minorHAnsi" w:hAnsiTheme="minorHAnsi" w:cs="Times New Roman"/>
        </w:rPr>
      </w:pPr>
    </w:p>
    <w:p w:rsidR="00CF178A" w:rsidRPr="00B0224E" w:rsidRDefault="00CF178A">
      <w:pPr>
        <w:adjustRightInd w:val="0"/>
        <w:snapToGrid w:val="0"/>
        <w:spacing w:line="240" w:lineRule="auto"/>
        <w:rPr>
          <w:rFonts w:asciiTheme="minorHAnsi" w:hAnsiTheme="minorHAnsi" w:cs="Times New Roman"/>
        </w:rPr>
      </w:pPr>
    </w:p>
    <w:p w:rsidR="00CF178A" w:rsidRPr="00B0224E" w:rsidRDefault="00CF178A">
      <w:pPr>
        <w:adjustRightInd w:val="0"/>
        <w:snapToGrid w:val="0"/>
        <w:spacing w:line="240" w:lineRule="auto"/>
        <w:rPr>
          <w:rFonts w:asciiTheme="minorHAnsi" w:hAnsiTheme="minorHAnsi" w:cs="Times New Roman"/>
        </w:rPr>
      </w:pPr>
    </w:p>
    <w:p w:rsidR="00CF178A" w:rsidRPr="00B0224E" w:rsidRDefault="00CF178A">
      <w:pPr>
        <w:adjustRightInd w:val="0"/>
        <w:snapToGrid w:val="0"/>
        <w:spacing w:line="240" w:lineRule="auto"/>
        <w:rPr>
          <w:rFonts w:asciiTheme="minorHAnsi" w:hAnsiTheme="minorHAnsi" w:cs="Times New Roman"/>
        </w:rPr>
      </w:pPr>
    </w:p>
    <w:p w:rsidR="00CF178A" w:rsidRPr="00B0224E" w:rsidRDefault="00CF178A">
      <w:pPr>
        <w:adjustRightInd w:val="0"/>
        <w:snapToGrid w:val="0"/>
        <w:spacing w:line="240" w:lineRule="auto"/>
        <w:rPr>
          <w:rFonts w:asciiTheme="minorHAnsi" w:hAnsiTheme="minorHAnsi" w:cs="Times New Roman"/>
        </w:rPr>
      </w:pPr>
    </w:p>
    <w:p w:rsidR="00CF178A" w:rsidRPr="00B0224E" w:rsidRDefault="00CF178A">
      <w:pPr>
        <w:adjustRightInd w:val="0"/>
        <w:snapToGrid w:val="0"/>
        <w:spacing w:line="240" w:lineRule="auto"/>
        <w:rPr>
          <w:rFonts w:asciiTheme="minorHAnsi" w:hAnsiTheme="minorHAnsi" w:cs="Times New Roman"/>
        </w:rPr>
      </w:pPr>
    </w:p>
    <w:p w:rsidR="00CF178A" w:rsidRPr="00B0224E" w:rsidRDefault="00CF178A">
      <w:pPr>
        <w:adjustRightInd w:val="0"/>
        <w:snapToGrid w:val="0"/>
        <w:spacing w:line="240" w:lineRule="auto"/>
        <w:rPr>
          <w:rFonts w:asciiTheme="minorHAnsi" w:hAnsiTheme="minorHAnsi" w:cs="Times New Roman"/>
        </w:rPr>
      </w:pPr>
    </w:p>
    <w:p w:rsidR="00CF178A" w:rsidRPr="00B0224E" w:rsidRDefault="00CF178A">
      <w:pPr>
        <w:adjustRightInd w:val="0"/>
        <w:snapToGrid w:val="0"/>
        <w:spacing w:line="240" w:lineRule="auto"/>
        <w:rPr>
          <w:rFonts w:asciiTheme="minorHAnsi" w:hAnsiTheme="minorHAnsi" w:cs="Times New Roman"/>
        </w:rPr>
      </w:pPr>
    </w:p>
    <w:p w:rsidR="00CF178A" w:rsidRPr="00B0224E" w:rsidRDefault="00CF178A">
      <w:pPr>
        <w:adjustRightInd w:val="0"/>
        <w:snapToGrid w:val="0"/>
        <w:spacing w:line="240" w:lineRule="auto"/>
        <w:rPr>
          <w:rFonts w:asciiTheme="minorHAnsi" w:hAnsiTheme="minorHAnsi" w:cs="Times New Roman"/>
        </w:rPr>
      </w:pPr>
    </w:p>
    <w:p w:rsidR="00CF178A" w:rsidRPr="00B0224E" w:rsidRDefault="00CF178A">
      <w:pPr>
        <w:adjustRightInd w:val="0"/>
        <w:snapToGrid w:val="0"/>
        <w:spacing w:line="240" w:lineRule="auto"/>
        <w:rPr>
          <w:rFonts w:asciiTheme="minorHAnsi" w:hAnsiTheme="minorHAnsi" w:cs="Times New Roman"/>
        </w:rPr>
      </w:pPr>
    </w:p>
    <w:p w:rsidR="00CF178A" w:rsidRPr="00B0224E" w:rsidRDefault="00CF178A">
      <w:pPr>
        <w:adjustRightInd w:val="0"/>
        <w:snapToGrid w:val="0"/>
        <w:spacing w:line="240" w:lineRule="auto"/>
        <w:rPr>
          <w:rFonts w:asciiTheme="minorHAnsi" w:hAnsiTheme="minorHAnsi" w:cs="Times New Roman"/>
        </w:rPr>
      </w:pPr>
    </w:p>
    <w:p w:rsidR="00CF178A" w:rsidRPr="00B0224E" w:rsidRDefault="00CF178A">
      <w:pPr>
        <w:adjustRightInd w:val="0"/>
        <w:snapToGrid w:val="0"/>
        <w:spacing w:line="240" w:lineRule="auto"/>
        <w:rPr>
          <w:rFonts w:asciiTheme="minorHAnsi" w:hAnsiTheme="minorHAnsi" w:cs="Times New Roman"/>
        </w:rPr>
      </w:pPr>
    </w:p>
    <w:p w:rsidR="00CF178A" w:rsidRPr="00B0224E" w:rsidRDefault="00C42E80">
      <w:pPr>
        <w:widowControl/>
        <w:spacing w:line="240" w:lineRule="auto"/>
        <w:rPr>
          <w:rFonts w:asciiTheme="minorHAnsi" w:hAnsiTheme="minorHAnsi" w:cs="Times New Roman"/>
        </w:rPr>
      </w:pPr>
      <w:r w:rsidRPr="00B0224E">
        <w:rPr>
          <w:rFonts w:asciiTheme="minorHAnsi" w:hAnsiTheme="minorHAnsi" w:cs="Times New Roman"/>
        </w:rPr>
        <w:br w:type="page"/>
      </w:r>
    </w:p>
    <w:p w:rsidR="00CF178A" w:rsidRPr="00B0224E" w:rsidRDefault="00632BDD">
      <w:pPr>
        <w:pStyle w:val="1"/>
        <w:adjustRightInd w:val="0"/>
        <w:snapToGrid w:val="0"/>
        <w:spacing w:line="240" w:lineRule="auto"/>
        <w:rPr>
          <w:rFonts w:asciiTheme="minorHAnsi" w:hAnsiTheme="minorHAnsi" w:cs="Times New Roman"/>
        </w:rPr>
      </w:pPr>
      <w:r w:rsidRPr="00B0224E">
        <w:rPr>
          <w:rFonts w:asciiTheme="minorHAnsi" w:hAnsiTheme="minorHAnsi" w:cs="Times New Roman"/>
        </w:rPr>
        <w:lastRenderedPageBreak/>
        <w:t xml:space="preserve"> Capítulo 9 Servicio de garantía</w:t>
      </w:r>
    </w:p>
    <w:p w:rsidR="00CF178A" w:rsidRPr="00B0224E" w:rsidRDefault="00CF178A">
      <w:pPr>
        <w:spacing w:line="240" w:lineRule="auto"/>
        <w:rPr>
          <w:rFonts w:asciiTheme="minorHAnsi" w:hAnsiTheme="minorHAnsi" w:cs="Times New Roman"/>
        </w:rPr>
      </w:pPr>
    </w:p>
    <w:p w:rsidR="00632BDD" w:rsidRPr="00B0224E" w:rsidRDefault="00632BDD" w:rsidP="00632BDD">
      <w:pPr>
        <w:autoSpaceDE w:val="0"/>
        <w:autoSpaceDN w:val="0"/>
        <w:adjustRightInd w:val="0"/>
        <w:snapToGrid w:val="0"/>
        <w:spacing w:line="240" w:lineRule="auto"/>
        <w:rPr>
          <w:rFonts w:asciiTheme="minorHAnsi" w:hAnsiTheme="minorHAnsi" w:cs="Times New Roman"/>
          <w:sz w:val="24"/>
          <w:szCs w:val="24"/>
        </w:rPr>
      </w:pPr>
      <w:r w:rsidRPr="00B0224E">
        <w:rPr>
          <w:rFonts w:asciiTheme="minorHAnsi" w:hAnsiTheme="minorHAnsi" w:cs="Times New Roman"/>
          <w:sz w:val="24"/>
          <w:szCs w:val="24"/>
        </w:rPr>
        <w:t>El período de garantía del producto es de 1 año a partir de la fecha de venta (consulte el paquete para conocer la fecha de fabricación).</w:t>
      </w:r>
    </w:p>
    <w:p w:rsidR="00632BDD" w:rsidRPr="00B0224E" w:rsidRDefault="00632BDD" w:rsidP="00632BDD">
      <w:pPr>
        <w:autoSpaceDE w:val="0"/>
        <w:autoSpaceDN w:val="0"/>
        <w:adjustRightInd w:val="0"/>
        <w:snapToGrid w:val="0"/>
        <w:spacing w:line="240" w:lineRule="auto"/>
        <w:rPr>
          <w:rFonts w:asciiTheme="minorHAnsi" w:hAnsiTheme="minorHAnsi" w:cs="Times New Roman"/>
          <w:sz w:val="24"/>
          <w:szCs w:val="24"/>
        </w:rPr>
      </w:pPr>
      <w:r w:rsidRPr="00B0224E">
        <w:rPr>
          <w:rFonts w:asciiTheme="minorHAnsi" w:hAnsiTheme="minorHAnsi" w:cs="Times New Roman"/>
          <w:sz w:val="24"/>
          <w:szCs w:val="24"/>
        </w:rPr>
        <w:t>Cualquier daño causado por un uso inadecuado, fuga de la batería, falla en el funcionamiento de acuerdo con los requisitos o transferencia del termómetro a otros usuarios está fuera de garantía.</w:t>
      </w:r>
    </w:p>
    <w:p w:rsidR="00632BDD" w:rsidRPr="00B0224E" w:rsidRDefault="00632BDD" w:rsidP="00632BDD">
      <w:pPr>
        <w:autoSpaceDE w:val="0"/>
        <w:autoSpaceDN w:val="0"/>
        <w:adjustRightInd w:val="0"/>
        <w:snapToGrid w:val="0"/>
        <w:spacing w:line="240" w:lineRule="auto"/>
        <w:rPr>
          <w:rFonts w:asciiTheme="minorHAnsi" w:hAnsiTheme="minorHAnsi" w:cs="Times New Roman"/>
          <w:sz w:val="24"/>
          <w:szCs w:val="24"/>
        </w:rPr>
      </w:pPr>
      <w:r w:rsidRPr="00B0224E">
        <w:rPr>
          <w:rFonts w:asciiTheme="minorHAnsi" w:hAnsiTheme="minorHAnsi" w:cs="Times New Roman"/>
          <w:sz w:val="24"/>
          <w:szCs w:val="24"/>
        </w:rPr>
        <w:t>No proporcionaremos servicio de garantía gratuito por fallas causadas por los motivos del usuario de la siguiente manera: El servicio de reparación más allá de la garantía se cobrará en consecuencia.</w:t>
      </w:r>
    </w:p>
    <w:p w:rsidR="00632BDD" w:rsidRPr="00B0224E" w:rsidRDefault="00632BDD" w:rsidP="00632BDD">
      <w:pPr>
        <w:autoSpaceDE w:val="0"/>
        <w:autoSpaceDN w:val="0"/>
        <w:adjustRightInd w:val="0"/>
        <w:snapToGrid w:val="0"/>
        <w:spacing w:line="240" w:lineRule="auto"/>
        <w:rPr>
          <w:rFonts w:asciiTheme="minorHAnsi" w:hAnsiTheme="minorHAnsi" w:cs="Times New Roman"/>
          <w:sz w:val="24"/>
          <w:szCs w:val="24"/>
        </w:rPr>
      </w:pPr>
      <w:r w:rsidRPr="00B0224E">
        <w:rPr>
          <w:rFonts w:asciiTheme="minorHAnsi" w:hAnsiTheme="minorHAnsi" w:cs="Times New Roman"/>
          <w:sz w:val="24"/>
          <w:szCs w:val="24"/>
        </w:rPr>
        <w:t>(1) Falla causada por el desmontaje o reinstalación no autorizados del producto.</w:t>
      </w:r>
    </w:p>
    <w:p w:rsidR="00632BDD" w:rsidRPr="00B0224E" w:rsidRDefault="00632BDD" w:rsidP="00632BDD">
      <w:pPr>
        <w:autoSpaceDE w:val="0"/>
        <w:autoSpaceDN w:val="0"/>
        <w:adjustRightInd w:val="0"/>
        <w:snapToGrid w:val="0"/>
        <w:spacing w:line="240" w:lineRule="auto"/>
        <w:rPr>
          <w:rFonts w:asciiTheme="minorHAnsi" w:hAnsiTheme="minorHAnsi" w:cs="Times New Roman"/>
          <w:sz w:val="24"/>
          <w:szCs w:val="24"/>
        </w:rPr>
      </w:pPr>
      <w:r w:rsidRPr="00B0224E">
        <w:rPr>
          <w:rFonts w:asciiTheme="minorHAnsi" w:hAnsiTheme="minorHAnsi" w:cs="Times New Roman"/>
          <w:sz w:val="24"/>
          <w:szCs w:val="24"/>
        </w:rPr>
        <w:t>(2) Fallo causado por una caída durante el uso o la manipulación.</w:t>
      </w:r>
    </w:p>
    <w:p w:rsidR="00632BDD" w:rsidRPr="00B0224E" w:rsidRDefault="00632BDD" w:rsidP="00632BDD">
      <w:pPr>
        <w:autoSpaceDE w:val="0"/>
        <w:autoSpaceDN w:val="0"/>
        <w:adjustRightInd w:val="0"/>
        <w:snapToGrid w:val="0"/>
        <w:spacing w:line="240" w:lineRule="auto"/>
        <w:rPr>
          <w:rFonts w:asciiTheme="minorHAnsi" w:hAnsiTheme="minorHAnsi" w:cs="Times New Roman"/>
          <w:sz w:val="24"/>
          <w:szCs w:val="24"/>
        </w:rPr>
      </w:pPr>
      <w:r w:rsidRPr="00B0224E">
        <w:rPr>
          <w:rFonts w:asciiTheme="minorHAnsi" w:hAnsiTheme="minorHAnsi" w:cs="Times New Roman"/>
          <w:sz w:val="24"/>
          <w:szCs w:val="24"/>
        </w:rPr>
        <w:t>(3) Falla por falta de mantenimiento adecuado.</w:t>
      </w:r>
    </w:p>
    <w:p w:rsidR="00632BDD" w:rsidRPr="00B0224E" w:rsidRDefault="00632BDD" w:rsidP="00632BDD">
      <w:pPr>
        <w:autoSpaceDE w:val="0"/>
        <w:autoSpaceDN w:val="0"/>
        <w:adjustRightInd w:val="0"/>
        <w:snapToGrid w:val="0"/>
        <w:spacing w:line="240" w:lineRule="auto"/>
        <w:rPr>
          <w:rFonts w:asciiTheme="minorHAnsi" w:hAnsiTheme="minorHAnsi" w:cs="Times New Roman"/>
          <w:sz w:val="24"/>
          <w:szCs w:val="24"/>
        </w:rPr>
      </w:pPr>
      <w:r w:rsidRPr="00B0224E">
        <w:rPr>
          <w:rFonts w:asciiTheme="minorHAnsi" w:hAnsiTheme="minorHAnsi" w:cs="Times New Roman"/>
          <w:sz w:val="24"/>
          <w:szCs w:val="24"/>
        </w:rPr>
        <w:t>(4) No operar de acuerdo con las instrucciones correctas en el manual de operación</w:t>
      </w:r>
    </w:p>
    <w:p w:rsidR="00632BDD" w:rsidRPr="00B0224E" w:rsidRDefault="00632BDD" w:rsidP="00632BDD">
      <w:pPr>
        <w:autoSpaceDE w:val="0"/>
        <w:autoSpaceDN w:val="0"/>
        <w:adjustRightInd w:val="0"/>
        <w:snapToGrid w:val="0"/>
        <w:spacing w:line="240" w:lineRule="auto"/>
        <w:rPr>
          <w:rFonts w:asciiTheme="minorHAnsi" w:hAnsiTheme="minorHAnsi" w:cs="Times New Roman"/>
          <w:sz w:val="24"/>
          <w:szCs w:val="24"/>
        </w:rPr>
      </w:pPr>
      <w:r w:rsidRPr="00B0224E">
        <w:rPr>
          <w:rFonts w:asciiTheme="minorHAnsi" w:hAnsiTheme="minorHAnsi" w:cs="Times New Roman"/>
          <w:sz w:val="24"/>
          <w:szCs w:val="24"/>
        </w:rPr>
        <w:t>Falla causada por no operar correctamente como se indica en el manual de operación, etc.</w:t>
      </w:r>
    </w:p>
    <w:p w:rsidR="00632BDD" w:rsidRPr="00B0224E" w:rsidRDefault="00632BDD" w:rsidP="00632BDD">
      <w:pPr>
        <w:autoSpaceDE w:val="0"/>
        <w:autoSpaceDN w:val="0"/>
        <w:adjustRightInd w:val="0"/>
        <w:snapToGrid w:val="0"/>
        <w:spacing w:line="240" w:lineRule="auto"/>
        <w:rPr>
          <w:rFonts w:asciiTheme="minorHAnsi" w:hAnsiTheme="minorHAnsi" w:cs="Times New Roman"/>
          <w:sz w:val="24"/>
          <w:szCs w:val="24"/>
        </w:rPr>
      </w:pPr>
    </w:p>
    <w:p w:rsidR="00632BDD" w:rsidRPr="00B0224E" w:rsidRDefault="00632BDD" w:rsidP="00632BDD">
      <w:pPr>
        <w:autoSpaceDE w:val="0"/>
        <w:autoSpaceDN w:val="0"/>
        <w:adjustRightInd w:val="0"/>
        <w:snapToGrid w:val="0"/>
        <w:spacing w:line="240" w:lineRule="auto"/>
        <w:rPr>
          <w:rFonts w:asciiTheme="minorHAnsi" w:hAnsiTheme="minorHAnsi" w:cs="Times New Roman"/>
          <w:sz w:val="24"/>
          <w:szCs w:val="24"/>
        </w:rPr>
      </w:pPr>
      <w:r w:rsidRPr="00B0224E">
        <w:rPr>
          <w:rFonts w:asciiTheme="minorHAnsi" w:hAnsiTheme="minorHAnsi" w:cs="Times New Roman"/>
          <w:sz w:val="24"/>
          <w:szCs w:val="24"/>
        </w:rPr>
        <w:t>Unidad de servicio postventa: Shenzhen LEPU Intelligent Medical Equipment Co., Ltd.</w:t>
      </w:r>
    </w:p>
    <w:p w:rsidR="00632BDD" w:rsidRPr="00B0224E" w:rsidRDefault="00632BDD" w:rsidP="00632BDD">
      <w:pPr>
        <w:autoSpaceDE w:val="0"/>
        <w:autoSpaceDN w:val="0"/>
        <w:adjustRightInd w:val="0"/>
        <w:snapToGrid w:val="0"/>
        <w:spacing w:line="240" w:lineRule="auto"/>
        <w:rPr>
          <w:rFonts w:asciiTheme="minorHAnsi" w:hAnsiTheme="minorHAnsi" w:cs="Times New Roman"/>
          <w:sz w:val="24"/>
          <w:szCs w:val="24"/>
        </w:rPr>
      </w:pPr>
    </w:p>
    <w:p w:rsidR="00632BDD" w:rsidRPr="00B0224E" w:rsidRDefault="00632BDD" w:rsidP="00632BDD">
      <w:pPr>
        <w:autoSpaceDE w:val="0"/>
        <w:autoSpaceDN w:val="0"/>
        <w:adjustRightInd w:val="0"/>
        <w:snapToGrid w:val="0"/>
        <w:spacing w:line="240" w:lineRule="auto"/>
        <w:rPr>
          <w:rFonts w:asciiTheme="minorHAnsi" w:hAnsiTheme="minorHAnsi" w:cs="Times New Roman"/>
          <w:sz w:val="24"/>
          <w:szCs w:val="24"/>
        </w:rPr>
      </w:pPr>
      <w:r w:rsidRPr="00B0224E">
        <w:rPr>
          <w:rFonts w:asciiTheme="minorHAnsi" w:hAnsiTheme="minorHAnsi" w:cs="Times New Roman"/>
          <w:sz w:val="24"/>
          <w:szCs w:val="24"/>
        </w:rPr>
        <w:t>Dirección de la unidad de servicio postventa: BLD 9, Parque industrial de alta tecnología Baiwangxin, Songbai Road, Xili Street, Distrito de Nanshan, Shenzhen</w:t>
      </w:r>
    </w:p>
    <w:p w:rsidR="00632BDD" w:rsidRPr="00B0224E" w:rsidRDefault="00632BDD" w:rsidP="00632BDD">
      <w:pPr>
        <w:autoSpaceDE w:val="0"/>
        <w:autoSpaceDN w:val="0"/>
        <w:adjustRightInd w:val="0"/>
        <w:snapToGrid w:val="0"/>
        <w:spacing w:line="240" w:lineRule="auto"/>
        <w:rPr>
          <w:rFonts w:asciiTheme="minorHAnsi" w:hAnsiTheme="minorHAnsi" w:cs="Times New Roman"/>
          <w:sz w:val="24"/>
          <w:szCs w:val="24"/>
        </w:rPr>
      </w:pPr>
    </w:p>
    <w:p w:rsidR="00CF178A" w:rsidRPr="00B0224E" w:rsidRDefault="00632BDD" w:rsidP="00632BDD">
      <w:pPr>
        <w:autoSpaceDE w:val="0"/>
        <w:autoSpaceDN w:val="0"/>
        <w:adjustRightInd w:val="0"/>
        <w:snapToGrid w:val="0"/>
        <w:spacing w:line="240" w:lineRule="auto"/>
        <w:rPr>
          <w:rFonts w:asciiTheme="minorHAnsi" w:hAnsiTheme="minorHAnsi" w:cs="Times New Roman"/>
          <w:sz w:val="24"/>
          <w:szCs w:val="24"/>
        </w:rPr>
      </w:pPr>
      <w:r w:rsidRPr="00B0224E">
        <w:rPr>
          <w:rFonts w:asciiTheme="minorHAnsi" w:hAnsiTheme="minorHAnsi" w:cs="Times New Roman"/>
          <w:sz w:val="24"/>
          <w:szCs w:val="24"/>
        </w:rPr>
        <w:t>Teléfono del servicio posventa: 400-830-9392</w:t>
      </w:r>
    </w:p>
    <w:p w:rsidR="00CF178A" w:rsidRPr="00B0224E" w:rsidRDefault="00CF178A">
      <w:pPr>
        <w:adjustRightInd w:val="0"/>
        <w:snapToGrid w:val="0"/>
        <w:spacing w:line="240" w:lineRule="auto"/>
        <w:rPr>
          <w:rFonts w:asciiTheme="minorHAnsi" w:hAnsiTheme="minorHAnsi" w:cs="Times New Roman"/>
        </w:rPr>
      </w:pPr>
    </w:p>
    <w:p w:rsidR="00CF178A" w:rsidRPr="00B0224E" w:rsidRDefault="00CF178A">
      <w:pPr>
        <w:adjustRightInd w:val="0"/>
        <w:snapToGrid w:val="0"/>
        <w:spacing w:line="240" w:lineRule="auto"/>
        <w:rPr>
          <w:rFonts w:asciiTheme="minorHAnsi" w:hAnsiTheme="minorHAnsi" w:cs="Times New Roman"/>
        </w:rPr>
      </w:pPr>
    </w:p>
    <w:p w:rsidR="00CF178A" w:rsidRPr="00B0224E" w:rsidRDefault="00CF178A">
      <w:pPr>
        <w:adjustRightInd w:val="0"/>
        <w:snapToGrid w:val="0"/>
        <w:spacing w:line="240" w:lineRule="auto"/>
        <w:rPr>
          <w:rFonts w:asciiTheme="minorHAnsi" w:hAnsiTheme="minorHAnsi" w:cs="Times New Roman"/>
        </w:rPr>
      </w:pPr>
    </w:p>
    <w:p w:rsidR="00CF178A" w:rsidRPr="00B0224E" w:rsidRDefault="0030020C">
      <w:pPr>
        <w:adjustRightInd w:val="0"/>
        <w:snapToGrid w:val="0"/>
        <w:spacing w:line="240" w:lineRule="auto"/>
        <w:rPr>
          <w:rFonts w:asciiTheme="minorHAnsi" w:hAnsiTheme="minorHAnsi" w:cs="Times New Roman"/>
          <w:b/>
          <w:bCs/>
          <w:sz w:val="32"/>
          <w:szCs w:val="32"/>
        </w:rPr>
      </w:pPr>
      <w:r w:rsidRPr="00B0224E">
        <w:rPr>
          <w:rFonts w:asciiTheme="minorHAnsi" w:hAnsiTheme="minorHAnsi" w:cs="Times New Roman"/>
          <w:b/>
          <w:bCs/>
          <w:sz w:val="32"/>
          <w:szCs w:val="32"/>
        </w:rPr>
        <w:t>Advertencia:</w:t>
      </w:r>
    </w:p>
    <w:p w:rsidR="00CF178A" w:rsidRPr="00B0224E" w:rsidRDefault="0030020C">
      <w:pPr>
        <w:adjustRightInd w:val="0"/>
        <w:snapToGrid w:val="0"/>
        <w:spacing w:line="240" w:lineRule="auto"/>
        <w:rPr>
          <w:rFonts w:asciiTheme="minorHAnsi" w:hAnsiTheme="minorHAnsi" w:cs="Times New Roman"/>
        </w:rPr>
      </w:pPr>
      <w:r w:rsidRPr="00B0224E">
        <w:rPr>
          <w:rFonts w:asciiTheme="minorHAnsi" w:hAnsiTheme="minorHAnsi" w:cs="Times New Roman"/>
          <w:sz w:val="24"/>
          <w:szCs w:val="24"/>
        </w:rPr>
        <w:t>El fabricante proporcionará diagramas de circuitos, listas de componentes, descripciones e instrucciones de calibración para ayudar al PERSONAL DE SERVICIO en la reparación de piezas.</w:t>
      </w:r>
    </w:p>
    <w:p w:rsidR="00CF178A" w:rsidRPr="00B0224E" w:rsidRDefault="00CF178A">
      <w:pPr>
        <w:adjustRightInd w:val="0"/>
        <w:snapToGrid w:val="0"/>
        <w:spacing w:line="240" w:lineRule="auto"/>
        <w:rPr>
          <w:rFonts w:asciiTheme="minorHAnsi" w:hAnsiTheme="minorHAnsi" w:cs="Times New Roman"/>
        </w:rPr>
      </w:pPr>
    </w:p>
    <w:p w:rsidR="00CF178A" w:rsidRPr="00B0224E" w:rsidRDefault="00CF178A">
      <w:pPr>
        <w:adjustRightInd w:val="0"/>
        <w:snapToGrid w:val="0"/>
        <w:spacing w:line="240" w:lineRule="auto"/>
        <w:rPr>
          <w:rFonts w:asciiTheme="minorHAnsi" w:hAnsiTheme="minorHAnsi" w:cs="Times New Roman"/>
        </w:rPr>
      </w:pPr>
    </w:p>
    <w:p w:rsidR="00CF178A" w:rsidRPr="00B0224E" w:rsidRDefault="00CF178A">
      <w:pPr>
        <w:adjustRightInd w:val="0"/>
        <w:snapToGrid w:val="0"/>
        <w:spacing w:line="240" w:lineRule="auto"/>
        <w:rPr>
          <w:rFonts w:asciiTheme="minorHAnsi" w:hAnsiTheme="minorHAnsi" w:cs="Times New Roman"/>
        </w:rPr>
      </w:pPr>
    </w:p>
    <w:p w:rsidR="00CF178A" w:rsidRPr="00B0224E" w:rsidRDefault="00CF178A">
      <w:pPr>
        <w:adjustRightInd w:val="0"/>
        <w:snapToGrid w:val="0"/>
        <w:spacing w:line="240" w:lineRule="auto"/>
        <w:rPr>
          <w:rFonts w:asciiTheme="minorHAnsi" w:hAnsiTheme="minorHAnsi" w:cs="Times New Roman"/>
        </w:rPr>
      </w:pPr>
    </w:p>
    <w:p w:rsidR="00CF178A" w:rsidRPr="00B0224E" w:rsidRDefault="00CF178A">
      <w:pPr>
        <w:adjustRightInd w:val="0"/>
        <w:snapToGrid w:val="0"/>
        <w:spacing w:line="240" w:lineRule="auto"/>
        <w:rPr>
          <w:rFonts w:asciiTheme="minorHAnsi" w:hAnsiTheme="minorHAnsi" w:cs="Times New Roman"/>
        </w:rPr>
      </w:pPr>
    </w:p>
    <w:p w:rsidR="00CF178A" w:rsidRPr="00B0224E" w:rsidRDefault="00CF178A">
      <w:pPr>
        <w:adjustRightInd w:val="0"/>
        <w:snapToGrid w:val="0"/>
        <w:spacing w:line="240" w:lineRule="auto"/>
        <w:rPr>
          <w:rFonts w:asciiTheme="minorHAnsi" w:hAnsiTheme="minorHAnsi" w:cs="Times New Roman"/>
        </w:rPr>
      </w:pPr>
    </w:p>
    <w:p w:rsidR="00CF178A" w:rsidRPr="00B0224E" w:rsidRDefault="00CF178A">
      <w:pPr>
        <w:adjustRightInd w:val="0"/>
        <w:snapToGrid w:val="0"/>
        <w:spacing w:line="240" w:lineRule="auto"/>
        <w:rPr>
          <w:rFonts w:asciiTheme="minorHAnsi" w:hAnsiTheme="minorHAnsi" w:cs="Times New Roman"/>
        </w:rPr>
      </w:pPr>
    </w:p>
    <w:p w:rsidR="00CF178A" w:rsidRPr="00B0224E" w:rsidRDefault="00CF178A">
      <w:pPr>
        <w:adjustRightInd w:val="0"/>
        <w:snapToGrid w:val="0"/>
        <w:spacing w:line="240" w:lineRule="auto"/>
        <w:rPr>
          <w:rFonts w:asciiTheme="minorHAnsi" w:hAnsiTheme="minorHAnsi" w:cs="Times New Roman"/>
        </w:rPr>
      </w:pPr>
    </w:p>
    <w:p w:rsidR="00CF178A" w:rsidRPr="00B0224E" w:rsidRDefault="00CF178A">
      <w:pPr>
        <w:adjustRightInd w:val="0"/>
        <w:snapToGrid w:val="0"/>
        <w:spacing w:line="240" w:lineRule="auto"/>
        <w:rPr>
          <w:rFonts w:asciiTheme="minorHAnsi" w:hAnsiTheme="minorHAnsi" w:cs="Times New Roman"/>
        </w:rPr>
      </w:pPr>
    </w:p>
    <w:p w:rsidR="00CF178A" w:rsidRPr="00B0224E" w:rsidRDefault="00CF178A">
      <w:pPr>
        <w:adjustRightInd w:val="0"/>
        <w:snapToGrid w:val="0"/>
        <w:spacing w:line="240" w:lineRule="auto"/>
        <w:rPr>
          <w:rFonts w:asciiTheme="minorHAnsi" w:hAnsiTheme="minorHAnsi" w:cs="Times New Roman"/>
        </w:rPr>
      </w:pPr>
    </w:p>
    <w:p w:rsidR="00CF178A" w:rsidRPr="00B0224E" w:rsidRDefault="00CF178A">
      <w:pPr>
        <w:adjustRightInd w:val="0"/>
        <w:snapToGrid w:val="0"/>
        <w:spacing w:line="240" w:lineRule="auto"/>
        <w:rPr>
          <w:rFonts w:asciiTheme="minorHAnsi" w:hAnsiTheme="minorHAnsi" w:cs="Times New Roman"/>
        </w:rPr>
      </w:pPr>
    </w:p>
    <w:p w:rsidR="00CF178A" w:rsidRPr="00B0224E" w:rsidRDefault="00CF178A">
      <w:pPr>
        <w:adjustRightInd w:val="0"/>
        <w:snapToGrid w:val="0"/>
        <w:spacing w:line="240" w:lineRule="auto"/>
        <w:rPr>
          <w:rFonts w:asciiTheme="minorHAnsi" w:hAnsiTheme="minorHAnsi" w:cs="Times New Roman"/>
        </w:rPr>
      </w:pPr>
    </w:p>
    <w:p w:rsidR="00CF178A" w:rsidRPr="00B0224E" w:rsidRDefault="00CF178A">
      <w:pPr>
        <w:adjustRightInd w:val="0"/>
        <w:snapToGrid w:val="0"/>
        <w:spacing w:line="240" w:lineRule="auto"/>
        <w:rPr>
          <w:rFonts w:asciiTheme="minorHAnsi" w:hAnsiTheme="minorHAnsi" w:cs="Times New Roman"/>
        </w:rPr>
      </w:pPr>
    </w:p>
    <w:p w:rsidR="00CF178A" w:rsidRPr="00B0224E" w:rsidRDefault="00C42E80">
      <w:pPr>
        <w:widowControl/>
        <w:spacing w:line="240" w:lineRule="auto"/>
        <w:rPr>
          <w:rFonts w:asciiTheme="minorHAnsi" w:hAnsiTheme="minorHAnsi" w:cs="Times New Roman"/>
        </w:rPr>
      </w:pPr>
      <w:r w:rsidRPr="00B0224E">
        <w:rPr>
          <w:rFonts w:asciiTheme="minorHAnsi" w:hAnsiTheme="minorHAnsi" w:cs="Times New Roman"/>
        </w:rPr>
        <w:br w:type="page"/>
      </w:r>
    </w:p>
    <w:p w:rsidR="00CF178A" w:rsidRPr="00B0224E" w:rsidRDefault="008837F3">
      <w:pPr>
        <w:pStyle w:val="1"/>
        <w:adjustRightInd w:val="0"/>
        <w:snapToGrid w:val="0"/>
        <w:spacing w:line="240" w:lineRule="auto"/>
        <w:rPr>
          <w:rFonts w:asciiTheme="minorHAnsi" w:hAnsiTheme="minorHAnsi" w:cs="Times New Roman"/>
        </w:rPr>
      </w:pPr>
      <w:r w:rsidRPr="00B0224E">
        <w:rPr>
          <w:rFonts w:asciiTheme="minorHAnsi" w:hAnsiTheme="minorHAnsi" w:cs="Times New Roman"/>
        </w:rPr>
        <w:lastRenderedPageBreak/>
        <w:t xml:space="preserve"> Especificaciones del producto</w:t>
      </w:r>
    </w:p>
    <w:p w:rsidR="00CF178A" w:rsidRPr="00B0224E" w:rsidRDefault="008837F3">
      <w:pPr>
        <w:pStyle w:val="2"/>
        <w:adjustRightInd w:val="0"/>
        <w:snapToGrid w:val="0"/>
        <w:rPr>
          <w:rFonts w:asciiTheme="minorHAnsi" w:eastAsiaTheme="minorEastAsia" w:hAnsiTheme="minorHAnsi" w:cs="Times New Roman"/>
        </w:rPr>
      </w:pPr>
      <w:r w:rsidRPr="00B0224E">
        <w:rPr>
          <w:rFonts w:asciiTheme="minorHAnsi" w:hAnsiTheme="minorHAnsi" w:cs="Times New Roman"/>
        </w:rPr>
        <w:t xml:space="preserve"> Especificaciones de seguridad del producto</w:t>
      </w:r>
    </w:p>
    <w:tbl>
      <w:tblPr>
        <w:tblStyle w:val="ad"/>
        <w:tblW w:w="6912" w:type="dxa"/>
        <w:tblLayout w:type="fixed"/>
        <w:tblLook w:val="04A0"/>
      </w:tblPr>
      <w:tblGrid>
        <w:gridCol w:w="2235"/>
        <w:gridCol w:w="4677"/>
      </w:tblGrid>
      <w:tr w:rsidR="00321C0A" w:rsidRPr="00B0224E">
        <w:tc>
          <w:tcPr>
            <w:tcW w:w="2235" w:type="dxa"/>
            <w:vAlign w:val="center"/>
          </w:tcPr>
          <w:p w:rsidR="00CF178A" w:rsidRPr="00B0224E" w:rsidRDefault="008837F3">
            <w:pPr>
              <w:adjustRightInd w:val="0"/>
              <w:snapToGrid w:val="0"/>
              <w:spacing w:line="240" w:lineRule="auto"/>
              <w:jc w:val="left"/>
              <w:rPr>
                <w:rFonts w:asciiTheme="minorHAnsi" w:hAnsiTheme="minorHAnsi" w:cs="Times New Roman"/>
                <w:sz w:val="24"/>
                <w:szCs w:val="24"/>
              </w:rPr>
            </w:pPr>
            <w:r w:rsidRPr="00B0224E">
              <w:rPr>
                <w:rFonts w:asciiTheme="minorHAnsi" w:hAnsiTheme="minorHAnsi" w:cs="Times New Roman"/>
                <w:sz w:val="24"/>
                <w:szCs w:val="24"/>
              </w:rPr>
              <w:t>Parámetro</w:t>
            </w:r>
          </w:p>
        </w:tc>
        <w:tc>
          <w:tcPr>
            <w:tcW w:w="4677" w:type="dxa"/>
            <w:vAlign w:val="center"/>
          </w:tcPr>
          <w:p w:rsidR="00CF178A" w:rsidRPr="00B0224E" w:rsidRDefault="008837F3">
            <w:pPr>
              <w:adjustRightInd w:val="0"/>
              <w:snapToGrid w:val="0"/>
              <w:spacing w:line="240" w:lineRule="auto"/>
              <w:jc w:val="left"/>
              <w:rPr>
                <w:rFonts w:asciiTheme="minorHAnsi" w:hAnsiTheme="minorHAnsi" w:cs="Times New Roman"/>
                <w:sz w:val="24"/>
                <w:szCs w:val="24"/>
              </w:rPr>
            </w:pPr>
            <w:r w:rsidRPr="00B0224E">
              <w:rPr>
                <w:rFonts w:asciiTheme="minorHAnsi" w:hAnsiTheme="minorHAnsi" w:cs="Times New Roman"/>
                <w:sz w:val="24"/>
                <w:szCs w:val="24"/>
              </w:rPr>
              <w:t>Especificación</w:t>
            </w:r>
          </w:p>
        </w:tc>
      </w:tr>
      <w:tr w:rsidR="00321C0A" w:rsidRPr="00B0224E">
        <w:tc>
          <w:tcPr>
            <w:tcW w:w="2235" w:type="dxa"/>
            <w:vAlign w:val="center"/>
          </w:tcPr>
          <w:p w:rsidR="00CF178A" w:rsidRPr="00B0224E" w:rsidRDefault="008837F3">
            <w:pPr>
              <w:adjustRightInd w:val="0"/>
              <w:snapToGrid w:val="0"/>
              <w:spacing w:line="240" w:lineRule="auto"/>
              <w:jc w:val="left"/>
              <w:rPr>
                <w:rFonts w:asciiTheme="minorHAnsi" w:hAnsiTheme="minorHAnsi" w:cs="Times New Roman"/>
                <w:sz w:val="24"/>
                <w:szCs w:val="24"/>
              </w:rPr>
            </w:pPr>
            <w:r w:rsidRPr="00B0224E">
              <w:rPr>
                <w:rFonts w:asciiTheme="minorHAnsi" w:hAnsiTheme="minorHAnsi" w:cs="Times New Roman"/>
                <w:sz w:val="24"/>
                <w:szCs w:val="24"/>
              </w:rPr>
              <w:t>Tipo de protección contra golpes</w:t>
            </w:r>
          </w:p>
        </w:tc>
        <w:tc>
          <w:tcPr>
            <w:tcW w:w="4677" w:type="dxa"/>
            <w:vAlign w:val="center"/>
          </w:tcPr>
          <w:p w:rsidR="00CF178A" w:rsidRPr="00B0224E" w:rsidRDefault="008837F3">
            <w:pPr>
              <w:adjustRightInd w:val="0"/>
              <w:snapToGrid w:val="0"/>
              <w:spacing w:line="240" w:lineRule="auto"/>
              <w:jc w:val="left"/>
              <w:rPr>
                <w:rFonts w:asciiTheme="minorHAnsi" w:hAnsiTheme="minorHAnsi" w:cs="Times New Roman"/>
                <w:sz w:val="24"/>
                <w:szCs w:val="24"/>
              </w:rPr>
            </w:pPr>
            <w:r w:rsidRPr="00B0224E">
              <w:rPr>
                <w:rFonts w:asciiTheme="minorHAnsi" w:hAnsiTheme="minorHAnsi" w:cs="Times New Roman"/>
                <w:sz w:val="24"/>
                <w:szCs w:val="24"/>
              </w:rPr>
              <w:t>Equipo alimentado con energía interna</w:t>
            </w:r>
          </w:p>
        </w:tc>
      </w:tr>
      <w:tr w:rsidR="00321C0A" w:rsidRPr="00B0224E">
        <w:tc>
          <w:tcPr>
            <w:tcW w:w="2235" w:type="dxa"/>
            <w:vAlign w:val="center"/>
          </w:tcPr>
          <w:p w:rsidR="00CF178A" w:rsidRPr="00B0224E" w:rsidRDefault="008837F3">
            <w:pPr>
              <w:adjustRightInd w:val="0"/>
              <w:snapToGrid w:val="0"/>
              <w:spacing w:line="240" w:lineRule="auto"/>
              <w:jc w:val="left"/>
              <w:rPr>
                <w:rFonts w:asciiTheme="minorHAnsi" w:hAnsiTheme="minorHAnsi" w:cs="Times New Roman"/>
                <w:sz w:val="24"/>
                <w:szCs w:val="24"/>
              </w:rPr>
            </w:pPr>
            <w:r w:rsidRPr="00B0224E">
              <w:rPr>
                <w:rFonts w:asciiTheme="minorHAnsi" w:hAnsiTheme="minorHAnsi" w:cs="Times New Roman"/>
                <w:sz w:val="24"/>
                <w:szCs w:val="24"/>
              </w:rPr>
              <w:t>Grado de protección contra golpes</w:t>
            </w:r>
          </w:p>
        </w:tc>
        <w:tc>
          <w:tcPr>
            <w:tcW w:w="4677" w:type="dxa"/>
            <w:vAlign w:val="center"/>
          </w:tcPr>
          <w:p w:rsidR="00CF178A" w:rsidRPr="00B0224E" w:rsidRDefault="008837F3">
            <w:pPr>
              <w:adjustRightInd w:val="0"/>
              <w:snapToGrid w:val="0"/>
              <w:spacing w:line="240" w:lineRule="auto"/>
              <w:jc w:val="left"/>
              <w:rPr>
                <w:rFonts w:asciiTheme="minorHAnsi" w:hAnsiTheme="minorHAnsi" w:cs="Times New Roman"/>
                <w:sz w:val="24"/>
                <w:szCs w:val="24"/>
              </w:rPr>
            </w:pPr>
            <w:r w:rsidRPr="00B0224E">
              <w:rPr>
                <w:rFonts w:asciiTheme="minorHAnsi" w:hAnsiTheme="minorHAnsi" w:cs="Times New Roman"/>
                <w:sz w:val="24"/>
                <w:szCs w:val="24"/>
              </w:rPr>
              <w:t>Tipo BF</w:t>
            </w:r>
          </w:p>
        </w:tc>
      </w:tr>
      <w:tr w:rsidR="00321C0A" w:rsidRPr="00B0224E">
        <w:tc>
          <w:tcPr>
            <w:tcW w:w="2235" w:type="dxa"/>
            <w:vAlign w:val="center"/>
          </w:tcPr>
          <w:p w:rsidR="00CF178A" w:rsidRPr="00B0224E" w:rsidRDefault="008837F3">
            <w:pPr>
              <w:adjustRightInd w:val="0"/>
              <w:snapToGrid w:val="0"/>
              <w:spacing w:line="240" w:lineRule="auto"/>
              <w:jc w:val="left"/>
              <w:rPr>
                <w:rFonts w:asciiTheme="minorHAnsi" w:hAnsiTheme="minorHAnsi" w:cs="Times New Roman"/>
                <w:sz w:val="24"/>
                <w:szCs w:val="24"/>
              </w:rPr>
            </w:pPr>
            <w:r w:rsidRPr="00B0224E">
              <w:rPr>
                <w:rFonts w:asciiTheme="minorHAnsi" w:hAnsiTheme="minorHAnsi" w:cs="Times New Roman"/>
                <w:sz w:val="24"/>
                <w:szCs w:val="24"/>
              </w:rPr>
              <w:t>Modo operativo</w:t>
            </w:r>
          </w:p>
        </w:tc>
        <w:tc>
          <w:tcPr>
            <w:tcW w:w="4677" w:type="dxa"/>
            <w:vAlign w:val="center"/>
          </w:tcPr>
          <w:p w:rsidR="00CF178A" w:rsidRPr="00B0224E" w:rsidRDefault="008837F3">
            <w:pPr>
              <w:adjustRightInd w:val="0"/>
              <w:snapToGrid w:val="0"/>
              <w:spacing w:line="240" w:lineRule="auto"/>
              <w:jc w:val="left"/>
              <w:rPr>
                <w:rFonts w:asciiTheme="minorHAnsi" w:hAnsiTheme="minorHAnsi" w:cs="Times New Roman"/>
                <w:sz w:val="24"/>
                <w:szCs w:val="24"/>
              </w:rPr>
            </w:pPr>
            <w:r w:rsidRPr="00B0224E">
              <w:rPr>
                <w:rFonts w:asciiTheme="minorHAnsi" w:hAnsiTheme="minorHAnsi" w:cs="Times New Roman"/>
                <w:sz w:val="24"/>
                <w:szCs w:val="24"/>
              </w:rPr>
              <w:t>Continuo</w:t>
            </w:r>
          </w:p>
        </w:tc>
      </w:tr>
      <w:tr w:rsidR="00321C0A" w:rsidRPr="00B0224E">
        <w:tc>
          <w:tcPr>
            <w:tcW w:w="2235" w:type="dxa"/>
            <w:vAlign w:val="center"/>
          </w:tcPr>
          <w:p w:rsidR="00CF178A" w:rsidRPr="00B0224E" w:rsidRDefault="008837F3">
            <w:pPr>
              <w:adjustRightInd w:val="0"/>
              <w:snapToGrid w:val="0"/>
              <w:spacing w:line="240" w:lineRule="auto"/>
              <w:jc w:val="left"/>
              <w:rPr>
                <w:rFonts w:asciiTheme="minorHAnsi" w:hAnsiTheme="minorHAnsi" w:cs="Times New Roman"/>
                <w:sz w:val="24"/>
                <w:szCs w:val="24"/>
              </w:rPr>
            </w:pPr>
            <w:r w:rsidRPr="00B0224E">
              <w:rPr>
                <w:rFonts w:asciiTheme="minorHAnsi" w:hAnsiTheme="minorHAnsi" w:cs="Times New Roman"/>
                <w:sz w:val="24"/>
                <w:szCs w:val="24"/>
              </w:rPr>
              <w:t>Nivel de movimiento</w:t>
            </w:r>
          </w:p>
        </w:tc>
        <w:tc>
          <w:tcPr>
            <w:tcW w:w="4677" w:type="dxa"/>
            <w:vAlign w:val="center"/>
          </w:tcPr>
          <w:p w:rsidR="00CF178A" w:rsidRPr="00B0224E" w:rsidRDefault="008837F3">
            <w:pPr>
              <w:adjustRightInd w:val="0"/>
              <w:snapToGrid w:val="0"/>
              <w:spacing w:line="240" w:lineRule="auto"/>
              <w:jc w:val="left"/>
              <w:rPr>
                <w:rFonts w:asciiTheme="minorHAnsi" w:hAnsiTheme="minorHAnsi" w:cs="Times New Roman"/>
                <w:sz w:val="24"/>
                <w:szCs w:val="24"/>
              </w:rPr>
            </w:pPr>
            <w:r w:rsidRPr="00B0224E">
              <w:rPr>
                <w:rFonts w:asciiTheme="minorHAnsi" w:hAnsiTheme="minorHAnsi" w:cs="Times New Roman"/>
                <w:sz w:val="24"/>
                <w:szCs w:val="24"/>
              </w:rPr>
              <w:t>Equipo transportable</w:t>
            </w:r>
          </w:p>
        </w:tc>
      </w:tr>
      <w:tr w:rsidR="00321C0A" w:rsidRPr="00B0224E">
        <w:tc>
          <w:tcPr>
            <w:tcW w:w="2235" w:type="dxa"/>
            <w:vAlign w:val="center"/>
          </w:tcPr>
          <w:p w:rsidR="00CF178A" w:rsidRPr="00B0224E" w:rsidRDefault="008837F3">
            <w:pPr>
              <w:adjustRightInd w:val="0"/>
              <w:snapToGrid w:val="0"/>
              <w:spacing w:line="240" w:lineRule="auto"/>
              <w:jc w:val="left"/>
              <w:rPr>
                <w:rFonts w:asciiTheme="minorHAnsi" w:hAnsiTheme="minorHAnsi" w:cs="Times New Roman"/>
                <w:sz w:val="24"/>
                <w:szCs w:val="24"/>
              </w:rPr>
            </w:pPr>
            <w:r w:rsidRPr="00B0224E">
              <w:rPr>
                <w:rFonts w:asciiTheme="minorHAnsi" w:hAnsiTheme="minorHAnsi" w:cs="Times New Roman"/>
                <w:sz w:val="24"/>
                <w:szCs w:val="24"/>
              </w:rPr>
              <w:t>Grupo EMC</w:t>
            </w:r>
          </w:p>
        </w:tc>
        <w:tc>
          <w:tcPr>
            <w:tcW w:w="4677" w:type="dxa"/>
            <w:vAlign w:val="center"/>
          </w:tcPr>
          <w:p w:rsidR="00CF178A" w:rsidRPr="00B0224E" w:rsidRDefault="008837F3">
            <w:pPr>
              <w:adjustRightInd w:val="0"/>
              <w:snapToGrid w:val="0"/>
              <w:spacing w:line="240" w:lineRule="auto"/>
              <w:jc w:val="left"/>
              <w:rPr>
                <w:rFonts w:asciiTheme="minorHAnsi" w:hAnsiTheme="minorHAnsi" w:cs="Times New Roman"/>
                <w:sz w:val="24"/>
                <w:szCs w:val="24"/>
              </w:rPr>
            </w:pPr>
            <w:r w:rsidRPr="00B0224E">
              <w:rPr>
                <w:rFonts w:asciiTheme="minorHAnsi" w:hAnsiTheme="minorHAnsi" w:cs="Times New Roman"/>
                <w:sz w:val="24"/>
                <w:szCs w:val="24"/>
              </w:rPr>
              <w:t>Clase B, Grupo 1</w:t>
            </w:r>
          </w:p>
        </w:tc>
      </w:tr>
    </w:tbl>
    <w:p w:rsidR="00CF178A" w:rsidRPr="00B0224E" w:rsidRDefault="008837F3">
      <w:pPr>
        <w:pStyle w:val="2"/>
        <w:adjustRightInd w:val="0"/>
        <w:snapToGrid w:val="0"/>
        <w:rPr>
          <w:rFonts w:asciiTheme="minorHAnsi" w:eastAsiaTheme="minorEastAsia" w:hAnsiTheme="minorHAnsi" w:cs="Times New Roman"/>
        </w:rPr>
      </w:pPr>
      <w:r w:rsidRPr="00B0224E">
        <w:rPr>
          <w:rFonts w:asciiTheme="minorHAnsi" w:hAnsiTheme="minorHAnsi" w:cs="Times New Roman"/>
        </w:rPr>
        <w:t xml:space="preserve"> Especificación del entorno del producto</w:t>
      </w:r>
    </w:p>
    <w:tbl>
      <w:tblPr>
        <w:tblStyle w:val="ad"/>
        <w:tblW w:w="6912" w:type="dxa"/>
        <w:tblLayout w:type="fixed"/>
        <w:tblLook w:val="04A0"/>
      </w:tblPr>
      <w:tblGrid>
        <w:gridCol w:w="2235"/>
        <w:gridCol w:w="4677"/>
      </w:tblGrid>
      <w:tr w:rsidR="00321C0A" w:rsidRPr="00B0224E">
        <w:tc>
          <w:tcPr>
            <w:tcW w:w="2235" w:type="dxa"/>
          </w:tcPr>
          <w:p w:rsidR="00CF178A" w:rsidRPr="00B0224E" w:rsidRDefault="008837F3">
            <w:pPr>
              <w:adjustRightInd w:val="0"/>
              <w:snapToGrid w:val="0"/>
              <w:spacing w:line="240" w:lineRule="auto"/>
              <w:rPr>
                <w:rFonts w:asciiTheme="minorHAnsi" w:hAnsiTheme="minorHAnsi" w:cs="Times New Roman"/>
                <w:sz w:val="24"/>
                <w:szCs w:val="24"/>
              </w:rPr>
            </w:pPr>
            <w:r w:rsidRPr="00B0224E">
              <w:rPr>
                <w:rFonts w:asciiTheme="minorHAnsi" w:hAnsiTheme="minorHAnsi" w:cs="Times New Roman"/>
                <w:sz w:val="24"/>
                <w:szCs w:val="24"/>
              </w:rPr>
              <w:t>Ambiente</w:t>
            </w:r>
          </w:p>
        </w:tc>
        <w:tc>
          <w:tcPr>
            <w:tcW w:w="4677" w:type="dxa"/>
          </w:tcPr>
          <w:p w:rsidR="00CF178A" w:rsidRPr="00B0224E" w:rsidRDefault="008837F3">
            <w:pPr>
              <w:adjustRightInd w:val="0"/>
              <w:snapToGrid w:val="0"/>
              <w:spacing w:line="240" w:lineRule="auto"/>
              <w:rPr>
                <w:rFonts w:asciiTheme="minorHAnsi" w:hAnsiTheme="minorHAnsi" w:cs="Times New Roman"/>
                <w:sz w:val="24"/>
                <w:szCs w:val="24"/>
              </w:rPr>
            </w:pPr>
            <w:r w:rsidRPr="00B0224E">
              <w:rPr>
                <w:rFonts w:asciiTheme="minorHAnsi" w:hAnsiTheme="minorHAnsi" w:cs="Times New Roman"/>
                <w:sz w:val="24"/>
                <w:szCs w:val="24"/>
              </w:rPr>
              <w:t>Especificación</w:t>
            </w:r>
          </w:p>
        </w:tc>
      </w:tr>
      <w:tr w:rsidR="00321C0A" w:rsidRPr="00B0224E">
        <w:trPr>
          <w:trHeight w:val="280"/>
        </w:trPr>
        <w:tc>
          <w:tcPr>
            <w:tcW w:w="2235" w:type="dxa"/>
            <w:vMerge w:val="restart"/>
            <w:vAlign w:val="center"/>
          </w:tcPr>
          <w:p w:rsidR="00CF178A" w:rsidRPr="00B0224E" w:rsidRDefault="008837F3">
            <w:pPr>
              <w:adjustRightInd w:val="0"/>
              <w:snapToGrid w:val="0"/>
              <w:spacing w:line="240" w:lineRule="auto"/>
              <w:rPr>
                <w:rFonts w:asciiTheme="minorHAnsi" w:hAnsiTheme="minorHAnsi" w:cs="Times New Roman"/>
                <w:sz w:val="24"/>
                <w:szCs w:val="24"/>
              </w:rPr>
            </w:pPr>
            <w:r w:rsidRPr="00B0224E">
              <w:rPr>
                <w:rFonts w:asciiTheme="minorHAnsi" w:hAnsiTheme="minorHAnsi" w:cs="Times New Roman"/>
                <w:sz w:val="24"/>
                <w:szCs w:val="24"/>
              </w:rPr>
              <w:t>Rango de temperatura</w:t>
            </w:r>
          </w:p>
        </w:tc>
        <w:tc>
          <w:tcPr>
            <w:tcW w:w="4677" w:type="dxa"/>
          </w:tcPr>
          <w:p w:rsidR="00CF178A" w:rsidRPr="00B0224E" w:rsidRDefault="008837F3" w:rsidP="008837F3">
            <w:pPr>
              <w:adjustRightInd w:val="0"/>
              <w:snapToGrid w:val="0"/>
              <w:spacing w:line="240" w:lineRule="auto"/>
              <w:rPr>
                <w:rFonts w:asciiTheme="minorHAnsi" w:hAnsiTheme="minorHAnsi" w:cs="Times New Roman"/>
                <w:sz w:val="24"/>
                <w:szCs w:val="24"/>
              </w:rPr>
            </w:pPr>
            <w:r w:rsidRPr="00B0224E">
              <w:rPr>
                <w:rFonts w:asciiTheme="minorHAnsi" w:hAnsiTheme="minorHAnsi" w:cs="Times New Roman"/>
                <w:sz w:val="24"/>
                <w:szCs w:val="24"/>
              </w:rPr>
              <w:t>Temperatura de funcionamiento: 5</w:t>
            </w:r>
            <w:r w:rsidRPr="00B0224E">
              <w:rPr>
                <w:rFonts w:asciiTheme="minorHAnsi" w:hAnsiTheme="minorHAnsi" w:cs="Times New Roman"/>
                <w:sz w:val="24"/>
                <w:szCs w:val="24"/>
                <w:lang w:val="it-IT"/>
              </w:rPr>
              <w:t>° C</w:t>
            </w:r>
            <w:r w:rsidRPr="00B0224E">
              <w:rPr>
                <w:rFonts w:asciiTheme="minorHAnsi" w:hAnsiTheme="minorHAnsi" w:cs="Times New Roman"/>
                <w:sz w:val="24"/>
                <w:szCs w:val="24"/>
              </w:rPr>
              <w:t xml:space="preserve"> </w:t>
            </w:r>
            <w:r w:rsidRPr="00B0224E">
              <w:rPr>
                <w:rFonts w:asciiTheme="minorHAnsi" w:hAnsiTheme="minorHAnsi" w:cs="Times New Roman"/>
                <w:sz w:val="24"/>
                <w:szCs w:val="24"/>
              </w:rPr>
              <w:t>～</w:t>
            </w:r>
            <w:r w:rsidRPr="00B0224E">
              <w:rPr>
                <w:rFonts w:asciiTheme="minorHAnsi" w:hAnsiTheme="minorHAnsi" w:cs="Times New Roman"/>
                <w:sz w:val="24"/>
                <w:szCs w:val="24"/>
              </w:rPr>
              <w:t xml:space="preserve"> 40</w:t>
            </w:r>
            <w:r w:rsidRPr="00B0224E">
              <w:rPr>
                <w:rFonts w:asciiTheme="minorHAnsi" w:hAnsiTheme="minorHAnsi" w:cs="Times New Roman"/>
                <w:sz w:val="24"/>
                <w:szCs w:val="24"/>
                <w:lang w:val="it-IT"/>
              </w:rPr>
              <w:t>° C</w:t>
            </w:r>
          </w:p>
        </w:tc>
      </w:tr>
      <w:tr w:rsidR="00321C0A" w:rsidRPr="00B0224E">
        <w:trPr>
          <w:trHeight w:val="193"/>
        </w:trPr>
        <w:tc>
          <w:tcPr>
            <w:tcW w:w="2235" w:type="dxa"/>
            <w:vMerge/>
            <w:vAlign w:val="center"/>
          </w:tcPr>
          <w:p w:rsidR="00CF178A" w:rsidRPr="00B0224E" w:rsidRDefault="00CF178A">
            <w:pPr>
              <w:adjustRightInd w:val="0"/>
              <w:snapToGrid w:val="0"/>
              <w:spacing w:line="240" w:lineRule="auto"/>
              <w:rPr>
                <w:rFonts w:asciiTheme="minorHAnsi" w:hAnsiTheme="minorHAnsi" w:cs="Times New Roman"/>
                <w:sz w:val="24"/>
                <w:szCs w:val="24"/>
              </w:rPr>
            </w:pPr>
          </w:p>
        </w:tc>
        <w:tc>
          <w:tcPr>
            <w:tcW w:w="4677" w:type="dxa"/>
          </w:tcPr>
          <w:p w:rsidR="00CF178A" w:rsidRPr="00B0224E" w:rsidRDefault="008837F3">
            <w:pPr>
              <w:adjustRightInd w:val="0"/>
              <w:snapToGrid w:val="0"/>
              <w:spacing w:line="240" w:lineRule="auto"/>
              <w:rPr>
                <w:rFonts w:asciiTheme="minorHAnsi" w:hAnsiTheme="minorHAnsi" w:cs="Times New Roman"/>
                <w:sz w:val="24"/>
                <w:szCs w:val="24"/>
                <w:lang w:val="it-IT"/>
              </w:rPr>
            </w:pPr>
            <w:r w:rsidRPr="00B0224E">
              <w:rPr>
                <w:rFonts w:asciiTheme="minorHAnsi" w:hAnsiTheme="minorHAnsi" w:cs="Times New Roman"/>
                <w:sz w:val="24"/>
                <w:szCs w:val="24"/>
                <w:lang w:val="it-IT"/>
              </w:rPr>
              <w:t>Temperatura de almacenamiento / transporte: -20 ° C ~ + 55 ° C</w:t>
            </w:r>
          </w:p>
        </w:tc>
      </w:tr>
      <w:tr w:rsidR="00321C0A" w:rsidRPr="00B0224E">
        <w:trPr>
          <w:trHeight w:val="366"/>
        </w:trPr>
        <w:tc>
          <w:tcPr>
            <w:tcW w:w="2235" w:type="dxa"/>
            <w:vMerge w:val="restart"/>
            <w:vAlign w:val="center"/>
          </w:tcPr>
          <w:p w:rsidR="00CF178A" w:rsidRPr="00B0224E" w:rsidRDefault="008837F3">
            <w:pPr>
              <w:adjustRightInd w:val="0"/>
              <w:snapToGrid w:val="0"/>
              <w:spacing w:line="240" w:lineRule="auto"/>
              <w:rPr>
                <w:rFonts w:asciiTheme="minorHAnsi" w:hAnsiTheme="minorHAnsi" w:cs="Times New Roman"/>
                <w:sz w:val="24"/>
                <w:szCs w:val="24"/>
              </w:rPr>
            </w:pPr>
            <w:r w:rsidRPr="00B0224E">
              <w:rPr>
                <w:rFonts w:asciiTheme="minorHAnsi" w:hAnsiTheme="minorHAnsi" w:cs="Times New Roman"/>
                <w:sz w:val="24"/>
                <w:szCs w:val="24"/>
              </w:rPr>
              <w:t>Rango de humedad</w:t>
            </w:r>
          </w:p>
        </w:tc>
        <w:tc>
          <w:tcPr>
            <w:tcW w:w="4677" w:type="dxa"/>
          </w:tcPr>
          <w:p w:rsidR="00CF178A" w:rsidRPr="00B0224E" w:rsidRDefault="008837F3">
            <w:pPr>
              <w:adjustRightInd w:val="0"/>
              <w:snapToGrid w:val="0"/>
              <w:spacing w:line="240" w:lineRule="auto"/>
              <w:jc w:val="left"/>
              <w:rPr>
                <w:rFonts w:asciiTheme="minorHAnsi" w:hAnsiTheme="minorHAnsi" w:cs="Times New Roman"/>
                <w:sz w:val="24"/>
                <w:szCs w:val="24"/>
              </w:rPr>
            </w:pPr>
            <w:r w:rsidRPr="00B0224E">
              <w:rPr>
                <w:rFonts w:asciiTheme="minorHAnsi" w:hAnsiTheme="minorHAnsi" w:cs="Times New Roman"/>
                <w:sz w:val="24"/>
                <w:szCs w:val="24"/>
              </w:rPr>
              <w:t>Humedad de trabajo: ≤ 85%</w:t>
            </w:r>
          </w:p>
        </w:tc>
      </w:tr>
      <w:tr w:rsidR="00321C0A" w:rsidRPr="00B0224E">
        <w:trPr>
          <w:trHeight w:val="107"/>
        </w:trPr>
        <w:tc>
          <w:tcPr>
            <w:tcW w:w="2235" w:type="dxa"/>
            <w:vMerge/>
            <w:vAlign w:val="center"/>
          </w:tcPr>
          <w:p w:rsidR="00CF178A" w:rsidRPr="00B0224E" w:rsidRDefault="00CF178A">
            <w:pPr>
              <w:adjustRightInd w:val="0"/>
              <w:snapToGrid w:val="0"/>
              <w:spacing w:line="240" w:lineRule="auto"/>
              <w:rPr>
                <w:rFonts w:asciiTheme="minorHAnsi" w:hAnsiTheme="minorHAnsi" w:cs="Times New Roman"/>
                <w:sz w:val="24"/>
                <w:szCs w:val="24"/>
              </w:rPr>
            </w:pPr>
          </w:p>
        </w:tc>
        <w:tc>
          <w:tcPr>
            <w:tcW w:w="4677" w:type="dxa"/>
          </w:tcPr>
          <w:p w:rsidR="00CF178A" w:rsidRPr="00B0224E" w:rsidRDefault="008837F3">
            <w:pPr>
              <w:adjustRightInd w:val="0"/>
              <w:snapToGrid w:val="0"/>
              <w:spacing w:line="240" w:lineRule="auto"/>
              <w:jc w:val="left"/>
              <w:rPr>
                <w:rFonts w:asciiTheme="minorHAnsi" w:hAnsiTheme="minorHAnsi" w:cs="Times New Roman"/>
                <w:sz w:val="24"/>
                <w:szCs w:val="24"/>
                <w:lang w:val="it-IT"/>
              </w:rPr>
            </w:pPr>
            <w:r w:rsidRPr="00B0224E">
              <w:rPr>
                <w:rFonts w:asciiTheme="minorHAnsi" w:hAnsiTheme="minorHAnsi" w:cs="Times New Roman"/>
                <w:sz w:val="24"/>
                <w:szCs w:val="24"/>
                <w:lang w:val="it-IT"/>
              </w:rPr>
              <w:t xml:space="preserve">Humedad de almacenamiento / transporte: </w:t>
            </w:r>
            <w:r w:rsidRPr="00B0224E">
              <w:rPr>
                <w:rFonts w:asciiTheme="minorHAnsi" w:hAnsiTheme="minorHAnsi" w:cs="Times New Roman"/>
                <w:sz w:val="24"/>
                <w:szCs w:val="24"/>
                <w:lang w:val="it-IT"/>
              </w:rPr>
              <w:t>＜</w:t>
            </w:r>
            <w:r w:rsidRPr="00B0224E">
              <w:rPr>
                <w:rFonts w:asciiTheme="minorHAnsi" w:hAnsiTheme="minorHAnsi" w:cs="Times New Roman"/>
                <w:sz w:val="24"/>
                <w:szCs w:val="24"/>
                <w:lang w:val="it-IT"/>
              </w:rPr>
              <w:t xml:space="preserve"> 95%</w:t>
            </w:r>
          </w:p>
        </w:tc>
      </w:tr>
      <w:tr w:rsidR="00321C0A" w:rsidRPr="00B0224E">
        <w:trPr>
          <w:trHeight w:val="312"/>
        </w:trPr>
        <w:tc>
          <w:tcPr>
            <w:tcW w:w="2235" w:type="dxa"/>
            <w:vMerge w:val="restart"/>
            <w:vAlign w:val="center"/>
          </w:tcPr>
          <w:p w:rsidR="00CF178A" w:rsidRPr="00B0224E" w:rsidRDefault="008837F3">
            <w:pPr>
              <w:adjustRightInd w:val="0"/>
              <w:snapToGrid w:val="0"/>
              <w:spacing w:line="240" w:lineRule="auto"/>
              <w:rPr>
                <w:rFonts w:asciiTheme="minorHAnsi" w:hAnsiTheme="minorHAnsi" w:cs="Times New Roman"/>
                <w:sz w:val="24"/>
                <w:szCs w:val="24"/>
              </w:rPr>
            </w:pPr>
            <w:r w:rsidRPr="00B0224E">
              <w:rPr>
                <w:rFonts w:asciiTheme="minorHAnsi" w:hAnsiTheme="minorHAnsi" w:cs="Times New Roman"/>
                <w:sz w:val="24"/>
                <w:szCs w:val="24"/>
              </w:rPr>
              <w:t>Rango de presión de aire de funcionamiento</w:t>
            </w:r>
          </w:p>
        </w:tc>
        <w:tc>
          <w:tcPr>
            <w:tcW w:w="4677" w:type="dxa"/>
          </w:tcPr>
          <w:p w:rsidR="00CF178A" w:rsidRPr="00B0224E" w:rsidRDefault="008837F3">
            <w:pPr>
              <w:adjustRightInd w:val="0"/>
              <w:snapToGrid w:val="0"/>
              <w:spacing w:line="240" w:lineRule="auto"/>
              <w:rPr>
                <w:rFonts w:asciiTheme="minorHAnsi" w:hAnsiTheme="minorHAnsi" w:cs="Times New Roman"/>
                <w:sz w:val="24"/>
                <w:szCs w:val="24"/>
              </w:rPr>
            </w:pPr>
            <w:r w:rsidRPr="00B0224E">
              <w:rPr>
                <w:rFonts w:asciiTheme="minorHAnsi" w:hAnsiTheme="minorHAnsi" w:cs="Times New Roman"/>
                <w:sz w:val="24"/>
                <w:szCs w:val="24"/>
              </w:rPr>
              <w:t>Presión de aire de trabajo: 70 kPa ~ 106 kPa</w:t>
            </w:r>
          </w:p>
        </w:tc>
      </w:tr>
      <w:tr w:rsidR="00321C0A" w:rsidRPr="00B0224E">
        <w:trPr>
          <w:trHeight w:val="161"/>
        </w:trPr>
        <w:tc>
          <w:tcPr>
            <w:tcW w:w="2235" w:type="dxa"/>
            <w:vMerge/>
          </w:tcPr>
          <w:p w:rsidR="00CF178A" w:rsidRPr="00B0224E" w:rsidRDefault="00CF178A">
            <w:pPr>
              <w:adjustRightInd w:val="0"/>
              <w:snapToGrid w:val="0"/>
              <w:spacing w:line="240" w:lineRule="auto"/>
              <w:rPr>
                <w:rFonts w:asciiTheme="minorHAnsi" w:hAnsiTheme="minorHAnsi" w:cs="Times New Roman"/>
                <w:sz w:val="24"/>
                <w:szCs w:val="24"/>
              </w:rPr>
            </w:pPr>
          </w:p>
        </w:tc>
        <w:tc>
          <w:tcPr>
            <w:tcW w:w="4677" w:type="dxa"/>
          </w:tcPr>
          <w:p w:rsidR="00CF178A" w:rsidRPr="00B0224E" w:rsidRDefault="008837F3">
            <w:pPr>
              <w:adjustRightInd w:val="0"/>
              <w:snapToGrid w:val="0"/>
              <w:spacing w:line="240" w:lineRule="auto"/>
              <w:rPr>
                <w:rFonts w:asciiTheme="minorHAnsi" w:hAnsiTheme="minorHAnsi" w:cs="Times New Roman"/>
                <w:sz w:val="24"/>
                <w:szCs w:val="24"/>
              </w:rPr>
            </w:pPr>
            <w:r w:rsidRPr="00B0224E">
              <w:rPr>
                <w:rFonts w:asciiTheme="minorHAnsi" w:hAnsiTheme="minorHAnsi" w:cs="Times New Roman"/>
                <w:sz w:val="24"/>
                <w:szCs w:val="24"/>
              </w:rPr>
              <w:t>Presión de aire de almacenamiento: 70 kPa ~ 106 kPa</w:t>
            </w:r>
          </w:p>
        </w:tc>
      </w:tr>
      <w:tr w:rsidR="007B0E02" w:rsidRPr="00B0224E">
        <w:trPr>
          <w:trHeight w:val="161"/>
        </w:trPr>
        <w:tc>
          <w:tcPr>
            <w:tcW w:w="2235" w:type="dxa"/>
          </w:tcPr>
          <w:p w:rsidR="008837F3" w:rsidRPr="00B0224E" w:rsidRDefault="008837F3" w:rsidP="008837F3">
            <w:pPr>
              <w:adjustRightInd w:val="0"/>
              <w:snapToGrid w:val="0"/>
              <w:spacing w:line="240" w:lineRule="auto"/>
              <w:rPr>
                <w:rFonts w:asciiTheme="minorHAnsi" w:hAnsiTheme="minorHAnsi" w:cs="Times New Roman"/>
                <w:sz w:val="24"/>
                <w:szCs w:val="24"/>
              </w:rPr>
            </w:pPr>
            <w:r w:rsidRPr="00B0224E">
              <w:rPr>
                <w:rFonts w:asciiTheme="minorHAnsi" w:hAnsiTheme="minorHAnsi" w:cs="Times New Roman"/>
                <w:sz w:val="24"/>
                <w:szCs w:val="24"/>
              </w:rPr>
              <w:t>el grado de protección contra la entrada dañina</w:t>
            </w:r>
          </w:p>
          <w:p w:rsidR="007B0E02" w:rsidRPr="00B0224E" w:rsidRDefault="008837F3" w:rsidP="008837F3">
            <w:pPr>
              <w:adjustRightInd w:val="0"/>
              <w:snapToGrid w:val="0"/>
              <w:spacing w:line="240" w:lineRule="auto"/>
              <w:rPr>
                <w:rFonts w:asciiTheme="minorHAnsi" w:hAnsiTheme="minorHAnsi" w:cs="Times New Roman"/>
                <w:sz w:val="24"/>
                <w:szCs w:val="24"/>
              </w:rPr>
            </w:pPr>
            <w:r w:rsidRPr="00B0224E">
              <w:rPr>
                <w:rFonts w:asciiTheme="minorHAnsi" w:hAnsiTheme="minorHAnsi" w:cs="Times New Roman"/>
                <w:sz w:val="24"/>
                <w:szCs w:val="24"/>
              </w:rPr>
              <w:t>de agua y material particulado</w:t>
            </w:r>
          </w:p>
        </w:tc>
        <w:tc>
          <w:tcPr>
            <w:tcW w:w="4677" w:type="dxa"/>
          </w:tcPr>
          <w:p w:rsidR="007B0E02" w:rsidRPr="00B0224E" w:rsidRDefault="007B0E02">
            <w:pPr>
              <w:adjustRightInd w:val="0"/>
              <w:snapToGrid w:val="0"/>
              <w:spacing w:line="240" w:lineRule="auto"/>
              <w:rPr>
                <w:rFonts w:asciiTheme="minorHAnsi" w:hAnsiTheme="minorHAnsi" w:cs="Times New Roman"/>
                <w:sz w:val="24"/>
                <w:szCs w:val="24"/>
              </w:rPr>
            </w:pPr>
            <w:r w:rsidRPr="00B0224E">
              <w:rPr>
                <w:rFonts w:asciiTheme="minorHAnsi" w:hAnsiTheme="minorHAnsi" w:cs="Times New Roman"/>
                <w:sz w:val="24"/>
                <w:szCs w:val="24"/>
              </w:rPr>
              <w:t>IP22</w:t>
            </w:r>
          </w:p>
        </w:tc>
      </w:tr>
    </w:tbl>
    <w:p w:rsidR="00CF178A" w:rsidRPr="00B0224E" w:rsidRDefault="008837F3">
      <w:pPr>
        <w:pStyle w:val="2"/>
        <w:adjustRightInd w:val="0"/>
        <w:snapToGrid w:val="0"/>
        <w:rPr>
          <w:rFonts w:asciiTheme="minorHAnsi" w:eastAsiaTheme="minorEastAsia" w:hAnsiTheme="minorHAnsi" w:cs="Times New Roman"/>
        </w:rPr>
      </w:pPr>
      <w:r w:rsidRPr="00B0224E">
        <w:rPr>
          <w:rFonts w:asciiTheme="minorHAnsi" w:hAnsiTheme="minorHAnsi" w:cs="Times New Roman"/>
        </w:rPr>
        <w:t xml:space="preserve"> Especificaciones de hardware del producto</w:t>
      </w:r>
    </w:p>
    <w:tbl>
      <w:tblPr>
        <w:tblStyle w:val="ad"/>
        <w:tblW w:w="6912" w:type="dxa"/>
        <w:tblLayout w:type="fixed"/>
        <w:tblLook w:val="04A0"/>
      </w:tblPr>
      <w:tblGrid>
        <w:gridCol w:w="2235"/>
        <w:gridCol w:w="4677"/>
      </w:tblGrid>
      <w:tr w:rsidR="00321C0A" w:rsidRPr="00B0224E">
        <w:tc>
          <w:tcPr>
            <w:tcW w:w="2235" w:type="dxa"/>
          </w:tcPr>
          <w:p w:rsidR="00CF178A" w:rsidRPr="00B0224E" w:rsidRDefault="008837F3">
            <w:pPr>
              <w:adjustRightInd w:val="0"/>
              <w:snapToGrid w:val="0"/>
              <w:spacing w:line="240" w:lineRule="auto"/>
              <w:rPr>
                <w:rFonts w:asciiTheme="minorHAnsi" w:hAnsiTheme="minorHAnsi" w:cs="Times New Roman"/>
                <w:sz w:val="24"/>
                <w:szCs w:val="24"/>
              </w:rPr>
            </w:pPr>
            <w:r w:rsidRPr="00B0224E">
              <w:rPr>
                <w:rFonts w:asciiTheme="minorHAnsi" w:hAnsiTheme="minorHAnsi" w:cs="Times New Roman"/>
                <w:sz w:val="24"/>
                <w:szCs w:val="24"/>
              </w:rPr>
              <w:t>Parámetro</w:t>
            </w:r>
          </w:p>
        </w:tc>
        <w:tc>
          <w:tcPr>
            <w:tcW w:w="4677" w:type="dxa"/>
          </w:tcPr>
          <w:p w:rsidR="00CF178A" w:rsidRPr="00B0224E" w:rsidRDefault="008837F3">
            <w:pPr>
              <w:adjustRightInd w:val="0"/>
              <w:snapToGrid w:val="0"/>
              <w:spacing w:line="240" w:lineRule="auto"/>
              <w:rPr>
                <w:rFonts w:asciiTheme="minorHAnsi" w:hAnsiTheme="minorHAnsi" w:cs="Times New Roman"/>
                <w:sz w:val="24"/>
                <w:szCs w:val="24"/>
              </w:rPr>
            </w:pPr>
            <w:r w:rsidRPr="00B0224E">
              <w:rPr>
                <w:rFonts w:asciiTheme="minorHAnsi" w:hAnsiTheme="minorHAnsi" w:cs="Times New Roman"/>
                <w:sz w:val="24"/>
                <w:szCs w:val="24"/>
              </w:rPr>
              <w:t>Especificación</w:t>
            </w:r>
          </w:p>
        </w:tc>
      </w:tr>
      <w:tr w:rsidR="00321C0A" w:rsidRPr="00B0224E">
        <w:tc>
          <w:tcPr>
            <w:tcW w:w="2235" w:type="dxa"/>
          </w:tcPr>
          <w:p w:rsidR="00CF178A" w:rsidRPr="00B0224E" w:rsidRDefault="008837F3">
            <w:pPr>
              <w:adjustRightInd w:val="0"/>
              <w:snapToGrid w:val="0"/>
              <w:spacing w:line="240" w:lineRule="auto"/>
              <w:rPr>
                <w:rFonts w:asciiTheme="minorHAnsi" w:hAnsiTheme="minorHAnsi" w:cs="Times New Roman"/>
                <w:sz w:val="24"/>
                <w:szCs w:val="24"/>
              </w:rPr>
            </w:pPr>
            <w:r w:rsidRPr="00B0224E">
              <w:rPr>
                <w:rFonts w:asciiTheme="minorHAnsi" w:hAnsiTheme="minorHAnsi" w:cs="Times New Roman"/>
                <w:sz w:val="24"/>
                <w:szCs w:val="24"/>
              </w:rPr>
              <w:t>Nombre del producto</w:t>
            </w:r>
          </w:p>
        </w:tc>
        <w:tc>
          <w:tcPr>
            <w:tcW w:w="4677" w:type="dxa"/>
          </w:tcPr>
          <w:p w:rsidR="00CF178A" w:rsidRPr="00B0224E" w:rsidRDefault="008837F3">
            <w:pPr>
              <w:adjustRightInd w:val="0"/>
              <w:snapToGrid w:val="0"/>
              <w:spacing w:line="240" w:lineRule="auto"/>
              <w:rPr>
                <w:rFonts w:asciiTheme="minorHAnsi" w:hAnsiTheme="minorHAnsi" w:cs="Times New Roman"/>
                <w:sz w:val="24"/>
                <w:szCs w:val="24"/>
              </w:rPr>
            </w:pPr>
            <w:r w:rsidRPr="00B0224E">
              <w:rPr>
                <w:rFonts w:asciiTheme="minorHAnsi" w:hAnsiTheme="minorHAnsi" w:cs="Times New Roman"/>
                <w:sz w:val="24"/>
                <w:szCs w:val="24"/>
              </w:rPr>
              <w:t>Termómetro de frente infrarrojo</w:t>
            </w:r>
          </w:p>
        </w:tc>
      </w:tr>
      <w:tr w:rsidR="00321C0A" w:rsidRPr="00B0224E">
        <w:tc>
          <w:tcPr>
            <w:tcW w:w="2235" w:type="dxa"/>
          </w:tcPr>
          <w:p w:rsidR="00CF178A" w:rsidRPr="00B0224E" w:rsidRDefault="008837F3">
            <w:pPr>
              <w:adjustRightInd w:val="0"/>
              <w:snapToGrid w:val="0"/>
              <w:spacing w:line="240" w:lineRule="auto"/>
              <w:rPr>
                <w:rFonts w:asciiTheme="minorHAnsi" w:hAnsiTheme="minorHAnsi" w:cs="Times New Roman"/>
                <w:sz w:val="24"/>
                <w:szCs w:val="24"/>
              </w:rPr>
            </w:pPr>
            <w:r w:rsidRPr="00B0224E">
              <w:rPr>
                <w:rFonts w:asciiTheme="minorHAnsi" w:hAnsiTheme="minorHAnsi" w:cs="Times New Roman"/>
                <w:sz w:val="24"/>
                <w:szCs w:val="24"/>
              </w:rPr>
              <w:t>Modelo del Producto</w:t>
            </w:r>
          </w:p>
        </w:tc>
        <w:tc>
          <w:tcPr>
            <w:tcW w:w="4677" w:type="dxa"/>
          </w:tcPr>
          <w:p w:rsidR="00CF178A" w:rsidRPr="00B0224E" w:rsidRDefault="00C42E80">
            <w:pPr>
              <w:adjustRightInd w:val="0"/>
              <w:snapToGrid w:val="0"/>
              <w:spacing w:line="240" w:lineRule="auto"/>
              <w:rPr>
                <w:rFonts w:asciiTheme="minorHAnsi" w:hAnsiTheme="minorHAnsi" w:cs="Times New Roman"/>
                <w:sz w:val="24"/>
                <w:szCs w:val="24"/>
              </w:rPr>
            </w:pPr>
            <w:r w:rsidRPr="00B0224E">
              <w:rPr>
                <w:rFonts w:asciiTheme="minorHAnsi" w:hAnsiTheme="minorHAnsi" w:cs="Times New Roman"/>
                <w:sz w:val="24"/>
                <w:szCs w:val="24"/>
              </w:rPr>
              <w:t>LFR30B</w:t>
            </w:r>
          </w:p>
        </w:tc>
      </w:tr>
      <w:tr w:rsidR="00321C0A" w:rsidRPr="00B0224E">
        <w:tc>
          <w:tcPr>
            <w:tcW w:w="2235" w:type="dxa"/>
          </w:tcPr>
          <w:p w:rsidR="00CF178A" w:rsidRPr="00B0224E" w:rsidRDefault="008837F3">
            <w:pPr>
              <w:adjustRightInd w:val="0"/>
              <w:snapToGrid w:val="0"/>
              <w:spacing w:line="240" w:lineRule="auto"/>
              <w:rPr>
                <w:rFonts w:asciiTheme="minorHAnsi" w:hAnsiTheme="minorHAnsi" w:cs="Times New Roman"/>
                <w:sz w:val="24"/>
                <w:szCs w:val="24"/>
              </w:rPr>
            </w:pPr>
            <w:r w:rsidRPr="00B0224E">
              <w:rPr>
                <w:rFonts w:asciiTheme="minorHAnsi" w:hAnsiTheme="minorHAnsi" w:cs="Times New Roman"/>
                <w:sz w:val="24"/>
                <w:szCs w:val="24"/>
              </w:rPr>
              <w:t>Talla</w:t>
            </w:r>
          </w:p>
        </w:tc>
        <w:tc>
          <w:tcPr>
            <w:tcW w:w="4677" w:type="dxa"/>
          </w:tcPr>
          <w:p w:rsidR="00CF178A" w:rsidRPr="00B0224E" w:rsidRDefault="008837F3">
            <w:pPr>
              <w:adjustRightInd w:val="0"/>
              <w:snapToGrid w:val="0"/>
              <w:spacing w:line="240" w:lineRule="auto"/>
              <w:rPr>
                <w:rFonts w:asciiTheme="minorHAnsi" w:hAnsiTheme="minorHAnsi" w:cs="Times New Roman"/>
                <w:sz w:val="24"/>
                <w:szCs w:val="24"/>
              </w:rPr>
            </w:pPr>
            <w:r w:rsidRPr="00B0224E">
              <w:rPr>
                <w:rFonts w:asciiTheme="minorHAnsi" w:hAnsiTheme="minorHAnsi" w:cs="Times New Roman"/>
                <w:sz w:val="24"/>
                <w:szCs w:val="24"/>
              </w:rPr>
              <w:t>Aproximadamente 168,5 (L) mm x 36 (W) mm x 48 (H) mm</w:t>
            </w:r>
          </w:p>
        </w:tc>
      </w:tr>
      <w:tr w:rsidR="00321C0A" w:rsidRPr="00B0224E">
        <w:tc>
          <w:tcPr>
            <w:tcW w:w="2235" w:type="dxa"/>
          </w:tcPr>
          <w:p w:rsidR="00CF178A" w:rsidRPr="00B0224E" w:rsidRDefault="008837F3">
            <w:pPr>
              <w:adjustRightInd w:val="0"/>
              <w:snapToGrid w:val="0"/>
              <w:spacing w:line="240" w:lineRule="auto"/>
              <w:rPr>
                <w:rFonts w:asciiTheme="minorHAnsi" w:hAnsiTheme="minorHAnsi" w:cs="Times New Roman"/>
                <w:sz w:val="24"/>
                <w:szCs w:val="24"/>
              </w:rPr>
            </w:pPr>
            <w:r w:rsidRPr="00B0224E">
              <w:rPr>
                <w:rFonts w:asciiTheme="minorHAnsi" w:hAnsiTheme="minorHAnsi" w:cs="Times New Roman"/>
                <w:sz w:val="24"/>
                <w:szCs w:val="24"/>
              </w:rPr>
              <w:t>Peso</w:t>
            </w:r>
          </w:p>
        </w:tc>
        <w:tc>
          <w:tcPr>
            <w:tcW w:w="4677" w:type="dxa"/>
          </w:tcPr>
          <w:p w:rsidR="00CF178A" w:rsidRPr="00B0224E" w:rsidRDefault="008837F3">
            <w:pPr>
              <w:adjustRightInd w:val="0"/>
              <w:snapToGrid w:val="0"/>
              <w:spacing w:line="240" w:lineRule="auto"/>
              <w:rPr>
                <w:rFonts w:asciiTheme="minorHAnsi" w:hAnsiTheme="minorHAnsi" w:cs="Times New Roman"/>
                <w:sz w:val="24"/>
                <w:szCs w:val="24"/>
              </w:rPr>
            </w:pPr>
            <w:r w:rsidRPr="00B0224E">
              <w:rPr>
                <w:rFonts w:asciiTheme="minorHAnsi" w:hAnsiTheme="minorHAnsi" w:cs="Times New Roman"/>
                <w:sz w:val="24"/>
                <w:szCs w:val="24"/>
              </w:rPr>
              <w:t>Aproximadamente 95 g (incluida la batería)</w:t>
            </w:r>
          </w:p>
        </w:tc>
      </w:tr>
      <w:tr w:rsidR="00321C0A" w:rsidRPr="00B0224E">
        <w:tc>
          <w:tcPr>
            <w:tcW w:w="2235" w:type="dxa"/>
          </w:tcPr>
          <w:p w:rsidR="00CF178A" w:rsidRPr="00B0224E" w:rsidRDefault="008837F3">
            <w:pPr>
              <w:adjustRightInd w:val="0"/>
              <w:snapToGrid w:val="0"/>
              <w:spacing w:line="240" w:lineRule="auto"/>
              <w:rPr>
                <w:rFonts w:asciiTheme="minorHAnsi" w:hAnsiTheme="minorHAnsi" w:cs="Times New Roman"/>
                <w:sz w:val="24"/>
                <w:szCs w:val="24"/>
              </w:rPr>
            </w:pPr>
            <w:r w:rsidRPr="00B0224E">
              <w:rPr>
                <w:rFonts w:asciiTheme="minorHAnsi" w:hAnsiTheme="minorHAnsi" w:cs="Times New Roman"/>
                <w:sz w:val="24"/>
                <w:szCs w:val="24"/>
              </w:rPr>
              <w:t>Pantalla de visualización</w:t>
            </w:r>
          </w:p>
        </w:tc>
        <w:tc>
          <w:tcPr>
            <w:tcW w:w="4677" w:type="dxa"/>
          </w:tcPr>
          <w:p w:rsidR="00CF178A" w:rsidRPr="00B0224E" w:rsidRDefault="008837F3">
            <w:pPr>
              <w:adjustRightInd w:val="0"/>
              <w:snapToGrid w:val="0"/>
              <w:spacing w:line="240" w:lineRule="auto"/>
              <w:rPr>
                <w:rFonts w:asciiTheme="minorHAnsi" w:hAnsiTheme="minorHAnsi" w:cs="Times New Roman"/>
                <w:sz w:val="24"/>
                <w:szCs w:val="24"/>
              </w:rPr>
            </w:pPr>
            <w:r w:rsidRPr="00B0224E">
              <w:rPr>
                <w:rFonts w:asciiTheme="minorHAnsi" w:hAnsiTheme="minorHAnsi" w:cs="Times New Roman"/>
                <w:sz w:val="24"/>
                <w:szCs w:val="24"/>
              </w:rPr>
              <w:t>Pantalla de visualización LCD segmentada</w:t>
            </w:r>
          </w:p>
        </w:tc>
      </w:tr>
      <w:tr w:rsidR="00321C0A" w:rsidRPr="00B0224E">
        <w:tc>
          <w:tcPr>
            <w:tcW w:w="2235" w:type="dxa"/>
          </w:tcPr>
          <w:p w:rsidR="00CF178A" w:rsidRPr="00B0224E" w:rsidRDefault="008837F3">
            <w:pPr>
              <w:adjustRightInd w:val="0"/>
              <w:snapToGrid w:val="0"/>
              <w:spacing w:line="240" w:lineRule="auto"/>
              <w:rPr>
                <w:rFonts w:asciiTheme="minorHAnsi" w:hAnsiTheme="minorHAnsi" w:cs="Times New Roman"/>
                <w:sz w:val="24"/>
                <w:szCs w:val="24"/>
              </w:rPr>
            </w:pPr>
            <w:r w:rsidRPr="00B0224E">
              <w:rPr>
                <w:rFonts w:asciiTheme="minorHAnsi" w:hAnsiTheme="minorHAnsi" w:cs="Times New Roman"/>
                <w:sz w:val="24"/>
                <w:szCs w:val="24"/>
              </w:rPr>
              <w:t>Fuente de alimentación</w:t>
            </w:r>
          </w:p>
        </w:tc>
        <w:tc>
          <w:tcPr>
            <w:tcW w:w="4677" w:type="dxa"/>
          </w:tcPr>
          <w:p w:rsidR="00CF178A" w:rsidRPr="00B0224E" w:rsidRDefault="008837F3">
            <w:pPr>
              <w:adjustRightInd w:val="0"/>
              <w:snapToGrid w:val="0"/>
              <w:spacing w:line="240" w:lineRule="auto"/>
              <w:rPr>
                <w:rFonts w:asciiTheme="minorHAnsi" w:hAnsiTheme="minorHAnsi" w:cs="Times New Roman"/>
                <w:sz w:val="24"/>
                <w:szCs w:val="24"/>
              </w:rPr>
            </w:pPr>
            <w:r w:rsidRPr="00B0224E">
              <w:rPr>
                <w:rFonts w:asciiTheme="minorHAnsi" w:hAnsiTheme="minorHAnsi" w:cs="Times New Roman"/>
                <w:sz w:val="24"/>
                <w:szCs w:val="24"/>
              </w:rPr>
              <w:t>d.c.3V (2 pilas, AAA)</w:t>
            </w:r>
          </w:p>
        </w:tc>
      </w:tr>
      <w:tr w:rsidR="00321C0A" w:rsidRPr="00B0224E">
        <w:tc>
          <w:tcPr>
            <w:tcW w:w="2235" w:type="dxa"/>
          </w:tcPr>
          <w:p w:rsidR="00CF178A" w:rsidRPr="00B0224E" w:rsidRDefault="008837F3">
            <w:pPr>
              <w:adjustRightInd w:val="0"/>
              <w:snapToGrid w:val="0"/>
              <w:spacing w:line="240" w:lineRule="auto"/>
              <w:rPr>
                <w:rFonts w:asciiTheme="minorHAnsi" w:hAnsiTheme="minorHAnsi" w:cs="Times New Roman"/>
                <w:sz w:val="24"/>
                <w:szCs w:val="24"/>
              </w:rPr>
            </w:pPr>
            <w:r w:rsidRPr="00B0224E">
              <w:rPr>
                <w:rFonts w:asciiTheme="minorHAnsi" w:hAnsiTheme="minorHAnsi" w:cs="Times New Roman"/>
                <w:sz w:val="24"/>
                <w:szCs w:val="24"/>
              </w:rPr>
              <w:t>Almacenamiento de datos</w:t>
            </w:r>
          </w:p>
        </w:tc>
        <w:tc>
          <w:tcPr>
            <w:tcW w:w="4677" w:type="dxa"/>
          </w:tcPr>
          <w:p w:rsidR="00CF178A" w:rsidRPr="00B0224E" w:rsidRDefault="008837F3">
            <w:pPr>
              <w:adjustRightInd w:val="0"/>
              <w:snapToGrid w:val="0"/>
              <w:spacing w:line="240" w:lineRule="auto"/>
              <w:rPr>
                <w:rFonts w:asciiTheme="minorHAnsi" w:hAnsiTheme="minorHAnsi" w:cs="Times New Roman"/>
                <w:sz w:val="24"/>
                <w:szCs w:val="24"/>
              </w:rPr>
            </w:pPr>
            <w:r w:rsidRPr="00B0224E">
              <w:rPr>
                <w:rFonts w:asciiTheme="minorHAnsi" w:hAnsiTheme="minorHAnsi" w:cs="Times New Roman"/>
                <w:sz w:val="24"/>
                <w:szCs w:val="24"/>
              </w:rPr>
              <w:t>Se pueden almacenar hasta 99 conjuntos de medidas</w:t>
            </w:r>
          </w:p>
        </w:tc>
      </w:tr>
      <w:tr w:rsidR="00321C0A" w:rsidRPr="00B0224E">
        <w:tc>
          <w:tcPr>
            <w:tcW w:w="2235" w:type="dxa"/>
          </w:tcPr>
          <w:p w:rsidR="00CF178A" w:rsidRPr="00B0224E" w:rsidRDefault="008837F3">
            <w:pPr>
              <w:adjustRightInd w:val="0"/>
              <w:snapToGrid w:val="0"/>
              <w:spacing w:line="240" w:lineRule="auto"/>
              <w:rPr>
                <w:rFonts w:asciiTheme="minorHAnsi" w:hAnsiTheme="minorHAnsi" w:cs="Times New Roman"/>
                <w:sz w:val="24"/>
                <w:szCs w:val="24"/>
              </w:rPr>
            </w:pPr>
            <w:r w:rsidRPr="00B0224E">
              <w:rPr>
                <w:rFonts w:asciiTheme="minorHAnsi" w:hAnsiTheme="minorHAnsi" w:cs="Times New Roman"/>
                <w:sz w:val="24"/>
                <w:szCs w:val="24"/>
              </w:rPr>
              <w:t xml:space="preserve">Vida útil del </w:t>
            </w:r>
            <w:r w:rsidRPr="00B0224E">
              <w:rPr>
                <w:rFonts w:asciiTheme="minorHAnsi" w:hAnsiTheme="minorHAnsi" w:cs="Times New Roman"/>
                <w:sz w:val="24"/>
                <w:szCs w:val="24"/>
              </w:rPr>
              <w:lastRenderedPageBreak/>
              <w:t>producto</w:t>
            </w:r>
          </w:p>
        </w:tc>
        <w:tc>
          <w:tcPr>
            <w:tcW w:w="4677" w:type="dxa"/>
          </w:tcPr>
          <w:p w:rsidR="00CF178A" w:rsidRPr="00B0224E" w:rsidRDefault="008837F3">
            <w:pPr>
              <w:adjustRightInd w:val="0"/>
              <w:snapToGrid w:val="0"/>
              <w:spacing w:line="240" w:lineRule="auto"/>
              <w:rPr>
                <w:rFonts w:asciiTheme="minorHAnsi" w:hAnsiTheme="minorHAnsi" w:cs="Times New Roman"/>
                <w:sz w:val="24"/>
                <w:szCs w:val="24"/>
              </w:rPr>
            </w:pPr>
            <w:r w:rsidRPr="00B0224E">
              <w:rPr>
                <w:rFonts w:asciiTheme="minorHAnsi" w:hAnsiTheme="minorHAnsi" w:cs="Times New Roman"/>
                <w:sz w:val="24"/>
                <w:szCs w:val="24"/>
              </w:rPr>
              <w:lastRenderedPageBreak/>
              <w:t>5 años</w:t>
            </w:r>
          </w:p>
        </w:tc>
      </w:tr>
    </w:tbl>
    <w:p w:rsidR="00CF178A" w:rsidRPr="00B0224E" w:rsidRDefault="008837F3">
      <w:pPr>
        <w:pStyle w:val="2"/>
        <w:adjustRightInd w:val="0"/>
        <w:snapToGrid w:val="0"/>
        <w:rPr>
          <w:rFonts w:asciiTheme="minorHAnsi" w:eastAsiaTheme="minorEastAsia" w:hAnsiTheme="minorHAnsi" w:cs="Times New Roman"/>
        </w:rPr>
      </w:pPr>
      <w:r w:rsidRPr="00B0224E">
        <w:rPr>
          <w:rFonts w:asciiTheme="minorHAnsi" w:hAnsiTheme="minorHAnsi" w:cs="Times New Roman"/>
        </w:rPr>
        <w:lastRenderedPageBreak/>
        <w:t xml:space="preserve"> Especificación de medición del producto</w:t>
      </w:r>
    </w:p>
    <w:tbl>
      <w:tblPr>
        <w:tblStyle w:val="ad"/>
        <w:tblW w:w="6912" w:type="dxa"/>
        <w:tblLayout w:type="fixed"/>
        <w:tblLook w:val="04A0"/>
      </w:tblPr>
      <w:tblGrid>
        <w:gridCol w:w="2235"/>
        <w:gridCol w:w="4677"/>
      </w:tblGrid>
      <w:tr w:rsidR="00321C0A" w:rsidRPr="00B0224E">
        <w:tc>
          <w:tcPr>
            <w:tcW w:w="2235" w:type="dxa"/>
          </w:tcPr>
          <w:p w:rsidR="00CF178A" w:rsidRPr="00B0224E" w:rsidRDefault="008837F3">
            <w:pPr>
              <w:adjustRightInd w:val="0"/>
              <w:snapToGrid w:val="0"/>
              <w:spacing w:line="240" w:lineRule="auto"/>
              <w:rPr>
                <w:rFonts w:asciiTheme="minorHAnsi" w:hAnsiTheme="minorHAnsi" w:cs="Times New Roman"/>
                <w:sz w:val="24"/>
                <w:szCs w:val="24"/>
              </w:rPr>
            </w:pPr>
            <w:r w:rsidRPr="00B0224E">
              <w:rPr>
                <w:rFonts w:asciiTheme="minorHAnsi" w:hAnsiTheme="minorHAnsi" w:cs="Times New Roman"/>
                <w:sz w:val="24"/>
                <w:szCs w:val="24"/>
              </w:rPr>
              <w:t>Parámetro</w:t>
            </w:r>
          </w:p>
        </w:tc>
        <w:tc>
          <w:tcPr>
            <w:tcW w:w="4677" w:type="dxa"/>
          </w:tcPr>
          <w:p w:rsidR="00CF178A" w:rsidRPr="00B0224E" w:rsidRDefault="008837F3">
            <w:pPr>
              <w:adjustRightInd w:val="0"/>
              <w:snapToGrid w:val="0"/>
              <w:spacing w:line="240" w:lineRule="auto"/>
              <w:rPr>
                <w:rFonts w:asciiTheme="minorHAnsi" w:hAnsiTheme="minorHAnsi" w:cs="Times New Roman"/>
                <w:sz w:val="24"/>
                <w:szCs w:val="24"/>
              </w:rPr>
            </w:pPr>
            <w:r w:rsidRPr="00B0224E">
              <w:rPr>
                <w:rFonts w:asciiTheme="minorHAnsi" w:hAnsiTheme="minorHAnsi" w:cs="Times New Roman"/>
                <w:sz w:val="24"/>
                <w:szCs w:val="24"/>
              </w:rPr>
              <w:t>Especificación</w:t>
            </w:r>
          </w:p>
        </w:tc>
      </w:tr>
      <w:tr w:rsidR="00321C0A" w:rsidRPr="00B0224E">
        <w:tc>
          <w:tcPr>
            <w:tcW w:w="2235" w:type="dxa"/>
          </w:tcPr>
          <w:p w:rsidR="00CF178A" w:rsidRPr="00B0224E" w:rsidRDefault="008837F3">
            <w:pPr>
              <w:adjustRightInd w:val="0"/>
              <w:snapToGrid w:val="0"/>
              <w:spacing w:line="240" w:lineRule="auto"/>
              <w:rPr>
                <w:rFonts w:asciiTheme="minorHAnsi" w:hAnsiTheme="minorHAnsi" w:cs="Times New Roman"/>
                <w:sz w:val="24"/>
                <w:szCs w:val="24"/>
              </w:rPr>
            </w:pPr>
            <w:r w:rsidRPr="00B0224E">
              <w:rPr>
                <w:rFonts w:asciiTheme="minorHAnsi" w:hAnsiTheme="minorHAnsi" w:cs="Times New Roman"/>
                <w:sz w:val="24"/>
                <w:szCs w:val="24"/>
              </w:rPr>
              <w:t>Posición de medición</w:t>
            </w:r>
          </w:p>
        </w:tc>
        <w:tc>
          <w:tcPr>
            <w:tcW w:w="4677" w:type="dxa"/>
          </w:tcPr>
          <w:p w:rsidR="00CF178A" w:rsidRPr="00B0224E" w:rsidRDefault="008837F3">
            <w:pPr>
              <w:adjustRightInd w:val="0"/>
              <w:snapToGrid w:val="0"/>
              <w:spacing w:line="240" w:lineRule="auto"/>
              <w:rPr>
                <w:rFonts w:asciiTheme="minorHAnsi" w:hAnsiTheme="minorHAnsi" w:cs="Times New Roman"/>
                <w:sz w:val="24"/>
                <w:szCs w:val="24"/>
              </w:rPr>
            </w:pPr>
            <w:r w:rsidRPr="00B0224E">
              <w:rPr>
                <w:rFonts w:asciiTheme="minorHAnsi" w:hAnsiTheme="minorHAnsi" w:cs="Times New Roman"/>
                <w:sz w:val="24"/>
                <w:szCs w:val="24"/>
              </w:rPr>
              <w:t>Frente (entre cejas)</w:t>
            </w:r>
          </w:p>
        </w:tc>
      </w:tr>
      <w:tr w:rsidR="00321C0A" w:rsidRPr="00B0224E">
        <w:tc>
          <w:tcPr>
            <w:tcW w:w="2235" w:type="dxa"/>
          </w:tcPr>
          <w:p w:rsidR="00CF178A" w:rsidRPr="00B0224E" w:rsidRDefault="008837F3">
            <w:pPr>
              <w:adjustRightInd w:val="0"/>
              <w:snapToGrid w:val="0"/>
              <w:spacing w:line="240" w:lineRule="auto"/>
              <w:rPr>
                <w:rFonts w:asciiTheme="minorHAnsi" w:hAnsiTheme="minorHAnsi" w:cs="Times New Roman"/>
                <w:sz w:val="24"/>
                <w:szCs w:val="24"/>
              </w:rPr>
            </w:pPr>
            <w:r w:rsidRPr="00B0224E">
              <w:rPr>
                <w:rFonts w:asciiTheme="minorHAnsi" w:hAnsiTheme="minorHAnsi" w:cs="Times New Roman"/>
                <w:sz w:val="24"/>
                <w:szCs w:val="24"/>
              </w:rPr>
              <w:t>Sitio del cuerpo de referencia</w:t>
            </w:r>
          </w:p>
        </w:tc>
        <w:tc>
          <w:tcPr>
            <w:tcW w:w="4677" w:type="dxa"/>
          </w:tcPr>
          <w:p w:rsidR="00CF178A" w:rsidRPr="00B0224E" w:rsidRDefault="008837F3" w:rsidP="008837F3">
            <w:pPr>
              <w:adjustRightInd w:val="0"/>
              <w:snapToGrid w:val="0"/>
              <w:spacing w:line="240" w:lineRule="auto"/>
              <w:rPr>
                <w:rFonts w:asciiTheme="minorHAnsi" w:hAnsiTheme="minorHAnsi" w:cs="Times New Roman"/>
                <w:sz w:val="24"/>
                <w:szCs w:val="24"/>
              </w:rPr>
            </w:pPr>
            <w:r w:rsidRPr="00B0224E">
              <w:rPr>
                <w:rFonts w:asciiTheme="minorHAnsi" w:hAnsiTheme="minorHAnsi" w:cs="Times New Roman"/>
                <w:sz w:val="24"/>
                <w:szCs w:val="24"/>
              </w:rPr>
              <w:t>Axila</w:t>
            </w:r>
          </w:p>
        </w:tc>
      </w:tr>
      <w:tr w:rsidR="00321C0A" w:rsidRPr="00B0224E">
        <w:tc>
          <w:tcPr>
            <w:tcW w:w="2235" w:type="dxa"/>
          </w:tcPr>
          <w:p w:rsidR="00CF178A" w:rsidRPr="00B0224E" w:rsidRDefault="008837F3">
            <w:pPr>
              <w:adjustRightInd w:val="0"/>
              <w:snapToGrid w:val="0"/>
              <w:spacing w:line="240" w:lineRule="auto"/>
              <w:rPr>
                <w:rFonts w:asciiTheme="minorHAnsi" w:hAnsiTheme="minorHAnsi" w:cs="Times New Roman"/>
                <w:sz w:val="24"/>
                <w:szCs w:val="24"/>
              </w:rPr>
            </w:pPr>
            <w:r w:rsidRPr="00B0224E">
              <w:rPr>
                <w:rFonts w:asciiTheme="minorHAnsi" w:hAnsiTheme="minorHAnsi" w:cs="Times New Roman"/>
                <w:sz w:val="24"/>
                <w:szCs w:val="24"/>
              </w:rPr>
              <w:t>Rango de medicion</w:t>
            </w:r>
          </w:p>
        </w:tc>
        <w:tc>
          <w:tcPr>
            <w:tcW w:w="4677" w:type="dxa"/>
          </w:tcPr>
          <w:p w:rsidR="00CF178A" w:rsidRPr="00B0224E" w:rsidRDefault="008837F3" w:rsidP="008837F3">
            <w:pPr>
              <w:adjustRightInd w:val="0"/>
              <w:snapToGrid w:val="0"/>
              <w:spacing w:line="240" w:lineRule="auto"/>
              <w:rPr>
                <w:rFonts w:asciiTheme="minorHAnsi" w:hAnsiTheme="minorHAnsi" w:cs="Times New Roman"/>
                <w:sz w:val="24"/>
                <w:szCs w:val="24"/>
              </w:rPr>
            </w:pPr>
            <w:r w:rsidRPr="00B0224E">
              <w:rPr>
                <w:rFonts w:asciiTheme="minorHAnsi" w:hAnsiTheme="minorHAnsi" w:cs="Times New Roman"/>
                <w:sz w:val="24"/>
                <w:szCs w:val="24"/>
              </w:rPr>
              <w:t xml:space="preserve">32.0°C ~ 43.0°C </w:t>
            </w:r>
            <w:r w:rsidRPr="00B0224E">
              <w:rPr>
                <w:rFonts w:asciiTheme="minorHAnsi" w:hAnsiTheme="minorHAnsi" w:cs="Times New Roman"/>
                <w:sz w:val="24"/>
                <w:szCs w:val="24"/>
              </w:rPr>
              <w:t>（</w:t>
            </w:r>
            <w:r w:rsidRPr="00B0224E">
              <w:rPr>
                <w:rFonts w:asciiTheme="minorHAnsi" w:hAnsiTheme="minorHAnsi" w:cs="Times New Roman"/>
                <w:sz w:val="24"/>
                <w:szCs w:val="24"/>
              </w:rPr>
              <w:t>89.6°F ~ 109.4°F</w:t>
            </w:r>
            <w:r w:rsidRPr="00B0224E">
              <w:rPr>
                <w:rFonts w:asciiTheme="minorHAnsi" w:hAnsiTheme="minorHAnsi" w:cs="Times New Roman"/>
                <w:sz w:val="24"/>
                <w:szCs w:val="24"/>
              </w:rPr>
              <w:t>）</w:t>
            </w:r>
          </w:p>
        </w:tc>
      </w:tr>
      <w:tr w:rsidR="00321C0A" w:rsidRPr="00B0224E">
        <w:tc>
          <w:tcPr>
            <w:tcW w:w="2235" w:type="dxa"/>
          </w:tcPr>
          <w:p w:rsidR="00CF178A" w:rsidRPr="00B0224E" w:rsidRDefault="008837F3">
            <w:pPr>
              <w:adjustRightInd w:val="0"/>
              <w:snapToGrid w:val="0"/>
              <w:spacing w:line="240" w:lineRule="auto"/>
              <w:rPr>
                <w:rFonts w:asciiTheme="minorHAnsi" w:hAnsiTheme="minorHAnsi" w:cs="Times New Roman"/>
                <w:sz w:val="24"/>
                <w:szCs w:val="24"/>
              </w:rPr>
            </w:pPr>
            <w:r w:rsidRPr="00B0224E">
              <w:rPr>
                <w:rFonts w:asciiTheme="minorHAnsi" w:hAnsiTheme="minorHAnsi" w:cs="Times New Roman"/>
                <w:sz w:val="24"/>
                <w:szCs w:val="24"/>
              </w:rPr>
              <w:t>Resolución</w:t>
            </w:r>
          </w:p>
        </w:tc>
        <w:tc>
          <w:tcPr>
            <w:tcW w:w="4677" w:type="dxa"/>
          </w:tcPr>
          <w:p w:rsidR="00CF178A" w:rsidRPr="00B0224E" w:rsidRDefault="008837F3">
            <w:pPr>
              <w:adjustRightInd w:val="0"/>
              <w:snapToGrid w:val="0"/>
              <w:spacing w:line="240" w:lineRule="auto"/>
              <w:rPr>
                <w:rFonts w:asciiTheme="minorHAnsi" w:hAnsiTheme="minorHAnsi" w:cs="Times New Roman"/>
                <w:sz w:val="24"/>
                <w:szCs w:val="24"/>
              </w:rPr>
            </w:pPr>
            <w:r w:rsidRPr="00B0224E">
              <w:rPr>
                <w:rFonts w:asciiTheme="minorHAnsi" w:hAnsiTheme="minorHAnsi" w:cs="Times New Roman"/>
                <w:sz w:val="24"/>
                <w:szCs w:val="24"/>
              </w:rPr>
              <w:t>0,1 ° C / 0,1 ° F</w:t>
            </w:r>
          </w:p>
        </w:tc>
      </w:tr>
      <w:tr w:rsidR="00321C0A" w:rsidRPr="00B0224E">
        <w:tc>
          <w:tcPr>
            <w:tcW w:w="2235" w:type="dxa"/>
          </w:tcPr>
          <w:p w:rsidR="00CF178A" w:rsidRPr="00B0224E" w:rsidRDefault="008837F3">
            <w:pPr>
              <w:adjustRightInd w:val="0"/>
              <w:snapToGrid w:val="0"/>
              <w:spacing w:line="240" w:lineRule="auto"/>
              <w:rPr>
                <w:rFonts w:asciiTheme="minorHAnsi" w:hAnsiTheme="minorHAnsi" w:cs="Times New Roman"/>
                <w:sz w:val="24"/>
                <w:szCs w:val="24"/>
              </w:rPr>
            </w:pPr>
            <w:r w:rsidRPr="00B0224E">
              <w:rPr>
                <w:rFonts w:asciiTheme="minorHAnsi" w:hAnsiTheme="minorHAnsi" w:cs="Times New Roman"/>
                <w:sz w:val="24"/>
                <w:szCs w:val="24"/>
              </w:rPr>
              <w:t>Unidad</w:t>
            </w:r>
          </w:p>
        </w:tc>
        <w:tc>
          <w:tcPr>
            <w:tcW w:w="4677" w:type="dxa"/>
          </w:tcPr>
          <w:p w:rsidR="00CF178A" w:rsidRPr="00B0224E" w:rsidRDefault="00C42E80">
            <w:pPr>
              <w:adjustRightInd w:val="0"/>
              <w:snapToGrid w:val="0"/>
              <w:spacing w:line="240" w:lineRule="auto"/>
              <w:rPr>
                <w:rFonts w:asciiTheme="minorHAnsi" w:hAnsiTheme="minorHAnsi" w:cs="Times New Roman"/>
                <w:sz w:val="24"/>
                <w:szCs w:val="24"/>
              </w:rPr>
            </w:pPr>
            <w:r w:rsidRPr="00B0224E">
              <w:rPr>
                <w:rFonts w:asciiTheme="minorHAnsi" w:hAnsiTheme="minorHAnsi" w:cs="Times New Roman"/>
                <w:sz w:val="24"/>
                <w:szCs w:val="24"/>
              </w:rPr>
              <w:t>°C/°F</w:t>
            </w:r>
          </w:p>
        </w:tc>
      </w:tr>
      <w:tr w:rsidR="00321C0A" w:rsidRPr="00B0224E">
        <w:tc>
          <w:tcPr>
            <w:tcW w:w="2235" w:type="dxa"/>
            <w:vAlign w:val="center"/>
          </w:tcPr>
          <w:p w:rsidR="00CF178A" w:rsidRPr="00B0224E" w:rsidRDefault="008837F3">
            <w:pPr>
              <w:adjustRightInd w:val="0"/>
              <w:snapToGrid w:val="0"/>
              <w:spacing w:line="240" w:lineRule="auto"/>
              <w:rPr>
                <w:rFonts w:asciiTheme="minorHAnsi" w:hAnsiTheme="minorHAnsi" w:cs="Times New Roman"/>
                <w:sz w:val="24"/>
                <w:szCs w:val="24"/>
              </w:rPr>
            </w:pPr>
            <w:r w:rsidRPr="00B0224E">
              <w:rPr>
                <w:rFonts w:asciiTheme="minorHAnsi" w:hAnsiTheme="minorHAnsi" w:cs="Times New Roman"/>
                <w:sz w:val="24"/>
                <w:szCs w:val="24"/>
              </w:rPr>
              <w:t>Exactitud de laboratorio</w:t>
            </w:r>
          </w:p>
        </w:tc>
        <w:tc>
          <w:tcPr>
            <w:tcW w:w="4677" w:type="dxa"/>
          </w:tcPr>
          <w:p w:rsidR="008837F3" w:rsidRPr="00B0224E" w:rsidRDefault="008837F3" w:rsidP="008837F3">
            <w:pPr>
              <w:adjustRightInd w:val="0"/>
              <w:snapToGrid w:val="0"/>
              <w:spacing w:line="240" w:lineRule="auto"/>
              <w:rPr>
                <w:rFonts w:asciiTheme="minorHAnsi" w:hAnsiTheme="minorHAnsi" w:cs="Times New Roman"/>
                <w:sz w:val="24"/>
                <w:szCs w:val="24"/>
                <w:lang w:val="it-IT"/>
              </w:rPr>
            </w:pPr>
            <w:r w:rsidRPr="00B0224E">
              <w:rPr>
                <w:rFonts w:asciiTheme="minorHAnsi" w:hAnsiTheme="minorHAnsi" w:cs="Times New Roman"/>
                <w:sz w:val="24"/>
                <w:szCs w:val="24"/>
                <w:lang w:val="it-IT"/>
              </w:rPr>
              <w:t>Entre 34 ° C y 43 ° C: ± 0,3 ° C</w:t>
            </w:r>
          </w:p>
          <w:p w:rsidR="00CF178A" w:rsidRPr="00B0224E" w:rsidRDefault="008837F3" w:rsidP="008837F3">
            <w:pPr>
              <w:adjustRightInd w:val="0"/>
              <w:snapToGrid w:val="0"/>
              <w:spacing w:line="240" w:lineRule="auto"/>
              <w:rPr>
                <w:rFonts w:asciiTheme="minorHAnsi" w:hAnsiTheme="minorHAnsi" w:cs="Times New Roman"/>
                <w:sz w:val="24"/>
                <w:szCs w:val="24"/>
                <w:lang w:val="it-IT"/>
              </w:rPr>
            </w:pPr>
            <w:r w:rsidRPr="00B0224E">
              <w:rPr>
                <w:rFonts w:asciiTheme="minorHAnsi" w:hAnsiTheme="minorHAnsi" w:cs="Times New Roman"/>
                <w:sz w:val="24"/>
                <w:szCs w:val="24"/>
                <w:lang w:val="it-IT"/>
              </w:rPr>
              <w:t>No dentro de este rango: ± 0,4 ° C</w:t>
            </w:r>
          </w:p>
        </w:tc>
      </w:tr>
      <w:tr w:rsidR="00321C0A" w:rsidRPr="00B0224E">
        <w:tc>
          <w:tcPr>
            <w:tcW w:w="2235" w:type="dxa"/>
            <w:vAlign w:val="center"/>
          </w:tcPr>
          <w:p w:rsidR="00CF178A" w:rsidRPr="00B0224E" w:rsidRDefault="008837F3">
            <w:pPr>
              <w:adjustRightInd w:val="0"/>
              <w:snapToGrid w:val="0"/>
              <w:spacing w:line="240" w:lineRule="auto"/>
              <w:rPr>
                <w:rFonts w:asciiTheme="minorHAnsi" w:hAnsiTheme="minorHAnsi" w:cs="Times New Roman"/>
                <w:sz w:val="24"/>
                <w:szCs w:val="24"/>
              </w:rPr>
            </w:pPr>
            <w:r w:rsidRPr="00B0224E">
              <w:rPr>
                <w:rFonts w:asciiTheme="minorHAnsi" w:hAnsiTheme="minorHAnsi" w:cs="Times New Roman"/>
                <w:sz w:val="24"/>
                <w:szCs w:val="24"/>
              </w:rPr>
              <w:t>Tiempo mínimo de medición</w:t>
            </w:r>
          </w:p>
        </w:tc>
        <w:tc>
          <w:tcPr>
            <w:tcW w:w="4677" w:type="dxa"/>
          </w:tcPr>
          <w:p w:rsidR="00CF178A" w:rsidRPr="00B0224E" w:rsidRDefault="008837F3">
            <w:pPr>
              <w:adjustRightInd w:val="0"/>
              <w:snapToGrid w:val="0"/>
              <w:spacing w:line="240" w:lineRule="auto"/>
              <w:rPr>
                <w:rFonts w:asciiTheme="minorHAnsi" w:hAnsiTheme="minorHAnsi" w:cs="Times New Roman"/>
                <w:sz w:val="24"/>
                <w:szCs w:val="24"/>
              </w:rPr>
            </w:pPr>
            <w:r w:rsidRPr="00B0224E">
              <w:rPr>
                <w:rFonts w:asciiTheme="minorHAnsi" w:hAnsiTheme="minorHAnsi" w:cs="Times New Roman"/>
                <w:sz w:val="24"/>
                <w:szCs w:val="24"/>
              </w:rPr>
              <w:t>Un segundo</w:t>
            </w:r>
          </w:p>
        </w:tc>
      </w:tr>
      <w:tr w:rsidR="00F3582E" w:rsidRPr="00B0224E">
        <w:tc>
          <w:tcPr>
            <w:tcW w:w="2235" w:type="dxa"/>
            <w:vAlign w:val="center"/>
          </w:tcPr>
          <w:p w:rsidR="00CF178A" w:rsidRPr="00B0224E" w:rsidRDefault="008837F3">
            <w:pPr>
              <w:adjustRightInd w:val="0"/>
              <w:snapToGrid w:val="0"/>
              <w:spacing w:line="240" w:lineRule="auto"/>
              <w:rPr>
                <w:rFonts w:asciiTheme="minorHAnsi" w:hAnsiTheme="minorHAnsi" w:cs="Times New Roman"/>
                <w:sz w:val="24"/>
                <w:szCs w:val="24"/>
              </w:rPr>
            </w:pPr>
            <w:r w:rsidRPr="00B0224E">
              <w:rPr>
                <w:rFonts w:asciiTheme="minorHAnsi" w:hAnsiTheme="minorHAnsi" w:cs="Times New Roman"/>
                <w:sz w:val="24"/>
                <w:szCs w:val="24"/>
              </w:rPr>
              <w:t>Intervalo de medición mínimo</w:t>
            </w:r>
          </w:p>
        </w:tc>
        <w:tc>
          <w:tcPr>
            <w:tcW w:w="4677" w:type="dxa"/>
          </w:tcPr>
          <w:p w:rsidR="00CF178A" w:rsidRPr="00B0224E" w:rsidRDefault="008837F3">
            <w:pPr>
              <w:adjustRightInd w:val="0"/>
              <w:snapToGrid w:val="0"/>
              <w:spacing w:line="240" w:lineRule="auto"/>
              <w:rPr>
                <w:rFonts w:asciiTheme="minorHAnsi" w:hAnsiTheme="minorHAnsi" w:cs="Times New Roman"/>
                <w:sz w:val="24"/>
                <w:szCs w:val="24"/>
              </w:rPr>
            </w:pPr>
            <w:r w:rsidRPr="00B0224E">
              <w:rPr>
                <w:rFonts w:asciiTheme="minorHAnsi" w:hAnsiTheme="minorHAnsi" w:cs="Times New Roman"/>
                <w:sz w:val="24"/>
                <w:szCs w:val="24"/>
              </w:rPr>
              <w:t>Un segundo</w:t>
            </w:r>
          </w:p>
        </w:tc>
      </w:tr>
    </w:tbl>
    <w:p w:rsidR="00CF178A" w:rsidRPr="00B0224E" w:rsidRDefault="008837F3">
      <w:pPr>
        <w:pStyle w:val="1"/>
        <w:adjustRightInd w:val="0"/>
        <w:snapToGrid w:val="0"/>
        <w:spacing w:line="240" w:lineRule="auto"/>
        <w:rPr>
          <w:rFonts w:asciiTheme="minorHAnsi" w:hAnsiTheme="minorHAnsi" w:cs="Times New Roman"/>
        </w:rPr>
      </w:pPr>
      <w:r w:rsidRPr="00B0224E">
        <w:rPr>
          <w:rFonts w:asciiTheme="minorHAnsi" w:hAnsiTheme="minorHAnsi" w:cs="Times New Roman"/>
        </w:rPr>
        <w:t xml:space="preserve"> Guía de EMC</w:t>
      </w:r>
    </w:p>
    <w:p w:rsidR="00CF178A" w:rsidRPr="00B0224E" w:rsidRDefault="008837F3">
      <w:pPr>
        <w:spacing w:before="240" w:after="240" w:line="240" w:lineRule="auto"/>
        <w:rPr>
          <w:rFonts w:asciiTheme="minorHAnsi" w:hAnsiTheme="minorHAnsi" w:cs="Times New Roman"/>
          <w:sz w:val="24"/>
          <w:szCs w:val="24"/>
        </w:rPr>
      </w:pPr>
      <w:r w:rsidRPr="00B0224E">
        <w:rPr>
          <w:rFonts w:asciiTheme="minorHAnsi" w:hAnsiTheme="minorHAnsi" w:cs="Times New Roman"/>
          <w:sz w:val="24"/>
          <w:szCs w:val="24"/>
        </w:rPr>
        <w:t>El producto está diseñado para su uso en el entorno electromagnético especificado a continuación. El cliente o usuario debe asegurarse de que se utilice en dicho entorno.</w:t>
      </w:r>
    </w:p>
    <w:tbl>
      <w:tblPr>
        <w:tblStyle w:val="TableNormal"/>
        <w:tblW w:w="8481" w:type="dxa"/>
        <w:tblInd w:w="-136" w:type="dxa"/>
        <w:tblLayout w:type="fixed"/>
        <w:tblLook w:val="04A0"/>
      </w:tblPr>
      <w:tblGrid>
        <w:gridCol w:w="1859"/>
        <w:gridCol w:w="1299"/>
        <w:gridCol w:w="5323"/>
      </w:tblGrid>
      <w:tr w:rsidR="00321C0A" w:rsidRPr="00B0224E">
        <w:trPr>
          <w:trHeight w:hRule="exact" w:val="369"/>
        </w:trPr>
        <w:tc>
          <w:tcPr>
            <w:tcW w:w="8481" w:type="dxa"/>
            <w:gridSpan w:val="3"/>
            <w:tcBorders>
              <w:top w:val="single" w:sz="4" w:space="0" w:color="231F20"/>
              <w:left w:val="single" w:sz="4" w:space="0" w:color="231F20"/>
              <w:bottom w:val="single" w:sz="4" w:space="0" w:color="231F20"/>
              <w:right w:val="single" w:sz="4" w:space="0" w:color="231F20"/>
            </w:tcBorders>
          </w:tcPr>
          <w:p w:rsidR="00CF178A" w:rsidRPr="00B0224E" w:rsidRDefault="00506DA9">
            <w:pPr>
              <w:pStyle w:val="TableParagraph"/>
              <w:adjustRightInd w:val="0"/>
              <w:snapToGrid w:val="0"/>
              <w:jc w:val="center"/>
              <w:rPr>
                <w:rFonts w:eastAsia="Arial Unicode MS" w:cs="Times New Roman"/>
                <w:bCs/>
                <w:sz w:val="24"/>
                <w:szCs w:val="24"/>
              </w:rPr>
            </w:pPr>
            <w:r w:rsidRPr="00B0224E">
              <w:rPr>
                <w:rFonts w:eastAsia="Arial Unicode MS" w:cs="Times New Roman"/>
                <w:bCs/>
                <w:sz w:val="24"/>
                <w:szCs w:val="24"/>
              </w:rPr>
              <w:t>Orientación y declaración del fabricante: emisiones electromagnéticas</w:t>
            </w:r>
          </w:p>
        </w:tc>
      </w:tr>
      <w:tr w:rsidR="00321C0A" w:rsidRPr="00B0224E" w:rsidTr="00506DA9">
        <w:trPr>
          <w:trHeight w:hRule="exact" w:val="590"/>
        </w:trPr>
        <w:tc>
          <w:tcPr>
            <w:tcW w:w="1859" w:type="dxa"/>
            <w:tcBorders>
              <w:top w:val="single" w:sz="4" w:space="0" w:color="231F20"/>
              <w:left w:val="single" w:sz="4" w:space="0" w:color="231F20"/>
              <w:bottom w:val="single" w:sz="4" w:space="0" w:color="231F20"/>
              <w:right w:val="single" w:sz="4" w:space="0" w:color="231F20"/>
            </w:tcBorders>
          </w:tcPr>
          <w:p w:rsidR="00506DA9" w:rsidRPr="00B0224E" w:rsidRDefault="00506DA9">
            <w:pPr>
              <w:pStyle w:val="TableParagraph"/>
              <w:adjustRightInd w:val="0"/>
              <w:snapToGrid w:val="0"/>
              <w:ind w:left="377"/>
              <w:jc w:val="both"/>
              <w:rPr>
                <w:rFonts w:cs="Times New Roman"/>
                <w:kern w:val="2"/>
                <w:sz w:val="24"/>
                <w:szCs w:val="24"/>
                <w:lang w:eastAsia="zh-CN"/>
              </w:rPr>
            </w:pPr>
            <w:r w:rsidRPr="00B0224E">
              <w:rPr>
                <w:rFonts w:cs="Times New Roman"/>
                <w:kern w:val="2"/>
                <w:sz w:val="24"/>
                <w:szCs w:val="24"/>
                <w:lang w:eastAsia="zh-CN"/>
              </w:rPr>
              <w:t>Prueba de Emisiones</w:t>
            </w:r>
          </w:p>
          <w:p w:rsidR="00506DA9" w:rsidRPr="00B0224E" w:rsidRDefault="00506DA9">
            <w:pPr>
              <w:pStyle w:val="TableParagraph"/>
              <w:adjustRightInd w:val="0"/>
              <w:snapToGrid w:val="0"/>
              <w:ind w:left="377"/>
              <w:jc w:val="both"/>
              <w:rPr>
                <w:rFonts w:cs="Times New Roman"/>
                <w:kern w:val="2"/>
                <w:sz w:val="24"/>
                <w:szCs w:val="24"/>
                <w:lang w:eastAsia="zh-CN"/>
              </w:rPr>
            </w:pPr>
          </w:p>
        </w:tc>
        <w:tc>
          <w:tcPr>
            <w:tcW w:w="1299" w:type="dxa"/>
            <w:tcBorders>
              <w:top w:val="single" w:sz="4" w:space="0" w:color="231F20"/>
              <w:left w:val="single" w:sz="4" w:space="0" w:color="231F20"/>
              <w:bottom w:val="single" w:sz="4" w:space="0" w:color="231F20"/>
              <w:right w:val="single" w:sz="4" w:space="0" w:color="231F20"/>
            </w:tcBorders>
          </w:tcPr>
          <w:p w:rsidR="00CF178A" w:rsidRPr="00B0224E" w:rsidRDefault="00506DA9">
            <w:pPr>
              <w:pStyle w:val="TableParagraph"/>
              <w:adjustRightInd w:val="0"/>
              <w:snapToGrid w:val="0"/>
              <w:ind w:left="272"/>
              <w:jc w:val="both"/>
              <w:rPr>
                <w:rFonts w:cs="Times New Roman"/>
                <w:kern w:val="2"/>
                <w:sz w:val="24"/>
                <w:szCs w:val="24"/>
              </w:rPr>
            </w:pPr>
            <w:r w:rsidRPr="00B0224E">
              <w:rPr>
                <w:rFonts w:cs="Times New Roman"/>
                <w:kern w:val="2"/>
                <w:sz w:val="24"/>
                <w:szCs w:val="24"/>
              </w:rPr>
              <w:t>Conformidad</w:t>
            </w:r>
          </w:p>
        </w:tc>
        <w:tc>
          <w:tcPr>
            <w:tcW w:w="5323" w:type="dxa"/>
            <w:tcBorders>
              <w:top w:val="single" w:sz="4" w:space="0" w:color="231F20"/>
              <w:left w:val="single" w:sz="4" w:space="0" w:color="231F20"/>
              <w:bottom w:val="single" w:sz="4" w:space="0" w:color="231F20"/>
              <w:right w:val="single" w:sz="4" w:space="0" w:color="231F20"/>
            </w:tcBorders>
          </w:tcPr>
          <w:p w:rsidR="00CF178A" w:rsidRPr="00B0224E" w:rsidRDefault="00506DA9">
            <w:pPr>
              <w:pStyle w:val="TableParagraph"/>
              <w:adjustRightInd w:val="0"/>
              <w:snapToGrid w:val="0"/>
              <w:ind w:left="630"/>
              <w:jc w:val="both"/>
              <w:rPr>
                <w:rFonts w:cs="Times New Roman"/>
                <w:kern w:val="2"/>
                <w:sz w:val="24"/>
                <w:szCs w:val="24"/>
              </w:rPr>
            </w:pPr>
            <w:r w:rsidRPr="00B0224E">
              <w:rPr>
                <w:rFonts w:cs="Times New Roman"/>
                <w:kern w:val="2"/>
                <w:sz w:val="24"/>
                <w:szCs w:val="24"/>
              </w:rPr>
              <w:t>Entorno electromagnético: orientación</w:t>
            </w:r>
          </w:p>
        </w:tc>
      </w:tr>
      <w:tr w:rsidR="00321C0A" w:rsidRPr="00B0224E">
        <w:trPr>
          <w:trHeight w:hRule="exact" w:val="539"/>
        </w:trPr>
        <w:tc>
          <w:tcPr>
            <w:tcW w:w="1859" w:type="dxa"/>
            <w:vMerge w:val="restart"/>
            <w:tcBorders>
              <w:top w:val="single" w:sz="4" w:space="0" w:color="231F20"/>
              <w:left w:val="single" w:sz="4" w:space="0" w:color="231F20"/>
              <w:right w:val="single" w:sz="4" w:space="0" w:color="231F20"/>
            </w:tcBorders>
            <w:vAlign w:val="center"/>
          </w:tcPr>
          <w:p w:rsidR="00CF178A" w:rsidRPr="00B0224E" w:rsidRDefault="00506DA9">
            <w:pPr>
              <w:jc w:val="left"/>
              <w:rPr>
                <w:rFonts w:asciiTheme="minorHAnsi" w:hAnsiTheme="minorHAnsi" w:cs="Times New Roman"/>
                <w:kern w:val="0"/>
                <w:sz w:val="24"/>
                <w:szCs w:val="24"/>
              </w:rPr>
            </w:pPr>
            <w:r w:rsidRPr="00B0224E">
              <w:rPr>
                <w:rFonts w:asciiTheme="minorHAnsi" w:hAnsiTheme="minorHAnsi" w:cs="Times New Roman"/>
                <w:kern w:val="0"/>
                <w:sz w:val="24"/>
                <w:szCs w:val="24"/>
              </w:rPr>
              <w:t>Emisiones de RF CISPR 11</w:t>
            </w:r>
          </w:p>
        </w:tc>
        <w:tc>
          <w:tcPr>
            <w:tcW w:w="1299" w:type="dxa"/>
            <w:tcBorders>
              <w:top w:val="single" w:sz="4" w:space="0" w:color="231F20"/>
              <w:left w:val="single" w:sz="4" w:space="0" w:color="231F20"/>
              <w:bottom w:val="single" w:sz="4" w:space="0" w:color="231F20"/>
              <w:right w:val="single" w:sz="4" w:space="0" w:color="231F20"/>
            </w:tcBorders>
            <w:vAlign w:val="center"/>
          </w:tcPr>
          <w:p w:rsidR="00CF178A" w:rsidRPr="00B0224E" w:rsidRDefault="00506DA9">
            <w:pPr>
              <w:pStyle w:val="TableParagraph"/>
              <w:adjustRightInd w:val="0"/>
              <w:snapToGrid w:val="0"/>
              <w:jc w:val="center"/>
              <w:rPr>
                <w:rFonts w:cs="Times New Roman"/>
                <w:kern w:val="2"/>
                <w:sz w:val="24"/>
                <w:szCs w:val="24"/>
              </w:rPr>
            </w:pPr>
            <w:r w:rsidRPr="00B0224E">
              <w:rPr>
                <w:rFonts w:cs="Times New Roman"/>
                <w:kern w:val="2"/>
                <w:sz w:val="24"/>
                <w:szCs w:val="24"/>
              </w:rPr>
              <w:t>Grupo 1</w:t>
            </w:r>
          </w:p>
        </w:tc>
        <w:tc>
          <w:tcPr>
            <w:tcW w:w="5323" w:type="dxa"/>
            <w:vMerge w:val="restart"/>
            <w:tcBorders>
              <w:top w:val="single" w:sz="4" w:space="0" w:color="231F20"/>
              <w:left w:val="single" w:sz="4" w:space="0" w:color="231F20"/>
              <w:right w:val="single" w:sz="4" w:space="0" w:color="231F20"/>
            </w:tcBorders>
            <w:vAlign w:val="center"/>
          </w:tcPr>
          <w:p w:rsidR="00CF178A" w:rsidRPr="00B0224E" w:rsidRDefault="00506DA9">
            <w:pPr>
              <w:pStyle w:val="TableParagraph"/>
              <w:adjustRightInd w:val="0"/>
              <w:snapToGrid w:val="0"/>
              <w:ind w:left="31" w:right="49" w:firstLine="213"/>
              <w:jc w:val="both"/>
              <w:rPr>
                <w:rFonts w:cs="Times New Roman"/>
                <w:kern w:val="2"/>
                <w:sz w:val="24"/>
                <w:szCs w:val="24"/>
              </w:rPr>
            </w:pPr>
            <w:r w:rsidRPr="00B0224E">
              <w:rPr>
                <w:rFonts w:cs="Times New Roman"/>
                <w:kern w:val="2"/>
                <w:sz w:val="24"/>
                <w:szCs w:val="24"/>
              </w:rPr>
              <w:t>El producto utiliza energía de RF solo para su función interna. Por lo tanto, las emisiones son muy bajas y no es probable que causen interferencias en equipos electrónicos cercanos.</w:t>
            </w:r>
          </w:p>
        </w:tc>
      </w:tr>
      <w:tr w:rsidR="00321C0A" w:rsidRPr="00B0224E">
        <w:trPr>
          <w:trHeight w:hRule="exact" w:val="565"/>
        </w:trPr>
        <w:tc>
          <w:tcPr>
            <w:tcW w:w="1859" w:type="dxa"/>
            <w:vMerge/>
            <w:tcBorders>
              <w:left w:val="single" w:sz="4" w:space="0" w:color="231F20"/>
              <w:bottom w:val="single" w:sz="4" w:space="0" w:color="231F20"/>
              <w:right w:val="single" w:sz="4" w:space="0" w:color="231F20"/>
            </w:tcBorders>
            <w:vAlign w:val="center"/>
          </w:tcPr>
          <w:p w:rsidR="00CF178A" w:rsidRPr="00B0224E" w:rsidRDefault="00CF178A">
            <w:pPr>
              <w:pStyle w:val="TableParagraph"/>
              <w:adjustRightInd w:val="0"/>
              <w:snapToGrid w:val="0"/>
              <w:ind w:left="58"/>
              <w:rPr>
                <w:rFonts w:cs="Times New Roman"/>
                <w:sz w:val="24"/>
                <w:szCs w:val="24"/>
              </w:rPr>
            </w:pPr>
          </w:p>
        </w:tc>
        <w:tc>
          <w:tcPr>
            <w:tcW w:w="1299" w:type="dxa"/>
            <w:tcBorders>
              <w:top w:val="single" w:sz="4" w:space="0" w:color="231F20"/>
              <w:left w:val="single" w:sz="4" w:space="0" w:color="231F20"/>
              <w:bottom w:val="single" w:sz="4" w:space="0" w:color="231F20"/>
              <w:right w:val="single" w:sz="4" w:space="0" w:color="231F20"/>
            </w:tcBorders>
            <w:vAlign w:val="center"/>
          </w:tcPr>
          <w:p w:rsidR="00CF178A" w:rsidRPr="00B0224E" w:rsidRDefault="00506DA9">
            <w:pPr>
              <w:pStyle w:val="TableParagraph"/>
              <w:adjustRightInd w:val="0"/>
              <w:snapToGrid w:val="0"/>
              <w:jc w:val="center"/>
              <w:rPr>
                <w:rFonts w:cs="Times New Roman"/>
                <w:kern w:val="2"/>
                <w:sz w:val="24"/>
                <w:szCs w:val="24"/>
              </w:rPr>
            </w:pPr>
            <w:r w:rsidRPr="00B0224E">
              <w:rPr>
                <w:rFonts w:cs="Times New Roman"/>
                <w:kern w:val="2"/>
                <w:sz w:val="24"/>
                <w:szCs w:val="24"/>
              </w:rPr>
              <w:t>Clase B</w:t>
            </w:r>
          </w:p>
        </w:tc>
        <w:tc>
          <w:tcPr>
            <w:tcW w:w="5323" w:type="dxa"/>
            <w:vMerge/>
            <w:tcBorders>
              <w:left w:val="single" w:sz="4" w:space="0" w:color="231F20"/>
              <w:bottom w:val="single" w:sz="4" w:space="0" w:color="auto"/>
              <w:right w:val="single" w:sz="4" w:space="0" w:color="231F20"/>
            </w:tcBorders>
          </w:tcPr>
          <w:p w:rsidR="00CF178A" w:rsidRPr="00B0224E" w:rsidRDefault="00CF178A">
            <w:pPr>
              <w:pStyle w:val="TableParagraph"/>
              <w:adjustRightInd w:val="0"/>
              <w:snapToGrid w:val="0"/>
              <w:ind w:left="31" w:right="55" w:firstLine="213"/>
              <w:jc w:val="both"/>
              <w:rPr>
                <w:rFonts w:cs="Times New Roman"/>
                <w:kern w:val="2"/>
                <w:sz w:val="24"/>
                <w:szCs w:val="24"/>
                <w:lang w:eastAsia="zh-CN"/>
              </w:rPr>
            </w:pPr>
          </w:p>
        </w:tc>
      </w:tr>
      <w:tr w:rsidR="00321C0A" w:rsidRPr="00B0224E" w:rsidTr="00506DA9">
        <w:trPr>
          <w:trHeight w:hRule="exact" w:val="884"/>
        </w:trPr>
        <w:tc>
          <w:tcPr>
            <w:tcW w:w="1859" w:type="dxa"/>
            <w:tcBorders>
              <w:left w:val="single" w:sz="4" w:space="0" w:color="231F20"/>
              <w:bottom w:val="single" w:sz="4" w:space="0" w:color="231F20"/>
              <w:right w:val="single" w:sz="4" w:space="0" w:color="231F20"/>
            </w:tcBorders>
          </w:tcPr>
          <w:p w:rsidR="00506DA9" w:rsidRPr="00B0224E" w:rsidRDefault="00506DA9" w:rsidP="00506DA9">
            <w:pPr>
              <w:pStyle w:val="TableParagraph"/>
              <w:adjustRightInd w:val="0"/>
              <w:snapToGrid w:val="0"/>
              <w:ind w:right="55"/>
              <w:rPr>
                <w:rFonts w:cs="Times New Roman"/>
                <w:sz w:val="24"/>
                <w:szCs w:val="24"/>
              </w:rPr>
            </w:pPr>
            <w:r w:rsidRPr="00B0224E">
              <w:rPr>
                <w:rFonts w:cs="Times New Roman"/>
                <w:sz w:val="24"/>
                <w:szCs w:val="24"/>
              </w:rPr>
              <w:t>Emisiones armónicas</w:t>
            </w:r>
          </w:p>
          <w:p w:rsidR="00CF178A" w:rsidRPr="00B0224E" w:rsidRDefault="00506DA9" w:rsidP="00506DA9">
            <w:pPr>
              <w:pStyle w:val="TableParagraph"/>
              <w:adjustRightInd w:val="0"/>
              <w:snapToGrid w:val="0"/>
              <w:ind w:right="55"/>
              <w:rPr>
                <w:rFonts w:cs="Times New Roman"/>
                <w:sz w:val="24"/>
                <w:szCs w:val="24"/>
              </w:rPr>
            </w:pPr>
            <w:r w:rsidRPr="00B0224E">
              <w:rPr>
                <w:rFonts w:cs="Times New Roman"/>
                <w:sz w:val="24"/>
                <w:szCs w:val="24"/>
              </w:rPr>
              <w:t>IEC 61000-3-2</w:t>
            </w:r>
          </w:p>
        </w:tc>
        <w:tc>
          <w:tcPr>
            <w:tcW w:w="1299" w:type="dxa"/>
            <w:tcBorders>
              <w:top w:val="single" w:sz="4" w:space="0" w:color="231F20"/>
              <w:left w:val="single" w:sz="4" w:space="0" w:color="231F20"/>
              <w:bottom w:val="single" w:sz="4" w:space="0" w:color="231F20"/>
              <w:right w:val="single" w:sz="4" w:space="0" w:color="231F20"/>
            </w:tcBorders>
            <w:vAlign w:val="center"/>
          </w:tcPr>
          <w:p w:rsidR="00CF178A" w:rsidRPr="00B0224E" w:rsidRDefault="00506DA9">
            <w:pPr>
              <w:pStyle w:val="TableParagraph"/>
              <w:adjustRightInd w:val="0"/>
              <w:snapToGrid w:val="0"/>
              <w:jc w:val="center"/>
              <w:rPr>
                <w:rFonts w:cs="Times New Roman"/>
                <w:kern w:val="2"/>
                <w:sz w:val="24"/>
                <w:szCs w:val="24"/>
              </w:rPr>
            </w:pPr>
            <w:r w:rsidRPr="00B0224E">
              <w:rPr>
                <w:rFonts w:cs="Times New Roman"/>
                <w:kern w:val="2"/>
                <w:sz w:val="24"/>
                <w:szCs w:val="24"/>
              </w:rPr>
              <w:t>No aplica</w:t>
            </w:r>
          </w:p>
        </w:tc>
        <w:tc>
          <w:tcPr>
            <w:tcW w:w="5323" w:type="dxa"/>
            <w:vMerge w:val="restart"/>
            <w:tcBorders>
              <w:left w:val="single" w:sz="4" w:space="0" w:color="231F20"/>
              <w:right w:val="single" w:sz="4" w:space="0" w:color="231F20"/>
            </w:tcBorders>
            <w:vAlign w:val="center"/>
          </w:tcPr>
          <w:p w:rsidR="00CF178A" w:rsidRPr="00B0224E" w:rsidRDefault="00506DA9" w:rsidP="00506DA9">
            <w:pPr>
              <w:pStyle w:val="TableParagraph"/>
              <w:adjustRightInd w:val="0"/>
              <w:snapToGrid w:val="0"/>
              <w:ind w:left="31" w:right="55" w:firstLineChars="200" w:firstLine="480"/>
              <w:jc w:val="both"/>
              <w:rPr>
                <w:rFonts w:cs="Times New Roman"/>
                <w:kern w:val="2"/>
                <w:sz w:val="24"/>
                <w:szCs w:val="24"/>
              </w:rPr>
            </w:pPr>
            <w:r w:rsidRPr="00B0224E">
              <w:rPr>
                <w:rFonts w:cs="Times New Roman"/>
                <w:kern w:val="2"/>
                <w:sz w:val="24"/>
                <w:szCs w:val="24"/>
              </w:rPr>
              <w:t>El producto es apto para su uso en todos los establecimientos, incluidos los domésticos y los conectados directamente a la red pública de suministro eléctrico de baja tensión que abastece a los edificios utilizados con fines domésticos.</w:t>
            </w:r>
          </w:p>
        </w:tc>
      </w:tr>
      <w:tr w:rsidR="00321C0A" w:rsidRPr="00B0224E" w:rsidTr="00506DA9">
        <w:trPr>
          <w:trHeight w:hRule="exact" w:val="1605"/>
        </w:trPr>
        <w:tc>
          <w:tcPr>
            <w:tcW w:w="1859" w:type="dxa"/>
            <w:tcBorders>
              <w:left w:val="single" w:sz="4" w:space="0" w:color="231F20"/>
              <w:bottom w:val="single" w:sz="4" w:space="0" w:color="231F20"/>
              <w:right w:val="single" w:sz="4" w:space="0" w:color="231F20"/>
            </w:tcBorders>
          </w:tcPr>
          <w:p w:rsidR="00506DA9" w:rsidRPr="00B0224E" w:rsidRDefault="00506DA9" w:rsidP="00506DA9">
            <w:pPr>
              <w:pStyle w:val="TableParagraph"/>
              <w:adjustRightInd w:val="0"/>
              <w:snapToGrid w:val="0"/>
              <w:ind w:left="58"/>
              <w:rPr>
                <w:rFonts w:cs="Times New Roman"/>
                <w:sz w:val="24"/>
                <w:szCs w:val="24"/>
              </w:rPr>
            </w:pPr>
            <w:r w:rsidRPr="00B0224E">
              <w:rPr>
                <w:rFonts w:cs="Times New Roman"/>
                <w:sz w:val="24"/>
                <w:szCs w:val="24"/>
              </w:rPr>
              <w:t>Fluctuaciones de voltaje / emisiones de parpadeo</w:t>
            </w:r>
          </w:p>
          <w:p w:rsidR="00CF178A" w:rsidRPr="00B0224E" w:rsidRDefault="00506DA9" w:rsidP="00506DA9">
            <w:pPr>
              <w:pStyle w:val="TableParagraph"/>
              <w:adjustRightInd w:val="0"/>
              <w:snapToGrid w:val="0"/>
              <w:ind w:left="58"/>
              <w:rPr>
                <w:rFonts w:cs="Times New Roman"/>
                <w:sz w:val="24"/>
                <w:szCs w:val="24"/>
              </w:rPr>
            </w:pPr>
            <w:r w:rsidRPr="00B0224E">
              <w:rPr>
                <w:rFonts w:cs="Times New Roman"/>
                <w:sz w:val="24"/>
                <w:szCs w:val="24"/>
              </w:rPr>
              <w:t>IEC 61000-3-3</w:t>
            </w:r>
          </w:p>
        </w:tc>
        <w:tc>
          <w:tcPr>
            <w:tcW w:w="1299" w:type="dxa"/>
            <w:tcBorders>
              <w:top w:val="single" w:sz="4" w:space="0" w:color="231F20"/>
              <w:left w:val="single" w:sz="4" w:space="0" w:color="231F20"/>
              <w:bottom w:val="single" w:sz="4" w:space="0" w:color="231F20"/>
              <w:right w:val="single" w:sz="4" w:space="0" w:color="231F20"/>
            </w:tcBorders>
            <w:vAlign w:val="center"/>
          </w:tcPr>
          <w:p w:rsidR="00CF178A" w:rsidRPr="00B0224E" w:rsidRDefault="00506DA9">
            <w:pPr>
              <w:pStyle w:val="TableParagraph"/>
              <w:adjustRightInd w:val="0"/>
              <w:snapToGrid w:val="0"/>
              <w:jc w:val="center"/>
              <w:rPr>
                <w:rFonts w:cs="Times New Roman"/>
                <w:kern w:val="2"/>
                <w:sz w:val="24"/>
                <w:szCs w:val="24"/>
              </w:rPr>
            </w:pPr>
            <w:r w:rsidRPr="00B0224E">
              <w:rPr>
                <w:rFonts w:cs="Times New Roman"/>
                <w:kern w:val="2"/>
                <w:sz w:val="24"/>
                <w:szCs w:val="24"/>
              </w:rPr>
              <w:t>No aplica</w:t>
            </w:r>
          </w:p>
        </w:tc>
        <w:tc>
          <w:tcPr>
            <w:tcW w:w="5323" w:type="dxa"/>
            <w:vMerge/>
            <w:tcBorders>
              <w:left w:val="single" w:sz="4" w:space="0" w:color="231F20"/>
              <w:bottom w:val="single" w:sz="4" w:space="0" w:color="auto"/>
              <w:right w:val="single" w:sz="4" w:space="0" w:color="231F20"/>
            </w:tcBorders>
          </w:tcPr>
          <w:p w:rsidR="00CF178A" w:rsidRPr="00B0224E" w:rsidRDefault="00CF178A">
            <w:pPr>
              <w:pStyle w:val="TableParagraph"/>
              <w:adjustRightInd w:val="0"/>
              <w:snapToGrid w:val="0"/>
              <w:ind w:left="31" w:right="55" w:firstLine="213"/>
              <w:jc w:val="both"/>
              <w:rPr>
                <w:rFonts w:cs="Times New Roman"/>
                <w:kern w:val="2"/>
                <w:sz w:val="24"/>
                <w:szCs w:val="24"/>
                <w:lang w:eastAsia="zh-CN"/>
              </w:rPr>
            </w:pPr>
          </w:p>
        </w:tc>
      </w:tr>
    </w:tbl>
    <w:p w:rsidR="00CF178A" w:rsidRPr="00B0224E" w:rsidRDefault="00CF178A">
      <w:pPr>
        <w:adjustRightInd w:val="0"/>
        <w:snapToGrid w:val="0"/>
        <w:spacing w:line="240" w:lineRule="auto"/>
        <w:rPr>
          <w:rFonts w:asciiTheme="minorHAnsi" w:hAnsiTheme="minorHAnsi" w:cs="Times New Roman"/>
          <w:sz w:val="24"/>
          <w:szCs w:val="24"/>
        </w:rPr>
      </w:pPr>
    </w:p>
    <w:tbl>
      <w:tblPr>
        <w:tblStyle w:val="TableGrid1"/>
        <w:tblW w:w="8443" w:type="dxa"/>
        <w:jc w:val="center"/>
        <w:tblLayout w:type="fixed"/>
        <w:tblLook w:val="04A0"/>
      </w:tblPr>
      <w:tblGrid>
        <w:gridCol w:w="4254"/>
        <w:gridCol w:w="2074"/>
        <w:gridCol w:w="2115"/>
      </w:tblGrid>
      <w:tr w:rsidR="00321C0A" w:rsidRPr="00B0224E" w:rsidTr="00090A1E">
        <w:trPr>
          <w:trHeight w:val="434"/>
          <w:jc w:val="center"/>
        </w:trPr>
        <w:tc>
          <w:tcPr>
            <w:tcW w:w="8443" w:type="dxa"/>
            <w:gridSpan w:val="3"/>
          </w:tcPr>
          <w:p w:rsidR="00CF178A" w:rsidRPr="00B0224E" w:rsidRDefault="00506DA9">
            <w:pPr>
              <w:jc w:val="center"/>
              <w:rPr>
                <w:rFonts w:asciiTheme="minorHAnsi" w:hAnsiTheme="minorHAnsi" w:cs="Times New Roman"/>
                <w:bCs/>
                <w:sz w:val="24"/>
                <w:szCs w:val="24"/>
              </w:rPr>
            </w:pPr>
            <w:r w:rsidRPr="00B0224E">
              <w:rPr>
                <w:rFonts w:asciiTheme="minorHAnsi" w:hAnsiTheme="minorHAnsi" w:cs="Times New Roman"/>
                <w:bCs/>
                <w:sz w:val="24"/>
                <w:szCs w:val="24"/>
              </w:rPr>
              <w:t>Orientación y declaración del fabricante: inmunidad electromagnética</w:t>
            </w:r>
          </w:p>
        </w:tc>
      </w:tr>
      <w:tr w:rsidR="00321C0A" w:rsidRPr="00B0224E" w:rsidTr="00090A1E">
        <w:trPr>
          <w:trHeight w:val="409"/>
          <w:jc w:val="center"/>
        </w:trPr>
        <w:tc>
          <w:tcPr>
            <w:tcW w:w="4254" w:type="dxa"/>
          </w:tcPr>
          <w:p w:rsidR="00CF178A" w:rsidRPr="00B0224E" w:rsidRDefault="00506DA9">
            <w:pPr>
              <w:spacing w:line="240" w:lineRule="auto"/>
              <w:jc w:val="center"/>
              <w:rPr>
                <w:rFonts w:asciiTheme="minorHAnsi" w:hAnsiTheme="minorHAnsi" w:cs="Times New Roman"/>
                <w:bCs/>
                <w:sz w:val="24"/>
                <w:szCs w:val="24"/>
              </w:rPr>
            </w:pPr>
            <w:r w:rsidRPr="00B0224E">
              <w:rPr>
                <w:rFonts w:asciiTheme="minorHAnsi" w:hAnsiTheme="minorHAnsi" w:cs="Times New Roman"/>
                <w:bCs/>
                <w:sz w:val="24"/>
                <w:szCs w:val="24"/>
              </w:rPr>
              <w:t>Prueba de inmunidad</w:t>
            </w:r>
          </w:p>
        </w:tc>
        <w:tc>
          <w:tcPr>
            <w:tcW w:w="2074" w:type="dxa"/>
          </w:tcPr>
          <w:p w:rsidR="00506DA9" w:rsidRPr="00B0224E" w:rsidRDefault="00506DA9" w:rsidP="00506DA9">
            <w:pPr>
              <w:spacing w:line="240" w:lineRule="auto"/>
              <w:jc w:val="center"/>
              <w:rPr>
                <w:rFonts w:asciiTheme="minorHAnsi" w:hAnsiTheme="minorHAnsi" w:cs="Times New Roman"/>
                <w:bCs/>
                <w:sz w:val="24"/>
                <w:szCs w:val="24"/>
              </w:rPr>
            </w:pPr>
            <w:r w:rsidRPr="00B0224E">
              <w:rPr>
                <w:rFonts w:asciiTheme="minorHAnsi" w:hAnsiTheme="minorHAnsi" w:cs="Times New Roman"/>
                <w:bCs/>
                <w:sz w:val="24"/>
                <w:szCs w:val="24"/>
              </w:rPr>
              <w:t>IEC 60601-1-2</w:t>
            </w:r>
          </w:p>
          <w:p w:rsidR="00CF178A" w:rsidRPr="00B0224E" w:rsidRDefault="00506DA9" w:rsidP="00506DA9">
            <w:pPr>
              <w:spacing w:line="240" w:lineRule="auto"/>
              <w:jc w:val="center"/>
              <w:rPr>
                <w:rFonts w:asciiTheme="minorHAnsi" w:hAnsiTheme="minorHAnsi" w:cs="Times New Roman"/>
                <w:bCs/>
                <w:sz w:val="24"/>
                <w:szCs w:val="24"/>
              </w:rPr>
            </w:pPr>
            <w:r w:rsidRPr="00B0224E">
              <w:rPr>
                <w:rFonts w:asciiTheme="minorHAnsi" w:hAnsiTheme="minorHAnsi" w:cs="Times New Roman"/>
                <w:bCs/>
                <w:sz w:val="24"/>
                <w:szCs w:val="24"/>
              </w:rPr>
              <w:t>Nivel de prueba</w:t>
            </w:r>
          </w:p>
        </w:tc>
        <w:tc>
          <w:tcPr>
            <w:tcW w:w="2115" w:type="dxa"/>
          </w:tcPr>
          <w:p w:rsidR="00CF178A" w:rsidRPr="00B0224E" w:rsidRDefault="00506DA9" w:rsidP="00506DA9">
            <w:pPr>
              <w:spacing w:line="240" w:lineRule="auto"/>
              <w:jc w:val="center"/>
              <w:rPr>
                <w:rFonts w:asciiTheme="minorHAnsi" w:hAnsiTheme="minorHAnsi" w:cs="Times New Roman"/>
                <w:bCs/>
                <w:sz w:val="24"/>
                <w:szCs w:val="24"/>
              </w:rPr>
            </w:pPr>
            <w:r w:rsidRPr="00B0224E">
              <w:rPr>
                <w:rFonts w:asciiTheme="minorHAnsi" w:hAnsiTheme="minorHAnsi" w:cs="Times New Roman"/>
                <w:bCs/>
                <w:sz w:val="24"/>
                <w:szCs w:val="24"/>
              </w:rPr>
              <w:t>Nivel de cumplimiento</w:t>
            </w:r>
          </w:p>
        </w:tc>
      </w:tr>
      <w:tr w:rsidR="00321C0A" w:rsidRPr="00B0224E" w:rsidTr="00090A1E">
        <w:trPr>
          <w:trHeight w:val="409"/>
          <w:jc w:val="center"/>
        </w:trPr>
        <w:tc>
          <w:tcPr>
            <w:tcW w:w="4254" w:type="dxa"/>
          </w:tcPr>
          <w:p w:rsidR="00506DA9" w:rsidRPr="00B0224E" w:rsidRDefault="00506DA9" w:rsidP="00506DA9">
            <w:pPr>
              <w:pStyle w:val="TableParagraph"/>
              <w:adjustRightInd w:val="0"/>
              <w:snapToGrid w:val="0"/>
              <w:ind w:left="31" w:right="55"/>
              <w:rPr>
                <w:rFonts w:cs="Times New Roman"/>
                <w:sz w:val="24"/>
                <w:szCs w:val="24"/>
              </w:rPr>
            </w:pPr>
            <w:r w:rsidRPr="00B0224E">
              <w:rPr>
                <w:rFonts w:cs="Times New Roman"/>
                <w:sz w:val="24"/>
                <w:szCs w:val="24"/>
              </w:rPr>
              <w:t>Descarga electrostática (ESD)</w:t>
            </w:r>
          </w:p>
          <w:p w:rsidR="00CF178A" w:rsidRPr="00B0224E" w:rsidRDefault="00506DA9" w:rsidP="00506DA9">
            <w:pPr>
              <w:pStyle w:val="TableParagraph"/>
              <w:adjustRightInd w:val="0"/>
              <w:snapToGrid w:val="0"/>
              <w:ind w:left="31" w:right="55"/>
              <w:rPr>
                <w:rFonts w:cs="Times New Roman"/>
                <w:sz w:val="24"/>
                <w:szCs w:val="24"/>
              </w:rPr>
            </w:pPr>
            <w:r w:rsidRPr="00B0224E">
              <w:rPr>
                <w:rFonts w:cs="Times New Roman"/>
                <w:sz w:val="24"/>
                <w:szCs w:val="24"/>
              </w:rPr>
              <w:t>IEC 61000-4-2</w:t>
            </w:r>
          </w:p>
        </w:tc>
        <w:tc>
          <w:tcPr>
            <w:tcW w:w="2074" w:type="dxa"/>
          </w:tcPr>
          <w:p w:rsidR="00506DA9" w:rsidRPr="00B0224E" w:rsidRDefault="00506DA9" w:rsidP="00506DA9">
            <w:pPr>
              <w:pStyle w:val="TableParagraph"/>
              <w:adjustRightInd w:val="0"/>
              <w:snapToGrid w:val="0"/>
              <w:ind w:left="31" w:right="55"/>
              <w:rPr>
                <w:rFonts w:cs="Times New Roman"/>
                <w:sz w:val="24"/>
                <w:szCs w:val="24"/>
              </w:rPr>
            </w:pPr>
            <w:r w:rsidRPr="00B0224E">
              <w:rPr>
                <w:rFonts w:cs="Times New Roman"/>
                <w:sz w:val="24"/>
                <w:szCs w:val="24"/>
              </w:rPr>
              <w:t>± 8 kV contacto</w:t>
            </w:r>
          </w:p>
          <w:p w:rsidR="00CF178A" w:rsidRPr="00B0224E" w:rsidRDefault="00506DA9" w:rsidP="00506DA9">
            <w:pPr>
              <w:pStyle w:val="TableParagraph"/>
              <w:adjustRightInd w:val="0"/>
              <w:snapToGrid w:val="0"/>
              <w:ind w:left="31" w:right="55"/>
              <w:rPr>
                <w:rFonts w:cs="Times New Roman"/>
                <w:sz w:val="24"/>
                <w:szCs w:val="24"/>
              </w:rPr>
            </w:pPr>
            <w:r w:rsidRPr="00B0224E">
              <w:rPr>
                <w:rFonts w:cs="Times New Roman"/>
                <w:sz w:val="24"/>
                <w:szCs w:val="24"/>
              </w:rPr>
              <w:t>± 2 kV, ± 4 kV, ± 8 kV, ± 15 kV aire</w:t>
            </w:r>
          </w:p>
        </w:tc>
        <w:tc>
          <w:tcPr>
            <w:tcW w:w="2115" w:type="dxa"/>
          </w:tcPr>
          <w:p w:rsidR="00506DA9" w:rsidRPr="00B0224E" w:rsidRDefault="00506DA9" w:rsidP="00506DA9">
            <w:pPr>
              <w:pStyle w:val="TableParagraph"/>
              <w:adjustRightInd w:val="0"/>
              <w:snapToGrid w:val="0"/>
              <w:ind w:left="31" w:right="55"/>
              <w:rPr>
                <w:rFonts w:cs="Times New Roman"/>
                <w:sz w:val="24"/>
                <w:szCs w:val="24"/>
              </w:rPr>
            </w:pPr>
            <w:r w:rsidRPr="00B0224E">
              <w:rPr>
                <w:rFonts w:cs="Times New Roman"/>
                <w:sz w:val="24"/>
                <w:szCs w:val="24"/>
              </w:rPr>
              <w:t>± 8 kV contacto</w:t>
            </w:r>
          </w:p>
          <w:p w:rsidR="00CF178A" w:rsidRPr="00B0224E" w:rsidRDefault="00506DA9" w:rsidP="00506DA9">
            <w:pPr>
              <w:pStyle w:val="TableParagraph"/>
              <w:adjustRightInd w:val="0"/>
              <w:snapToGrid w:val="0"/>
              <w:ind w:left="31" w:right="55"/>
              <w:rPr>
                <w:rFonts w:cs="Times New Roman"/>
                <w:sz w:val="24"/>
                <w:szCs w:val="24"/>
              </w:rPr>
            </w:pPr>
            <w:r w:rsidRPr="00B0224E">
              <w:rPr>
                <w:rFonts w:cs="Times New Roman"/>
                <w:sz w:val="24"/>
                <w:szCs w:val="24"/>
              </w:rPr>
              <w:t>± 2 kV, ± 4 kV, ± 8 kV, ± 15 kV aire</w:t>
            </w:r>
            <w:r w:rsidR="00C42E80" w:rsidRPr="00B0224E">
              <w:rPr>
                <w:rFonts w:cs="Times New Roman"/>
                <w:sz w:val="24"/>
                <w:szCs w:val="24"/>
              </w:rPr>
              <w:t xml:space="preserve"> </w:t>
            </w:r>
          </w:p>
        </w:tc>
      </w:tr>
      <w:tr w:rsidR="00321C0A" w:rsidRPr="00B0224E" w:rsidTr="00090A1E">
        <w:trPr>
          <w:trHeight w:val="503"/>
          <w:jc w:val="center"/>
        </w:trPr>
        <w:tc>
          <w:tcPr>
            <w:tcW w:w="4254" w:type="dxa"/>
          </w:tcPr>
          <w:p w:rsidR="00506DA9" w:rsidRPr="00B0224E" w:rsidRDefault="00506DA9" w:rsidP="00506DA9">
            <w:pPr>
              <w:pStyle w:val="TableParagraph"/>
              <w:adjustRightInd w:val="0"/>
              <w:snapToGrid w:val="0"/>
              <w:ind w:left="31" w:right="55"/>
              <w:rPr>
                <w:rFonts w:cs="Times New Roman"/>
                <w:sz w:val="24"/>
                <w:szCs w:val="24"/>
              </w:rPr>
            </w:pPr>
            <w:r w:rsidRPr="00B0224E">
              <w:rPr>
                <w:rFonts w:cs="Times New Roman"/>
                <w:sz w:val="24"/>
                <w:szCs w:val="24"/>
              </w:rPr>
              <w:t>Transitorios eléctricos rápidos / ráfagas</w:t>
            </w:r>
          </w:p>
          <w:p w:rsidR="00CF178A" w:rsidRPr="00B0224E" w:rsidRDefault="00506DA9" w:rsidP="00506DA9">
            <w:pPr>
              <w:pStyle w:val="TableParagraph"/>
              <w:adjustRightInd w:val="0"/>
              <w:snapToGrid w:val="0"/>
              <w:ind w:left="31" w:right="55"/>
              <w:rPr>
                <w:rFonts w:cs="Times New Roman"/>
                <w:sz w:val="24"/>
                <w:szCs w:val="24"/>
              </w:rPr>
            </w:pPr>
            <w:r w:rsidRPr="00B0224E">
              <w:rPr>
                <w:rFonts w:cs="Times New Roman"/>
                <w:sz w:val="24"/>
                <w:szCs w:val="24"/>
              </w:rPr>
              <w:lastRenderedPageBreak/>
              <w:t>IEC 61000-4-4</w:t>
            </w:r>
          </w:p>
        </w:tc>
        <w:tc>
          <w:tcPr>
            <w:tcW w:w="2074" w:type="dxa"/>
          </w:tcPr>
          <w:p w:rsidR="00CF178A" w:rsidRPr="00B0224E" w:rsidRDefault="00506DA9">
            <w:pPr>
              <w:pStyle w:val="TableParagraph"/>
              <w:adjustRightInd w:val="0"/>
              <w:snapToGrid w:val="0"/>
              <w:ind w:left="31" w:right="55"/>
              <w:rPr>
                <w:rFonts w:cs="Times New Roman"/>
                <w:sz w:val="24"/>
                <w:szCs w:val="24"/>
              </w:rPr>
            </w:pPr>
            <w:r w:rsidRPr="00B0224E">
              <w:rPr>
                <w:rFonts w:cs="Times New Roman"/>
                <w:sz w:val="24"/>
                <w:szCs w:val="24"/>
              </w:rPr>
              <w:lastRenderedPageBreak/>
              <w:t>No aplica</w:t>
            </w:r>
          </w:p>
        </w:tc>
        <w:tc>
          <w:tcPr>
            <w:tcW w:w="2115" w:type="dxa"/>
          </w:tcPr>
          <w:p w:rsidR="00CF178A" w:rsidRPr="00B0224E" w:rsidRDefault="00506DA9">
            <w:pPr>
              <w:pStyle w:val="TableParagraph"/>
              <w:adjustRightInd w:val="0"/>
              <w:snapToGrid w:val="0"/>
              <w:ind w:left="31" w:right="55"/>
              <w:rPr>
                <w:rFonts w:cs="Times New Roman"/>
                <w:sz w:val="24"/>
                <w:szCs w:val="24"/>
              </w:rPr>
            </w:pPr>
            <w:r w:rsidRPr="00B0224E">
              <w:rPr>
                <w:rFonts w:cs="Times New Roman"/>
                <w:sz w:val="24"/>
                <w:szCs w:val="24"/>
              </w:rPr>
              <w:t>No aplica</w:t>
            </w:r>
          </w:p>
        </w:tc>
      </w:tr>
      <w:tr w:rsidR="00321C0A" w:rsidRPr="00B0224E" w:rsidTr="00090A1E">
        <w:trPr>
          <w:trHeight w:val="409"/>
          <w:jc w:val="center"/>
        </w:trPr>
        <w:tc>
          <w:tcPr>
            <w:tcW w:w="4254" w:type="dxa"/>
          </w:tcPr>
          <w:p w:rsidR="00506DA9" w:rsidRPr="00B0224E" w:rsidRDefault="00506DA9" w:rsidP="00506DA9">
            <w:pPr>
              <w:pStyle w:val="TableParagraph"/>
              <w:adjustRightInd w:val="0"/>
              <w:snapToGrid w:val="0"/>
              <w:ind w:left="31" w:right="55"/>
              <w:rPr>
                <w:rFonts w:cs="Times New Roman"/>
                <w:sz w:val="24"/>
                <w:szCs w:val="24"/>
              </w:rPr>
            </w:pPr>
            <w:r w:rsidRPr="00B0224E">
              <w:rPr>
                <w:rFonts w:cs="Times New Roman"/>
                <w:sz w:val="24"/>
                <w:szCs w:val="24"/>
              </w:rPr>
              <w:lastRenderedPageBreak/>
              <w:t>Oleada</w:t>
            </w:r>
          </w:p>
          <w:p w:rsidR="00CF178A" w:rsidRPr="00B0224E" w:rsidRDefault="00506DA9" w:rsidP="00506DA9">
            <w:pPr>
              <w:pStyle w:val="TableParagraph"/>
              <w:adjustRightInd w:val="0"/>
              <w:snapToGrid w:val="0"/>
              <w:ind w:left="31" w:right="55"/>
              <w:rPr>
                <w:rFonts w:cs="Times New Roman"/>
                <w:sz w:val="24"/>
                <w:szCs w:val="24"/>
              </w:rPr>
            </w:pPr>
            <w:r w:rsidRPr="00B0224E">
              <w:rPr>
                <w:rFonts w:cs="Times New Roman"/>
                <w:sz w:val="24"/>
                <w:szCs w:val="24"/>
              </w:rPr>
              <w:t>IEC 61000-4-5</w:t>
            </w:r>
          </w:p>
        </w:tc>
        <w:tc>
          <w:tcPr>
            <w:tcW w:w="2074" w:type="dxa"/>
          </w:tcPr>
          <w:p w:rsidR="00CF178A" w:rsidRPr="00B0224E" w:rsidRDefault="00506DA9">
            <w:pPr>
              <w:pStyle w:val="TableParagraph"/>
              <w:adjustRightInd w:val="0"/>
              <w:snapToGrid w:val="0"/>
              <w:ind w:left="31" w:right="55"/>
              <w:rPr>
                <w:rFonts w:cs="Times New Roman"/>
                <w:sz w:val="24"/>
                <w:szCs w:val="24"/>
              </w:rPr>
            </w:pPr>
            <w:r w:rsidRPr="00B0224E">
              <w:rPr>
                <w:rFonts w:cs="Times New Roman"/>
                <w:sz w:val="24"/>
                <w:szCs w:val="24"/>
              </w:rPr>
              <w:t>No aplica</w:t>
            </w:r>
          </w:p>
        </w:tc>
        <w:tc>
          <w:tcPr>
            <w:tcW w:w="2115" w:type="dxa"/>
          </w:tcPr>
          <w:p w:rsidR="00CF178A" w:rsidRPr="00B0224E" w:rsidRDefault="00506DA9">
            <w:pPr>
              <w:pStyle w:val="TableParagraph"/>
              <w:adjustRightInd w:val="0"/>
              <w:snapToGrid w:val="0"/>
              <w:ind w:left="31" w:right="55"/>
              <w:rPr>
                <w:rFonts w:cs="Times New Roman"/>
                <w:sz w:val="24"/>
                <w:szCs w:val="24"/>
              </w:rPr>
            </w:pPr>
            <w:r w:rsidRPr="00B0224E">
              <w:rPr>
                <w:rFonts w:cs="Times New Roman"/>
                <w:sz w:val="24"/>
                <w:szCs w:val="24"/>
              </w:rPr>
              <w:t>No aplica</w:t>
            </w:r>
          </w:p>
        </w:tc>
      </w:tr>
      <w:tr w:rsidR="00321C0A" w:rsidRPr="00B0224E" w:rsidTr="00090A1E">
        <w:trPr>
          <w:trHeight w:val="409"/>
          <w:jc w:val="center"/>
        </w:trPr>
        <w:tc>
          <w:tcPr>
            <w:tcW w:w="4254" w:type="dxa"/>
          </w:tcPr>
          <w:p w:rsidR="00506DA9" w:rsidRPr="00B0224E" w:rsidRDefault="00506DA9" w:rsidP="00506DA9">
            <w:pPr>
              <w:pStyle w:val="TableParagraph"/>
              <w:adjustRightInd w:val="0"/>
              <w:snapToGrid w:val="0"/>
              <w:ind w:left="31" w:right="55"/>
              <w:rPr>
                <w:rFonts w:cs="Times New Roman"/>
                <w:sz w:val="24"/>
                <w:szCs w:val="24"/>
              </w:rPr>
            </w:pPr>
            <w:r w:rsidRPr="00B0224E">
              <w:rPr>
                <w:rFonts w:cs="Times New Roman"/>
                <w:sz w:val="24"/>
                <w:szCs w:val="24"/>
              </w:rPr>
              <w:t>Caídas de voltaje, interrupciones breves y variaciones de voltaje en las líneas de entrada de la fuente de alimentación</w:t>
            </w:r>
          </w:p>
          <w:p w:rsidR="00CF178A" w:rsidRPr="00B0224E" w:rsidRDefault="00506DA9" w:rsidP="00506DA9">
            <w:pPr>
              <w:pStyle w:val="TableParagraph"/>
              <w:adjustRightInd w:val="0"/>
              <w:snapToGrid w:val="0"/>
              <w:ind w:left="31" w:right="55"/>
              <w:rPr>
                <w:rFonts w:cs="Times New Roman"/>
                <w:sz w:val="24"/>
                <w:szCs w:val="24"/>
              </w:rPr>
            </w:pPr>
            <w:r w:rsidRPr="00B0224E">
              <w:rPr>
                <w:rFonts w:cs="Times New Roman"/>
                <w:sz w:val="24"/>
                <w:szCs w:val="24"/>
              </w:rPr>
              <w:t>IEC 61000-4-11</w:t>
            </w:r>
          </w:p>
        </w:tc>
        <w:tc>
          <w:tcPr>
            <w:tcW w:w="2074" w:type="dxa"/>
          </w:tcPr>
          <w:p w:rsidR="00CF178A" w:rsidRPr="00B0224E" w:rsidRDefault="00506DA9">
            <w:pPr>
              <w:pStyle w:val="TableParagraph"/>
              <w:adjustRightInd w:val="0"/>
              <w:snapToGrid w:val="0"/>
              <w:ind w:left="31" w:right="55"/>
              <w:rPr>
                <w:rFonts w:cs="Times New Roman"/>
                <w:sz w:val="24"/>
                <w:szCs w:val="24"/>
              </w:rPr>
            </w:pPr>
            <w:r w:rsidRPr="00B0224E">
              <w:rPr>
                <w:rFonts w:cs="Times New Roman"/>
                <w:sz w:val="24"/>
                <w:szCs w:val="24"/>
              </w:rPr>
              <w:t>No aplica</w:t>
            </w:r>
          </w:p>
        </w:tc>
        <w:tc>
          <w:tcPr>
            <w:tcW w:w="2115" w:type="dxa"/>
          </w:tcPr>
          <w:p w:rsidR="00CF178A" w:rsidRPr="00B0224E" w:rsidRDefault="00506DA9">
            <w:pPr>
              <w:pStyle w:val="TableParagraph"/>
              <w:adjustRightInd w:val="0"/>
              <w:snapToGrid w:val="0"/>
              <w:ind w:left="31" w:right="55"/>
              <w:rPr>
                <w:rFonts w:cs="Times New Roman"/>
                <w:sz w:val="24"/>
                <w:szCs w:val="24"/>
              </w:rPr>
            </w:pPr>
            <w:r w:rsidRPr="00B0224E">
              <w:rPr>
                <w:rFonts w:cs="Times New Roman"/>
                <w:sz w:val="24"/>
                <w:szCs w:val="24"/>
              </w:rPr>
              <w:t>No aplica</w:t>
            </w:r>
          </w:p>
        </w:tc>
      </w:tr>
      <w:tr w:rsidR="00321C0A" w:rsidRPr="00B0224E" w:rsidTr="00090A1E">
        <w:trPr>
          <w:trHeight w:val="409"/>
          <w:jc w:val="center"/>
        </w:trPr>
        <w:tc>
          <w:tcPr>
            <w:tcW w:w="4254" w:type="dxa"/>
          </w:tcPr>
          <w:p w:rsidR="00506DA9" w:rsidRPr="00B0224E" w:rsidRDefault="00506DA9" w:rsidP="00506DA9">
            <w:pPr>
              <w:pStyle w:val="TableParagraph"/>
              <w:adjustRightInd w:val="0"/>
              <w:snapToGrid w:val="0"/>
              <w:ind w:left="31" w:right="55"/>
              <w:rPr>
                <w:rFonts w:cs="Times New Roman"/>
                <w:sz w:val="24"/>
                <w:szCs w:val="24"/>
              </w:rPr>
            </w:pPr>
            <w:r w:rsidRPr="00B0224E">
              <w:rPr>
                <w:rFonts w:cs="Times New Roman"/>
                <w:sz w:val="24"/>
                <w:szCs w:val="24"/>
              </w:rPr>
              <w:t>Campo magnético de frecuencia industrial</w:t>
            </w:r>
          </w:p>
          <w:p w:rsidR="00CF178A" w:rsidRPr="00B0224E" w:rsidRDefault="00506DA9" w:rsidP="00506DA9">
            <w:pPr>
              <w:pStyle w:val="TableParagraph"/>
              <w:adjustRightInd w:val="0"/>
              <w:snapToGrid w:val="0"/>
              <w:ind w:left="31" w:right="55"/>
              <w:rPr>
                <w:rFonts w:cs="Times New Roman"/>
                <w:sz w:val="24"/>
                <w:szCs w:val="24"/>
              </w:rPr>
            </w:pPr>
            <w:r w:rsidRPr="00B0224E">
              <w:rPr>
                <w:rFonts w:cs="Times New Roman"/>
                <w:sz w:val="24"/>
                <w:szCs w:val="24"/>
              </w:rPr>
              <w:t>IEC 61000-4-8</w:t>
            </w:r>
          </w:p>
        </w:tc>
        <w:tc>
          <w:tcPr>
            <w:tcW w:w="2074" w:type="dxa"/>
          </w:tcPr>
          <w:p w:rsidR="00CF178A" w:rsidRPr="00B0224E" w:rsidRDefault="00C42E80">
            <w:pPr>
              <w:pStyle w:val="TableParagraph"/>
              <w:adjustRightInd w:val="0"/>
              <w:snapToGrid w:val="0"/>
              <w:ind w:left="31" w:right="55"/>
              <w:rPr>
                <w:rFonts w:cs="Times New Roman"/>
                <w:sz w:val="24"/>
                <w:szCs w:val="24"/>
              </w:rPr>
            </w:pPr>
            <w:r w:rsidRPr="00B0224E">
              <w:rPr>
                <w:rFonts w:cs="Times New Roman"/>
                <w:sz w:val="24"/>
                <w:szCs w:val="24"/>
              </w:rPr>
              <w:t>30 A/m</w:t>
            </w:r>
          </w:p>
          <w:p w:rsidR="00CF178A" w:rsidRPr="00B0224E" w:rsidRDefault="00C42E80">
            <w:pPr>
              <w:pStyle w:val="TableParagraph"/>
              <w:adjustRightInd w:val="0"/>
              <w:snapToGrid w:val="0"/>
              <w:ind w:left="31" w:right="55"/>
              <w:rPr>
                <w:rFonts w:cs="Times New Roman"/>
                <w:sz w:val="24"/>
                <w:szCs w:val="24"/>
              </w:rPr>
            </w:pPr>
            <w:r w:rsidRPr="00B0224E">
              <w:rPr>
                <w:rFonts w:cs="Times New Roman"/>
                <w:sz w:val="24"/>
                <w:szCs w:val="24"/>
              </w:rPr>
              <w:t>50Hz/60Hz</w:t>
            </w:r>
          </w:p>
        </w:tc>
        <w:tc>
          <w:tcPr>
            <w:tcW w:w="2115" w:type="dxa"/>
          </w:tcPr>
          <w:p w:rsidR="00CF178A" w:rsidRPr="00B0224E" w:rsidRDefault="00C42E80">
            <w:pPr>
              <w:pStyle w:val="TableParagraph"/>
              <w:adjustRightInd w:val="0"/>
              <w:snapToGrid w:val="0"/>
              <w:ind w:left="31" w:right="55"/>
              <w:rPr>
                <w:rFonts w:cs="Times New Roman"/>
                <w:sz w:val="24"/>
                <w:szCs w:val="24"/>
              </w:rPr>
            </w:pPr>
            <w:r w:rsidRPr="00B0224E">
              <w:rPr>
                <w:rFonts w:cs="Times New Roman"/>
                <w:sz w:val="24"/>
                <w:szCs w:val="24"/>
              </w:rPr>
              <w:t>30 A/m</w:t>
            </w:r>
          </w:p>
          <w:p w:rsidR="00CF178A" w:rsidRPr="00B0224E" w:rsidRDefault="00C42E80">
            <w:pPr>
              <w:pStyle w:val="TableParagraph"/>
              <w:adjustRightInd w:val="0"/>
              <w:snapToGrid w:val="0"/>
              <w:ind w:left="31" w:right="55"/>
              <w:rPr>
                <w:rFonts w:cs="Times New Roman"/>
                <w:sz w:val="24"/>
                <w:szCs w:val="24"/>
              </w:rPr>
            </w:pPr>
            <w:r w:rsidRPr="00B0224E">
              <w:rPr>
                <w:rFonts w:cs="Times New Roman"/>
                <w:sz w:val="24"/>
                <w:szCs w:val="24"/>
              </w:rPr>
              <w:t>50Hz/60Hz</w:t>
            </w:r>
          </w:p>
          <w:p w:rsidR="00CF178A" w:rsidRPr="00B0224E" w:rsidRDefault="00CF178A">
            <w:pPr>
              <w:pStyle w:val="TableParagraph"/>
              <w:adjustRightInd w:val="0"/>
              <w:snapToGrid w:val="0"/>
              <w:ind w:left="31" w:right="55"/>
              <w:rPr>
                <w:rFonts w:cs="Times New Roman"/>
                <w:sz w:val="24"/>
                <w:szCs w:val="24"/>
              </w:rPr>
            </w:pPr>
          </w:p>
        </w:tc>
      </w:tr>
      <w:tr w:rsidR="00321C0A" w:rsidRPr="00B0224E" w:rsidTr="00090A1E">
        <w:trPr>
          <w:trHeight w:val="409"/>
          <w:jc w:val="center"/>
        </w:trPr>
        <w:tc>
          <w:tcPr>
            <w:tcW w:w="4254" w:type="dxa"/>
          </w:tcPr>
          <w:p w:rsidR="00506DA9" w:rsidRPr="00B0224E" w:rsidRDefault="00506DA9" w:rsidP="00506DA9">
            <w:pPr>
              <w:pStyle w:val="TableParagraph"/>
              <w:adjustRightInd w:val="0"/>
              <w:snapToGrid w:val="0"/>
              <w:ind w:left="31" w:right="55"/>
              <w:rPr>
                <w:rFonts w:cs="Times New Roman"/>
                <w:sz w:val="24"/>
                <w:szCs w:val="24"/>
              </w:rPr>
            </w:pPr>
            <w:r w:rsidRPr="00B0224E">
              <w:rPr>
                <w:rFonts w:cs="Times New Roman"/>
                <w:sz w:val="24"/>
                <w:szCs w:val="24"/>
              </w:rPr>
              <w:t>RF conducida</w:t>
            </w:r>
          </w:p>
          <w:p w:rsidR="00CF178A" w:rsidRPr="00B0224E" w:rsidRDefault="00506DA9" w:rsidP="00506DA9">
            <w:pPr>
              <w:pStyle w:val="TableParagraph"/>
              <w:adjustRightInd w:val="0"/>
              <w:snapToGrid w:val="0"/>
              <w:ind w:left="31" w:right="55"/>
              <w:rPr>
                <w:rFonts w:cs="Times New Roman"/>
                <w:sz w:val="24"/>
                <w:szCs w:val="24"/>
              </w:rPr>
            </w:pPr>
            <w:r w:rsidRPr="00B0224E">
              <w:rPr>
                <w:rFonts w:cs="Times New Roman"/>
                <w:sz w:val="24"/>
                <w:szCs w:val="24"/>
              </w:rPr>
              <w:t>IEC61000-4-6</w:t>
            </w:r>
          </w:p>
        </w:tc>
        <w:tc>
          <w:tcPr>
            <w:tcW w:w="2074" w:type="dxa"/>
          </w:tcPr>
          <w:p w:rsidR="00CF178A" w:rsidRPr="00B0224E" w:rsidRDefault="00506DA9">
            <w:pPr>
              <w:pStyle w:val="TableParagraph"/>
              <w:adjustRightInd w:val="0"/>
              <w:snapToGrid w:val="0"/>
              <w:ind w:left="31" w:right="55"/>
              <w:rPr>
                <w:rFonts w:cs="Times New Roman"/>
                <w:sz w:val="24"/>
                <w:szCs w:val="24"/>
              </w:rPr>
            </w:pPr>
            <w:r w:rsidRPr="00B0224E">
              <w:rPr>
                <w:rFonts w:cs="Times New Roman"/>
                <w:sz w:val="24"/>
                <w:szCs w:val="24"/>
              </w:rPr>
              <w:t>No aplica</w:t>
            </w:r>
          </w:p>
        </w:tc>
        <w:tc>
          <w:tcPr>
            <w:tcW w:w="2115" w:type="dxa"/>
          </w:tcPr>
          <w:p w:rsidR="00CF178A" w:rsidRPr="00B0224E" w:rsidRDefault="00506DA9">
            <w:pPr>
              <w:pStyle w:val="TableParagraph"/>
              <w:adjustRightInd w:val="0"/>
              <w:snapToGrid w:val="0"/>
              <w:ind w:left="31" w:right="55"/>
              <w:rPr>
                <w:rFonts w:cs="Times New Roman"/>
                <w:sz w:val="24"/>
                <w:szCs w:val="24"/>
              </w:rPr>
            </w:pPr>
            <w:r w:rsidRPr="00B0224E">
              <w:rPr>
                <w:rFonts w:cs="Times New Roman"/>
                <w:sz w:val="24"/>
                <w:szCs w:val="24"/>
              </w:rPr>
              <w:t>No aplica</w:t>
            </w:r>
          </w:p>
        </w:tc>
      </w:tr>
      <w:tr w:rsidR="00321C0A" w:rsidRPr="00B0224E" w:rsidTr="00090A1E">
        <w:trPr>
          <w:trHeight w:val="409"/>
          <w:jc w:val="center"/>
        </w:trPr>
        <w:tc>
          <w:tcPr>
            <w:tcW w:w="4254" w:type="dxa"/>
          </w:tcPr>
          <w:p w:rsidR="00506DA9" w:rsidRPr="00B0224E" w:rsidRDefault="00506DA9" w:rsidP="00506DA9">
            <w:pPr>
              <w:pStyle w:val="TableParagraph"/>
              <w:adjustRightInd w:val="0"/>
              <w:snapToGrid w:val="0"/>
              <w:ind w:left="31" w:right="55"/>
              <w:rPr>
                <w:rFonts w:cs="Times New Roman"/>
                <w:sz w:val="24"/>
                <w:szCs w:val="24"/>
              </w:rPr>
            </w:pPr>
            <w:r w:rsidRPr="00B0224E">
              <w:rPr>
                <w:rFonts w:cs="Times New Roman"/>
                <w:sz w:val="24"/>
                <w:szCs w:val="24"/>
              </w:rPr>
              <w:t>RF radiada</w:t>
            </w:r>
          </w:p>
          <w:p w:rsidR="00CF178A" w:rsidRPr="00B0224E" w:rsidRDefault="00506DA9" w:rsidP="00506DA9">
            <w:pPr>
              <w:pStyle w:val="TableParagraph"/>
              <w:adjustRightInd w:val="0"/>
              <w:snapToGrid w:val="0"/>
              <w:ind w:left="31" w:right="55"/>
              <w:rPr>
                <w:rFonts w:cs="Times New Roman"/>
                <w:sz w:val="24"/>
                <w:szCs w:val="24"/>
              </w:rPr>
            </w:pPr>
            <w:r w:rsidRPr="00B0224E">
              <w:rPr>
                <w:rFonts w:cs="Times New Roman"/>
                <w:sz w:val="24"/>
                <w:szCs w:val="24"/>
              </w:rPr>
              <w:t>IEC61000-4-3</w:t>
            </w:r>
          </w:p>
        </w:tc>
        <w:tc>
          <w:tcPr>
            <w:tcW w:w="2074" w:type="dxa"/>
          </w:tcPr>
          <w:p w:rsidR="00CF178A" w:rsidRPr="00B0224E" w:rsidRDefault="00C42E80">
            <w:pPr>
              <w:pStyle w:val="TableParagraph"/>
              <w:adjustRightInd w:val="0"/>
              <w:snapToGrid w:val="0"/>
              <w:ind w:left="31" w:right="55"/>
              <w:rPr>
                <w:rFonts w:cs="Times New Roman"/>
                <w:sz w:val="24"/>
                <w:szCs w:val="24"/>
              </w:rPr>
            </w:pPr>
            <w:r w:rsidRPr="00B0224E">
              <w:rPr>
                <w:rFonts w:cs="Times New Roman"/>
                <w:sz w:val="24"/>
                <w:szCs w:val="24"/>
              </w:rPr>
              <w:t>10 V/m</w:t>
            </w:r>
          </w:p>
          <w:p w:rsidR="00CF178A" w:rsidRPr="00B0224E" w:rsidRDefault="00C42E80">
            <w:pPr>
              <w:pStyle w:val="TableParagraph"/>
              <w:adjustRightInd w:val="0"/>
              <w:snapToGrid w:val="0"/>
              <w:ind w:left="31" w:right="55"/>
              <w:rPr>
                <w:rFonts w:cs="Times New Roman"/>
                <w:sz w:val="24"/>
                <w:szCs w:val="24"/>
              </w:rPr>
            </w:pPr>
            <w:r w:rsidRPr="00B0224E">
              <w:rPr>
                <w:rFonts w:cs="Times New Roman"/>
                <w:sz w:val="24"/>
                <w:szCs w:val="24"/>
              </w:rPr>
              <w:t>80 MHz – 2,7 GHz</w:t>
            </w:r>
          </w:p>
          <w:p w:rsidR="00CF178A" w:rsidRPr="00B0224E" w:rsidRDefault="00C42E80">
            <w:pPr>
              <w:pStyle w:val="TableParagraph"/>
              <w:adjustRightInd w:val="0"/>
              <w:snapToGrid w:val="0"/>
              <w:ind w:left="31" w:right="55"/>
              <w:rPr>
                <w:rFonts w:cs="Times New Roman"/>
                <w:sz w:val="24"/>
                <w:szCs w:val="24"/>
              </w:rPr>
            </w:pPr>
            <w:r w:rsidRPr="00B0224E">
              <w:rPr>
                <w:rFonts w:cs="Times New Roman"/>
                <w:sz w:val="24"/>
                <w:szCs w:val="24"/>
              </w:rPr>
              <w:t>80 % AM at 1 kHz</w:t>
            </w:r>
          </w:p>
        </w:tc>
        <w:tc>
          <w:tcPr>
            <w:tcW w:w="2115" w:type="dxa"/>
          </w:tcPr>
          <w:p w:rsidR="00CF178A" w:rsidRPr="00B0224E" w:rsidRDefault="00C42E80">
            <w:pPr>
              <w:pStyle w:val="TableParagraph"/>
              <w:adjustRightInd w:val="0"/>
              <w:snapToGrid w:val="0"/>
              <w:ind w:left="31" w:right="55"/>
              <w:rPr>
                <w:rFonts w:cs="Times New Roman"/>
                <w:sz w:val="24"/>
                <w:szCs w:val="24"/>
              </w:rPr>
            </w:pPr>
            <w:r w:rsidRPr="00B0224E">
              <w:rPr>
                <w:rFonts w:cs="Times New Roman"/>
                <w:sz w:val="24"/>
                <w:szCs w:val="24"/>
              </w:rPr>
              <w:t>10 V/m</w:t>
            </w:r>
          </w:p>
          <w:p w:rsidR="00CF178A" w:rsidRPr="00B0224E" w:rsidRDefault="00C42E80">
            <w:pPr>
              <w:pStyle w:val="TableParagraph"/>
              <w:adjustRightInd w:val="0"/>
              <w:snapToGrid w:val="0"/>
              <w:ind w:left="31" w:right="55"/>
              <w:rPr>
                <w:rFonts w:cs="Times New Roman"/>
                <w:sz w:val="24"/>
                <w:szCs w:val="24"/>
              </w:rPr>
            </w:pPr>
            <w:r w:rsidRPr="00B0224E">
              <w:rPr>
                <w:rFonts w:cs="Times New Roman"/>
                <w:sz w:val="24"/>
                <w:szCs w:val="24"/>
              </w:rPr>
              <w:t>80 MHz – 2,7 GHz</w:t>
            </w:r>
          </w:p>
          <w:p w:rsidR="00CF178A" w:rsidRPr="00B0224E" w:rsidRDefault="00C42E80">
            <w:pPr>
              <w:pStyle w:val="TableParagraph"/>
              <w:adjustRightInd w:val="0"/>
              <w:snapToGrid w:val="0"/>
              <w:ind w:left="31" w:right="55"/>
              <w:rPr>
                <w:rFonts w:cs="Times New Roman"/>
                <w:sz w:val="24"/>
                <w:szCs w:val="24"/>
              </w:rPr>
            </w:pPr>
            <w:r w:rsidRPr="00B0224E">
              <w:rPr>
                <w:rFonts w:cs="Times New Roman"/>
                <w:sz w:val="24"/>
                <w:szCs w:val="24"/>
              </w:rPr>
              <w:t>80 % AM at 1 kHz</w:t>
            </w:r>
          </w:p>
        </w:tc>
      </w:tr>
      <w:tr w:rsidR="00F3582E" w:rsidRPr="00B0224E" w:rsidTr="00090A1E">
        <w:trPr>
          <w:trHeight w:val="409"/>
          <w:jc w:val="center"/>
        </w:trPr>
        <w:tc>
          <w:tcPr>
            <w:tcW w:w="8443" w:type="dxa"/>
            <w:gridSpan w:val="3"/>
          </w:tcPr>
          <w:p w:rsidR="00CF178A" w:rsidRPr="00B0224E" w:rsidRDefault="00C42E80" w:rsidP="00506DA9">
            <w:pPr>
              <w:rPr>
                <w:rFonts w:asciiTheme="minorHAnsi" w:hAnsiTheme="minorHAnsi" w:cs="Times New Roman"/>
                <w:sz w:val="24"/>
                <w:szCs w:val="24"/>
              </w:rPr>
            </w:pPr>
            <w:r w:rsidRPr="00B0224E">
              <w:rPr>
                <w:rFonts w:asciiTheme="minorHAnsi" w:hAnsiTheme="minorHAnsi" w:cs="Times New Roman"/>
                <w:sz w:val="24"/>
                <w:szCs w:val="24"/>
              </w:rPr>
              <w:t>NOT</w:t>
            </w:r>
            <w:r w:rsidR="00506DA9" w:rsidRPr="00B0224E">
              <w:rPr>
                <w:rFonts w:asciiTheme="minorHAnsi" w:hAnsiTheme="minorHAnsi" w:cs="Times New Roman"/>
                <w:sz w:val="24"/>
                <w:szCs w:val="24"/>
              </w:rPr>
              <w:t>A</w:t>
            </w:r>
            <w:r w:rsidRPr="00B0224E">
              <w:rPr>
                <w:rFonts w:asciiTheme="minorHAnsi" w:hAnsiTheme="minorHAnsi" w:cs="Times New Roman"/>
                <w:sz w:val="24"/>
                <w:szCs w:val="24"/>
              </w:rPr>
              <w:t xml:space="preserve"> U</w:t>
            </w:r>
            <w:r w:rsidRPr="00B0224E">
              <w:rPr>
                <w:rFonts w:asciiTheme="minorHAnsi" w:hAnsiTheme="minorHAnsi" w:cs="Times New Roman"/>
                <w:sz w:val="24"/>
                <w:szCs w:val="24"/>
                <w:vertAlign w:val="subscript"/>
              </w:rPr>
              <w:t>T</w:t>
            </w:r>
            <w:r w:rsidRPr="00B0224E">
              <w:rPr>
                <w:rFonts w:asciiTheme="minorHAnsi" w:hAnsiTheme="minorHAnsi" w:cs="Times New Roman"/>
                <w:sz w:val="24"/>
                <w:szCs w:val="24"/>
              </w:rPr>
              <w:t xml:space="preserve"> </w:t>
            </w:r>
            <w:r w:rsidR="00506DA9" w:rsidRPr="00B0224E">
              <w:rPr>
                <w:rFonts w:asciiTheme="minorHAnsi" w:hAnsiTheme="minorHAnsi" w:cs="Times New Roman"/>
                <w:sz w:val="24"/>
                <w:szCs w:val="24"/>
              </w:rPr>
              <w:t>es el c.a. tensión de red antes de la aplicación del nivel de prueba.</w:t>
            </w:r>
          </w:p>
        </w:tc>
      </w:tr>
    </w:tbl>
    <w:p w:rsidR="00CF178A" w:rsidRPr="00B0224E" w:rsidRDefault="00CF178A">
      <w:pPr>
        <w:adjustRightInd w:val="0"/>
        <w:snapToGrid w:val="0"/>
        <w:spacing w:line="240" w:lineRule="auto"/>
        <w:rPr>
          <w:rFonts w:asciiTheme="minorHAnsi" w:hAnsiTheme="minorHAnsi" w:cs="Times New Roman"/>
          <w:sz w:val="24"/>
          <w:szCs w:val="24"/>
        </w:rPr>
      </w:pPr>
    </w:p>
    <w:tbl>
      <w:tblPr>
        <w:tblStyle w:val="TableGrid1"/>
        <w:tblW w:w="8296" w:type="dxa"/>
        <w:tblLayout w:type="fixed"/>
        <w:tblLook w:val="04A0"/>
      </w:tblPr>
      <w:tblGrid>
        <w:gridCol w:w="1650"/>
        <w:gridCol w:w="889"/>
        <w:gridCol w:w="607"/>
        <w:gridCol w:w="1156"/>
        <w:gridCol w:w="1230"/>
        <w:gridCol w:w="971"/>
        <w:gridCol w:w="736"/>
        <w:gridCol w:w="1057"/>
      </w:tblGrid>
      <w:tr w:rsidR="00321C0A" w:rsidRPr="00B0224E">
        <w:tc>
          <w:tcPr>
            <w:tcW w:w="8296" w:type="dxa"/>
            <w:gridSpan w:val="8"/>
            <w:tcBorders>
              <w:top w:val="single" w:sz="4" w:space="0" w:color="auto"/>
              <w:left w:val="single" w:sz="4" w:space="0" w:color="auto"/>
              <w:bottom w:val="single" w:sz="4" w:space="0" w:color="auto"/>
              <w:right w:val="single" w:sz="4" w:space="0" w:color="auto"/>
            </w:tcBorders>
          </w:tcPr>
          <w:p w:rsidR="00CF178A" w:rsidRPr="00B0224E" w:rsidRDefault="00506DA9">
            <w:pPr>
              <w:spacing w:line="276" w:lineRule="auto"/>
              <w:jc w:val="center"/>
              <w:rPr>
                <w:rFonts w:asciiTheme="minorHAnsi" w:hAnsiTheme="minorHAnsi" w:cs="Times New Roman"/>
                <w:bCs/>
                <w:sz w:val="24"/>
                <w:szCs w:val="24"/>
              </w:rPr>
            </w:pPr>
            <w:r w:rsidRPr="00B0224E">
              <w:rPr>
                <w:rFonts w:asciiTheme="minorHAnsi" w:hAnsiTheme="minorHAnsi" w:cs="Times New Roman"/>
                <w:bCs/>
                <w:sz w:val="24"/>
                <w:szCs w:val="24"/>
              </w:rPr>
              <w:t>Orientación y declaración del fabricante: inmunidad electromagnética</w:t>
            </w:r>
          </w:p>
        </w:tc>
      </w:tr>
      <w:tr w:rsidR="00321C0A" w:rsidRPr="00B0224E">
        <w:tc>
          <w:tcPr>
            <w:tcW w:w="1650" w:type="dxa"/>
            <w:vMerge w:val="restart"/>
            <w:tcBorders>
              <w:top w:val="single" w:sz="4" w:space="0" w:color="auto"/>
              <w:left w:val="single" w:sz="4" w:space="0" w:color="auto"/>
              <w:bottom w:val="single" w:sz="4" w:space="0" w:color="auto"/>
              <w:right w:val="single" w:sz="4" w:space="0" w:color="auto"/>
            </w:tcBorders>
          </w:tcPr>
          <w:p w:rsidR="00506DA9" w:rsidRPr="00B0224E" w:rsidRDefault="00506DA9" w:rsidP="00506DA9">
            <w:pPr>
              <w:pStyle w:val="TableParagraph"/>
              <w:adjustRightInd w:val="0"/>
              <w:snapToGrid w:val="0"/>
              <w:ind w:left="31" w:right="55"/>
              <w:rPr>
                <w:rFonts w:cs="Times New Roman"/>
                <w:sz w:val="24"/>
                <w:szCs w:val="24"/>
              </w:rPr>
            </w:pPr>
            <w:r w:rsidRPr="00B0224E">
              <w:rPr>
                <w:rFonts w:cs="Times New Roman"/>
                <w:sz w:val="24"/>
                <w:szCs w:val="24"/>
              </w:rPr>
              <w:t>RF radiada</w:t>
            </w:r>
          </w:p>
          <w:p w:rsidR="00506DA9" w:rsidRPr="00B0224E" w:rsidRDefault="00506DA9" w:rsidP="00506DA9">
            <w:pPr>
              <w:pStyle w:val="TableParagraph"/>
              <w:adjustRightInd w:val="0"/>
              <w:snapToGrid w:val="0"/>
              <w:ind w:left="31" w:right="55"/>
              <w:rPr>
                <w:rFonts w:cs="Times New Roman"/>
                <w:sz w:val="24"/>
                <w:szCs w:val="24"/>
              </w:rPr>
            </w:pPr>
            <w:r w:rsidRPr="00B0224E">
              <w:rPr>
                <w:rFonts w:cs="Times New Roman"/>
                <w:sz w:val="24"/>
                <w:szCs w:val="24"/>
              </w:rPr>
              <w:t>IEC61000-4-3</w:t>
            </w:r>
          </w:p>
          <w:p w:rsidR="00506DA9" w:rsidRPr="00B0224E" w:rsidRDefault="00506DA9" w:rsidP="00506DA9">
            <w:pPr>
              <w:pStyle w:val="TableParagraph"/>
              <w:adjustRightInd w:val="0"/>
              <w:snapToGrid w:val="0"/>
              <w:ind w:left="31" w:right="55"/>
              <w:rPr>
                <w:rFonts w:cs="Times New Roman"/>
                <w:sz w:val="24"/>
                <w:szCs w:val="24"/>
              </w:rPr>
            </w:pPr>
            <w:r w:rsidRPr="00B0224E">
              <w:rPr>
                <w:rFonts w:cs="Times New Roman"/>
                <w:sz w:val="24"/>
                <w:szCs w:val="24"/>
              </w:rPr>
              <w:t>(Especificaciones de prueba para INMUNIDAD DE PUERTO DE CUBIERTA</w:t>
            </w:r>
          </w:p>
          <w:p w:rsidR="00CF178A" w:rsidRPr="00B0224E" w:rsidRDefault="00506DA9" w:rsidP="00506DA9">
            <w:pPr>
              <w:pStyle w:val="TableParagraph"/>
              <w:adjustRightInd w:val="0"/>
              <w:snapToGrid w:val="0"/>
              <w:ind w:left="31" w:right="55"/>
              <w:rPr>
                <w:rFonts w:cs="Times New Roman"/>
                <w:sz w:val="24"/>
                <w:szCs w:val="24"/>
              </w:rPr>
            </w:pPr>
            <w:r w:rsidRPr="00B0224E">
              <w:rPr>
                <w:rFonts w:cs="Times New Roman"/>
                <w:sz w:val="24"/>
                <w:szCs w:val="24"/>
              </w:rPr>
              <w:t>Equipo de comunicaciones inalámbricas RF)</w:t>
            </w:r>
          </w:p>
        </w:tc>
        <w:tc>
          <w:tcPr>
            <w:tcW w:w="889" w:type="dxa"/>
            <w:tcBorders>
              <w:top w:val="single" w:sz="4" w:space="0" w:color="auto"/>
              <w:left w:val="single" w:sz="4" w:space="0" w:color="auto"/>
              <w:bottom w:val="single" w:sz="4" w:space="0" w:color="auto"/>
              <w:right w:val="single" w:sz="4" w:space="0" w:color="auto"/>
            </w:tcBorders>
          </w:tcPr>
          <w:p w:rsidR="00506DA9" w:rsidRPr="00B0224E" w:rsidRDefault="00506DA9" w:rsidP="00506DA9">
            <w:pPr>
              <w:spacing w:line="276" w:lineRule="auto"/>
              <w:ind w:left="-125" w:right="-93"/>
              <w:jc w:val="center"/>
              <w:rPr>
                <w:rFonts w:asciiTheme="minorHAnsi" w:hAnsiTheme="minorHAnsi" w:cs="Times New Roman"/>
                <w:sz w:val="24"/>
                <w:szCs w:val="24"/>
              </w:rPr>
            </w:pPr>
            <w:r w:rsidRPr="00B0224E">
              <w:rPr>
                <w:rFonts w:asciiTheme="minorHAnsi" w:hAnsiTheme="minorHAnsi" w:cs="Times New Roman"/>
                <w:sz w:val="24"/>
                <w:szCs w:val="24"/>
              </w:rPr>
              <w:t>Prueba</w:t>
            </w:r>
          </w:p>
          <w:p w:rsidR="00506DA9" w:rsidRPr="00B0224E" w:rsidRDefault="00506DA9" w:rsidP="00506DA9">
            <w:pPr>
              <w:spacing w:line="276" w:lineRule="auto"/>
              <w:ind w:left="-125" w:right="-93"/>
              <w:jc w:val="center"/>
              <w:rPr>
                <w:rFonts w:asciiTheme="minorHAnsi" w:hAnsiTheme="minorHAnsi" w:cs="Times New Roman"/>
                <w:sz w:val="24"/>
                <w:szCs w:val="24"/>
              </w:rPr>
            </w:pPr>
            <w:r w:rsidRPr="00B0224E">
              <w:rPr>
                <w:rFonts w:asciiTheme="minorHAnsi" w:hAnsiTheme="minorHAnsi" w:cs="Times New Roman"/>
                <w:sz w:val="24"/>
                <w:szCs w:val="24"/>
              </w:rPr>
              <w:t>Frecuencia</w:t>
            </w:r>
          </w:p>
          <w:p w:rsidR="00CF178A" w:rsidRPr="00B0224E" w:rsidRDefault="00506DA9" w:rsidP="00506DA9">
            <w:pPr>
              <w:spacing w:line="276" w:lineRule="auto"/>
              <w:ind w:left="-125" w:right="-93"/>
              <w:jc w:val="center"/>
              <w:rPr>
                <w:rFonts w:asciiTheme="minorHAnsi" w:hAnsiTheme="minorHAnsi" w:cs="Times New Roman"/>
                <w:sz w:val="24"/>
                <w:szCs w:val="24"/>
              </w:rPr>
            </w:pPr>
            <w:r w:rsidRPr="00B0224E">
              <w:rPr>
                <w:rFonts w:asciiTheme="minorHAnsi" w:hAnsiTheme="minorHAnsi" w:cs="Times New Roman"/>
                <w:sz w:val="24"/>
                <w:szCs w:val="24"/>
              </w:rPr>
              <w:t>(Megahercio)</w:t>
            </w:r>
          </w:p>
        </w:tc>
        <w:tc>
          <w:tcPr>
            <w:tcW w:w="607" w:type="dxa"/>
            <w:tcBorders>
              <w:top w:val="single" w:sz="4" w:space="0" w:color="auto"/>
              <w:left w:val="single" w:sz="4" w:space="0" w:color="auto"/>
              <w:bottom w:val="single" w:sz="4" w:space="0" w:color="auto"/>
              <w:right w:val="single" w:sz="4" w:space="0" w:color="auto"/>
            </w:tcBorders>
          </w:tcPr>
          <w:p w:rsidR="00506DA9" w:rsidRPr="00B0224E" w:rsidRDefault="00506DA9" w:rsidP="00506DA9">
            <w:pPr>
              <w:spacing w:line="276" w:lineRule="auto"/>
              <w:ind w:left="-125" w:right="-93"/>
              <w:jc w:val="center"/>
              <w:rPr>
                <w:rFonts w:asciiTheme="minorHAnsi" w:hAnsiTheme="minorHAnsi" w:cs="Times New Roman"/>
                <w:sz w:val="24"/>
                <w:szCs w:val="24"/>
              </w:rPr>
            </w:pPr>
            <w:r w:rsidRPr="00B0224E">
              <w:rPr>
                <w:rFonts w:asciiTheme="minorHAnsi" w:hAnsiTheme="minorHAnsi" w:cs="Times New Roman"/>
                <w:sz w:val="24"/>
                <w:szCs w:val="24"/>
              </w:rPr>
              <w:t>Banda</w:t>
            </w:r>
          </w:p>
          <w:p w:rsidR="00CF178A" w:rsidRPr="00B0224E" w:rsidRDefault="00506DA9" w:rsidP="00506DA9">
            <w:pPr>
              <w:spacing w:line="276" w:lineRule="auto"/>
              <w:ind w:left="-125" w:right="-93"/>
              <w:jc w:val="center"/>
              <w:rPr>
                <w:rFonts w:asciiTheme="minorHAnsi" w:hAnsiTheme="minorHAnsi" w:cs="Times New Roman"/>
                <w:sz w:val="24"/>
                <w:szCs w:val="24"/>
              </w:rPr>
            </w:pPr>
            <w:r w:rsidRPr="00B0224E">
              <w:rPr>
                <w:rFonts w:asciiTheme="minorHAnsi" w:hAnsiTheme="minorHAnsi" w:cs="Times New Roman"/>
                <w:sz w:val="24"/>
                <w:szCs w:val="24"/>
              </w:rPr>
              <w:t>(Megahercio)</w:t>
            </w:r>
          </w:p>
        </w:tc>
        <w:tc>
          <w:tcPr>
            <w:tcW w:w="1156" w:type="dxa"/>
            <w:tcBorders>
              <w:top w:val="single" w:sz="4" w:space="0" w:color="auto"/>
              <w:left w:val="single" w:sz="4" w:space="0" w:color="auto"/>
              <w:bottom w:val="single" w:sz="4" w:space="0" w:color="auto"/>
              <w:right w:val="single" w:sz="4" w:space="0" w:color="auto"/>
            </w:tcBorders>
          </w:tcPr>
          <w:p w:rsidR="00CF178A" w:rsidRPr="00B0224E" w:rsidRDefault="00506DA9">
            <w:pPr>
              <w:spacing w:line="276" w:lineRule="auto"/>
              <w:ind w:left="-125" w:right="-93"/>
              <w:jc w:val="center"/>
              <w:rPr>
                <w:rFonts w:asciiTheme="minorHAnsi" w:hAnsiTheme="minorHAnsi" w:cs="Times New Roman"/>
                <w:sz w:val="24"/>
                <w:szCs w:val="24"/>
              </w:rPr>
            </w:pPr>
            <w:r w:rsidRPr="00B0224E">
              <w:rPr>
                <w:rFonts w:asciiTheme="minorHAnsi" w:hAnsiTheme="minorHAnsi" w:cs="Times New Roman"/>
                <w:sz w:val="24"/>
                <w:szCs w:val="24"/>
              </w:rPr>
              <w:t>Servicio</w:t>
            </w:r>
          </w:p>
        </w:tc>
        <w:tc>
          <w:tcPr>
            <w:tcW w:w="1230" w:type="dxa"/>
            <w:tcBorders>
              <w:top w:val="single" w:sz="4" w:space="0" w:color="auto"/>
              <w:left w:val="single" w:sz="4" w:space="0" w:color="auto"/>
              <w:bottom w:val="single" w:sz="4" w:space="0" w:color="auto"/>
              <w:right w:val="single" w:sz="4" w:space="0" w:color="auto"/>
            </w:tcBorders>
          </w:tcPr>
          <w:p w:rsidR="00CF178A" w:rsidRPr="00B0224E" w:rsidRDefault="00506DA9">
            <w:pPr>
              <w:spacing w:line="276" w:lineRule="auto"/>
              <w:ind w:left="-125" w:right="-93"/>
              <w:jc w:val="center"/>
              <w:rPr>
                <w:rFonts w:asciiTheme="minorHAnsi" w:hAnsiTheme="minorHAnsi" w:cs="Times New Roman"/>
                <w:sz w:val="24"/>
                <w:szCs w:val="24"/>
              </w:rPr>
            </w:pPr>
            <w:r w:rsidRPr="00B0224E">
              <w:rPr>
                <w:rFonts w:asciiTheme="minorHAnsi" w:hAnsiTheme="minorHAnsi" w:cs="Times New Roman"/>
                <w:sz w:val="24"/>
                <w:szCs w:val="24"/>
              </w:rPr>
              <w:t>Modulación</w:t>
            </w:r>
          </w:p>
        </w:tc>
        <w:tc>
          <w:tcPr>
            <w:tcW w:w="971" w:type="dxa"/>
            <w:tcBorders>
              <w:top w:val="single" w:sz="4" w:space="0" w:color="auto"/>
              <w:left w:val="single" w:sz="4" w:space="0" w:color="auto"/>
              <w:bottom w:val="single" w:sz="4" w:space="0" w:color="auto"/>
              <w:right w:val="single" w:sz="4" w:space="0" w:color="auto"/>
            </w:tcBorders>
          </w:tcPr>
          <w:p w:rsidR="00CF178A" w:rsidRPr="00B0224E" w:rsidRDefault="00506DA9">
            <w:pPr>
              <w:spacing w:line="276" w:lineRule="auto"/>
              <w:ind w:left="-125" w:right="-93"/>
              <w:jc w:val="center"/>
              <w:rPr>
                <w:rFonts w:asciiTheme="minorHAnsi" w:hAnsiTheme="minorHAnsi" w:cs="Times New Roman"/>
                <w:sz w:val="24"/>
                <w:szCs w:val="24"/>
              </w:rPr>
            </w:pPr>
            <w:r w:rsidRPr="00B0224E">
              <w:rPr>
                <w:rFonts w:asciiTheme="minorHAnsi" w:hAnsiTheme="minorHAnsi" w:cs="Times New Roman"/>
                <w:sz w:val="24"/>
                <w:szCs w:val="24"/>
              </w:rPr>
              <w:t>Modulación (W)</w:t>
            </w:r>
          </w:p>
        </w:tc>
        <w:tc>
          <w:tcPr>
            <w:tcW w:w="736" w:type="dxa"/>
            <w:tcBorders>
              <w:top w:val="single" w:sz="4" w:space="0" w:color="auto"/>
              <w:left w:val="single" w:sz="4" w:space="0" w:color="auto"/>
              <w:bottom w:val="single" w:sz="4" w:space="0" w:color="auto"/>
              <w:right w:val="single" w:sz="4" w:space="0" w:color="auto"/>
            </w:tcBorders>
          </w:tcPr>
          <w:p w:rsidR="00506DA9" w:rsidRPr="00B0224E" w:rsidRDefault="00506DA9" w:rsidP="00506DA9">
            <w:pPr>
              <w:spacing w:line="276" w:lineRule="auto"/>
              <w:ind w:left="-125" w:right="-93"/>
              <w:jc w:val="center"/>
              <w:rPr>
                <w:rFonts w:asciiTheme="minorHAnsi" w:hAnsiTheme="minorHAnsi" w:cs="Times New Roman"/>
                <w:sz w:val="24"/>
                <w:szCs w:val="24"/>
              </w:rPr>
            </w:pPr>
            <w:r w:rsidRPr="00B0224E">
              <w:rPr>
                <w:rFonts w:asciiTheme="minorHAnsi" w:hAnsiTheme="minorHAnsi" w:cs="Times New Roman"/>
                <w:sz w:val="24"/>
                <w:szCs w:val="24"/>
              </w:rPr>
              <w:t>Distancia</w:t>
            </w:r>
          </w:p>
          <w:p w:rsidR="00CF178A" w:rsidRPr="00B0224E" w:rsidRDefault="00506DA9" w:rsidP="00506DA9">
            <w:pPr>
              <w:spacing w:line="276" w:lineRule="auto"/>
              <w:ind w:left="-125" w:right="-93"/>
              <w:jc w:val="center"/>
              <w:rPr>
                <w:rFonts w:asciiTheme="minorHAnsi" w:hAnsiTheme="minorHAnsi" w:cs="Times New Roman"/>
                <w:sz w:val="24"/>
                <w:szCs w:val="24"/>
              </w:rPr>
            </w:pPr>
            <w:r w:rsidRPr="00B0224E">
              <w:rPr>
                <w:rFonts w:asciiTheme="minorHAnsi" w:hAnsiTheme="minorHAnsi" w:cs="Times New Roman"/>
                <w:sz w:val="24"/>
                <w:szCs w:val="24"/>
              </w:rPr>
              <w:t>(metro)</w:t>
            </w:r>
          </w:p>
        </w:tc>
        <w:tc>
          <w:tcPr>
            <w:tcW w:w="1057" w:type="dxa"/>
            <w:tcBorders>
              <w:top w:val="single" w:sz="4" w:space="0" w:color="auto"/>
              <w:left w:val="single" w:sz="4" w:space="0" w:color="auto"/>
              <w:bottom w:val="single" w:sz="4" w:space="0" w:color="auto"/>
              <w:right w:val="single" w:sz="4" w:space="0" w:color="auto"/>
            </w:tcBorders>
          </w:tcPr>
          <w:p w:rsidR="00506DA9" w:rsidRPr="00B0224E" w:rsidRDefault="00506DA9" w:rsidP="00506DA9">
            <w:pPr>
              <w:spacing w:line="276" w:lineRule="auto"/>
              <w:ind w:left="-125" w:right="-93"/>
              <w:jc w:val="center"/>
              <w:rPr>
                <w:rFonts w:asciiTheme="minorHAnsi" w:hAnsiTheme="minorHAnsi" w:cs="Times New Roman"/>
                <w:sz w:val="24"/>
                <w:szCs w:val="24"/>
              </w:rPr>
            </w:pPr>
            <w:r w:rsidRPr="00B0224E">
              <w:rPr>
                <w:rFonts w:asciiTheme="minorHAnsi" w:hAnsiTheme="minorHAnsi" w:cs="Times New Roman"/>
                <w:sz w:val="24"/>
                <w:szCs w:val="24"/>
              </w:rPr>
              <w:t>INMUNIDAD</w:t>
            </w:r>
          </w:p>
          <w:p w:rsidR="00506DA9" w:rsidRPr="00B0224E" w:rsidRDefault="00506DA9" w:rsidP="00506DA9">
            <w:pPr>
              <w:spacing w:line="276" w:lineRule="auto"/>
              <w:ind w:left="-125" w:right="-93"/>
              <w:jc w:val="center"/>
              <w:rPr>
                <w:rFonts w:asciiTheme="minorHAnsi" w:hAnsiTheme="minorHAnsi" w:cs="Times New Roman"/>
                <w:sz w:val="24"/>
                <w:szCs w:val="24"/>
              </w:rPr>
            </w:pPr>
            <w:r w:rsidRPr="00B0224E">
              <w:rPr>
                <w:rFonts w:asciiTheme="minorHAnsi" w:hAnsiTheme="minorHAnsi" w:cs="Times New Roman"/>
                <w:sz w:val="24"/>
                <w:szCs w:val="24"/>
              </w:rPr>
              <w:t>NIVEL DE PRUEBA</w:t>
            </w:r>
          </w:p>
          <w:p w:rsidR="00CF178A" w:rsidRPr="00B0224E" w:rsidRDefault="00506DA9" w:rsidP="00506DA9">
            <w:pPr>
              <w:spacing w:line="276" w:lineRule="auto"/>
              <w:ind w:left="-125" w:right="-93"/>
              <w:jc w:val="center"/>
              <w:rPr>
                <w:rFonts w:asciiTheme="minorHAnsi" w:hAnsiTheme="minorHAnsi" w:cs="Times New Roman"/>
                <w:sz w:val="24"/>
                <w:szCs w:val="24"/>
              </w:rPr>
            </w:pPr>
            <w:r w:rsidRPr="00B0224E">
              <w:rPr>
                <w:rFonts w:asciiTheme="minorHAnsi" w:hAnsiTheme="minorHAnsi" w:cs="Times New Roman"/>
                <w:sz w:val="24"/>
                <w:szCs w:val="24"/>
              </w:rPr>
              <w:t>(V / m)</w:t>
            </w:r>
          </w:p>
        </w:tc>
      </w:tr>
      <w:tr w:rsidR="00321C0A" w:rsidRPr="00B0224E">
        <w:trPr>
          <w:trHeight w:val="1152"/>
        </w:trPr>
        <w:tc>
          <w:tcPr>
            <w:tcW w:w="1650" w:type="dxa"/>
            <w:vMerge/>
            <w:tcBorders>
              <w:top w:val="single" w:sz="4" w:space="0" w:color="auto"/>
              <w:left w:val="single" w:sz="4" w:space="0" w:color="auto"/>
              <w:bottom w:val="single" w:sz="4" w:space="0" w:color="auto"/>
              <w:right w:val="single" w:sz="4" w:space="0" w:color="auto"/>
            </w:tcBorders>
            <w:vAlign w:val="center"/>
          </w:tcPr>
          <w:p w:rsidR="00CF178A" w:rsidRPr="00B0224E" w:rsidRDefault="00CF178A">
            <w:pPr>
              <w:pStyle w:val="TableParagraph"/>
              <w:adjustRightInd w:val="0"/>
              <w:snapToGrid w:val="0"/>
              <w:ind w:left="31" w:right="55"/>
              <w:rPr>
                <w:rFonts w:cs="Times New Roman"/>
                <w:sz w:val="24"/>
                <w:szCs w:val="24"/>
              </w:rPr>
            </w:pPr>
          </w:p>
        </w:tc>
        <w:tc>
          <w:tcPr>
            <w:tcW w:w="889" w:type="dxa"/>
            <w:tcBorders>
              <w:top w:val="single" w:sz="4" w:space="0" w:color="auto"/>
              <w:left w:val="single" w:sz="4" w:space="0" w:color="auto"/>
              <w:bottom w:val="single" w:sz="4" w:space="0" w:color="auto"/>
              <w:right w:val="single" w:sz="4" w:space="0" w:color="auto"/>
            </w:tcBorders>
          </w:tcPr>
          <w:p w:rsidR="00CF178A" w:rsidRPr="00B0224E" w:rsidRDefault="00C42E80">
            <w:pPr>
              <w:pStyle w:val="TableParagraph"/>
              <w:adjustRightInd w:val="0"/>
              <w:snapToGrid w:val="0"/>
              <w:ind w:left="31" w:right="55"/>
              <w:rPr>
                <w:rFonts w:cs="Times New Roman"/>
                <w:sz w:val="24"/>
                <w:szCs w:val="24"/>
              </w:rPr>
            </w:pPr>
            <w:r w:rsidRPr="00B0224E">
              <w:rPr>
                <w:rFonts w:cs="Times New Roman"/>
                <w:sz w:val="24"/>
                <w:szCs w:val="24"/>
              </w:rPr>
              <w:t>385</w:t>
            </w:r>
          </w:p>
        </w:tc>
        <w:tc>
          <w:tcPr>
            <w:tcW w:w="607" w:type="dxa"/>
            <w:tcBorders>
              <w:top w:val="single" w:sz="4" w:space="0" w:color="auto"/>
              <w:left w:val="single" w:sz="4" w:space="0" w:color="auto"/>
              <w:bottom w:val="single" w:sz="4" w:space="0" w:color="auto"/>
              <w:right w:val="single" w:sz="4" w:space="0" w:color="auto"/>
            </w:tcBorders>
          </w:tcPr>
          <w:p w:rsidR="00CF178A" w:rsidRPr="00B0224E" w:rsidRDefault="00C42E80">
            <w:pPr>
              <w:pStyle w:val="TableParagraph"/>
              <w:adjustRightInd w:val="0"/>
              <w:snapToGrid w:val="0"/>
              <w:ind w:left="31" w:right="55"/>
              <w:rPr>
                <w:rFonts w:cs="Times New Roman"/>
                <w:sz w:val="24"/>
                <w:szCs w:val="24"/>
              </w:rPr>
            </w:pPr>
            <w:r w:rsidRPr="00B0224E">
              <w:rPr>
                <w:rFonts w:cs="Times New Roman"/>
                <w:sz w:val="24"/>
                <w:szCs w:val="24"/>
              </w:rPr>
              <w:t>380 –390</w:t>
            </w:r>
          </w:p>
        </w:tc>
        <w:tc>
          <w:tcPr>
            <w:tcW w:w="1156" w:type="dxa"/>
            <w:tcBorders>
              <w:top w:val="single" w:sz="4" w:space="0" w:color="auto"/>
              <w:left w:val="single" w:sz="4" w:space="0" w:color="auto"/>
              <w:bottom w:val="single" w:sz="4" w:space="0" w:color="auto"/>
              <w:right w:val="single" w:sz="4" w:space="0" w:color="auto"/>
            </w:tcBorders>
          </w:tcPr>
          <w:p w:rsidR="00CF178A" w:rsidRPr="00B0224E" w:rsidRDefault="00C42E80">
            <w:pPr>
              <w:pStyle w:val="TableParagraph"/>
              <w:adjustRightInd w:val="0"/>
              <w:snapToGrid w:val="0"/>
              <w:ind w:left="31" w:right="55"/>
              <w:rPr>
                <w:rFonts w:cs="Times New Roman"/>
                <w:sz w:val="24"/>
                <w:szCs w:val="24"/>
              </w:rPr>
            </w:pPr>
            <w:r w:rsidRPr="00B0224E">
              <w:rPr>
                <w:rFonts w:cs="Times New Roman"/>
                <w:sz w:val="24"/>
                <w:szCs w:val="24"/>
              </w:rPr>
              <w:t>TETRA 400</w:t>
            </w:r>
          </w:p>
        </w:tc>
        <w:tc>
          <w:tcPr>
            <w:tcW w:w="1230" w:type="dxa"/>
            <w:tcBorders>
              <w:top w:val="single" w:sz="4" w:space="0" w:color="auto"/>
              <w:left w:val="single" w:sz="4" w:space="0" w:color="auto"/>
              <w:bottom w:val="single" w:sz="4" w:space="0" w:color="auto"/>
              <w:right w:val="single" w:sz="4" w:space="0" w:color="auto"/>
            </w:tcBorders>
          </w:tcPr>
          <w:p w:rsidR="00506DA9" w:rsidRPr="00B0224E" w:rsidRDefault="00506DA9" w:rsidP="00506DA9">
            <w:pPr>
              <w:pStyle w:val="TableParagraph"/>
              <w:adjustRightInd w:val="0"/>
              <w:snapToGrid w:val="0"/>
              <w:ind w:left="31" w:right="55"/>
              <w:rPr>
                <w:rFonts w:cs="Times New Roman"/>
                <w:sz w:val="24"/>
                <w:szCs w:val="24"/>
              </w:rPr>
            </w:pPr>
            <w:r w:rsidRPr="00B0224E">
              <w:rPr>
                <w:rFonts w:cs="Times New Roman"/>
                <w:sz w:val="24"/>
                <w:szCs w:val="24"/>
              </w:rPr>
              <w:t>Legumbres</w:t>
            </w:r>
          </w:p>
          <w:p w:rsidR="00506DA9" w:rsidRPr="00B0224E" w:rsidRDefault="00506DA9" w:rsidP="00506DA9">
            <w:pPr>
              <w:pStyle w:val="TableParagraph"/>
              <w:adjustRightInd w:val="0"/>
              <w:snapToGrid w:val="0"/>
              <w:ind w:left="31" w:right="55"/>
              <w:rPr>
                <w:rFonts w:cs="Times New Roman"/>
                <w:sz w:val="24"/>
                <w:szCs w:val="24"/>
              </w:rPr>
            </w:pPr>
            <w:r w:rsidRPr="00B0224E">
              <w:rPr>
                <w:rFonts w:cs="Times New Roman"/>
                <w:sz w:val="24"/>
                <w:szCs w:val="24"/>
              </w:rPr>
              <w:t>modulación</w:t>
            </w:r>
          </w:p>
          <w:p w:rsidR="00CF178A" w:rsidRPr="00B0224E" w:rsidRDefault="00506DA9" w:rsidP="00506DA9">
            <w:pPr>
              <w:pStyle w:val="TableParagraph"/>
              <w:adjustRightInd w:val="0"/>
              <w:snapToGrid w:val="0"/>
              <w:ind w:left="31" w:right="55"/>
              <w:rPr>
                <w:rFonts w:cs="Times New Roman"/>
                <w:sz w:val="24"/>
                <w:szCs w:val="24"/>
              </w:rPr>
            </w:pPr>
            <w:r w:rsidRPr="00B0224E">
              <w:rPr>
                <w:rFonts w:cs="Times New Roman"/>
                <w:sz w:val="24"/>
                <w:szCs w:val="24"/>
              </w:rPr>
              <w:t>18 Hz</w:t>
            </w:r>
          </w:p>
        </w:tc>
        <w:tc>
          <w:tcPr>
            <w:tcW w:w="971" w:type="dxa"/>
            <w:tcBorders>
              <w:top w:val="single" w:sz="4" w:space="0" w:color="auto"/>
              <w:left w:val="single" w:sz="4" w:space="0" w:color="auto"/>
              <w:bottom w:val="single" w:sz="4" w:space="0" w:color="auto"/>
              <w:right w:val="single" w:sz="4" w:space="0" w:color="auto"/>
            </w:tcBorders>
          </w:tcPr>
          <w:p w:rsidR="00CF178A" w:rsidRPr="00B0224E" w:rsidRDefault="00C42E80">
            <w:pPr>
              <w:pStyle w:val="TableParagraph"/>
              <w:adjustRightInd w:val="0"/>
              <w:snapToGrid w:val="0"/>
              <w:ind w:left="31" w:right="55"/>
              <w:rPr>
                <w:rFonts w:cs="Times New Roman"/>
                <w:sz w:val="24"/>
                <w:szCs w:val="24"/>
              </w:rPr>
            </w:pPr>
            <w:r w:rsidRPr="00B0224E">
              <w:rPr>
                <w:rFonts w:cs="Times New Roman"/>
                <w:sz w:val="24"/>
                <w:szCs w:val="24"/>
              </w:rPr>
              <w:t>1</w:t>
            </w:r>
            <w:r w:rsidR="00672750" w:rsidRPr="00B0224E">
              <w:rPr>
                <w:rFonts w:cs="Times New Roman"/>
                <w:sz w:val="24"/>
                <w:szCs w:val="24"/>
              </w:rPr>
              <w:t>.</w:t>
            </w:r>
            <w:r w:rsidRPr="00B0224E">
              <w:rPr>
                <w:rFonts w:cs="Times New Roman"/>
                <w:sz w:val="24"/>
                <w:szCs w:val="24"/>
              </w:rPr>
              <w:t>8</w:t>
            </w:r>
          </w:p>
        </w:tc>
        <w:tc>
          <w:tcPr>
            <w:tcW w:w="736" w:type="dxa"/>
            <w:tcBorders>
              <w:top w:val="single" w:sz="4" w:space="0" w:color="auto"/>
              <w:left w:val="single" w:sz="4" w:space="0" w:color="auto"/>
              <w:bottom w:val="single" w:sz="4" w:space="0" w:color="auto"/>
              <w:right w:val="single" w:sz="4" w:space="0" w:color="auto"/>
            </w:tcBorders>
          </w:tcPr>
          <w:p w:rsidR="00CF178A" w:rsidRPr="00B0224E" w:rsidRDefault="00C42E80">
            <w:pPr>
              <w:pStyle w:val="TableParagraph"/>
              <w:adjustRightInd w:val="0"/>
              <w:snapToGrid w:val="0"/>
              <w:ind w:left="31" w:right="55"/>
              <w:rPr>
                <w:rFonts w:cs="Times New Roman"/>
                <w:sz w:val="24"/>
                <w:szCs w:val="24"/>
              </w:rPr>
            </w:pPr>
            <w:r w:rsidRPr="00B0224E">
              <w:rPr>
                <w:rFonts w:cs="Times New Roman"/>
                <w:sz w:val="24"/>
                <w:szCs w:val="24"/>
              </w:rPr>
              <w:t>0.3</w:t>
            </w:r>
          </w:p>
        </w:tc>
        <w:tc>
          <w:tcPr>
            <w:tcW w:w="1057" w:type="dxa"/>
            <w:tcBorders>
              <w:top w:val="single" w:sz="4" w:space="0" w:color="auto"/>
              <w:left w:val="single" w:sz="4" w:space="0" w:color="auto"/>
              <w:bottom w:val="single" w:sz="4" w:space="0" w:color="auto"/>
              <w:right w:val="single" w:sz="4" w:space="0" w:color="auto"/>
            </w:tcBorders>
          </w:tcPr>
          <w:p w:rsidR="00CF178A" w:rsidRPr="00B0224E" w:rsidRDefault="00C42E80">
            <w:pPr>
              <w:pStyle w:val="TableParagraph"/>
              <w:adjustRightInd w:val="0"/>
              <w:snapToGrid w:val="0"/>
              <w:ind w:left="31" w:right="55"/>
              <w:rPr>
                <w:rFonts w:cs="Times New Roman"/>
                <w:sz w:val="24"/>
                <w:szCs w:val="24"/>
              </w:rPr>
            </w:pPr>
            <w:r w:rsidRPr="00B0224E">
              <w:rPr>
                <w:rFonts w:cs="Times New Roman"/>
                <w:sz w:val="24"/>
                <w:szCs w:val="24"/>
              </w:rPr>
              <w:t>27</w:t>
            </w:r>
          </w:p>
        </w:tc>
      </w:tr>
      <w:tr w:rsidR="00321C0A" w:rsidRPr="00B0224E">
        <w:trPr>
          <w:trHeight w:val="1152"/>
        </w:trPr>
        <w:tc>
          <w:tcPr>
            <w:tcW w:w="1650" w:type="dxa"/>
            <w:vMerge/>
            <w:tcBorders>
              <w:top w:val="single" w:sz="4" w:space="0" w:color="auto"/>
              <w:left w:val="single" w:sz="4" w:space="0" w:color="auto"/>
              <w:bottom w:val="single" w:sz="4" w:space="0" w:color="auto"/>
              <w:right w:val="single" w:sz="4" w:space="0" w:color="auto"/>
            </w:tcBorders>
            <w:vAlign w:val="center"/>
          </w:tcPr>
          <w:p w:rsidR="00CF178A" w:rsidRPr="00B0224E" w:rsidRDefault="00CF178A">
            <w:pPr>
              <w:pStyle w:val="TableParagraph"/>
              <w:adjustRightInd w:val="0"/>
              <w:snapToGrid w:val="0"/>
              <w:ind w:left="31" w:right="55"/>
              <w:rPr>
                <w:rFonts w:cs="Times New Roman"/>
                <w:sz w:val="24"/>
                <w:szCs w:val="24"/>
              </w:rPr>
            </w:pPr>
          </w:p>
        </w:tc>
        <w:tc>
          <w:tcPr>
            <w:tcW w:w="889" w:type="dxa"/>
            <w:tcBorders>
              <w:top w:val="single" w:sz="4" w:space="0" w:color="auto"/>
              <w:left w:val="single" w:sz="4" w:space="0" w:color="auto"/>
              <w:bottom w:val="single" w:sz="4" w:space="0" w:color="auto"/>
              <w:right w:val="single" w:sz="4" w:space="0" w:color="auto"/>
            </w:tcBorders>
          </w:tcPr>
          <w:p w:rsidR="00CF178A" w:rsidRPr="00B0224E" w:rsidRDefault="00C42E80">
            <w:pPr>
              <w:pStyle w:val="TableParagraph"/>
              <w:adjustRightInd w:val="0"/>
              <w:snapToGrid w:val="0"/>
              <w:ind w:left="31" w:right="55"/>
              <w:rPr>
                <w:rFonts w:cs="Times New Roman"/>
                <w:sz w:val="24"/>
                <w:szCs w:val="24"/>
              </w:rPr>
            </w:pPr>
            <w:r w:rsidRPr="00B0224E">
              <w:rPr>
                <w:rFonts w:cs="Times New Roman"/>
                <w:sz w:val="24"/>
                <w:szCs w:val="24"/>
              </w:rPr>
              <w:t>450</w:t>
            </w:r>
          </w:p>
        </w:tc>
        <w:tc>
          <w:tcPr>
            <w:tcW w:w="607" w:type="dxa"/>
            <w:tcBorders>
              <w:top w:val="single" w:sz="4" w:space="0" w:color="auto"/>
              <w:left w:val="single" w:sz="4" w:space="0" w:color="auto"/>
              <w:bottom w:val="single" w:sz="4" w:space="0" w:color="auto"/>
              <w:right w:val="single" w:sz="4" w:space="0" w:color="auto"/>
            </w:tcBorders>
          </w:tcPr>
          <w:p w:rsidR="00CF178A" w:rsidRPr="00B0224E" w:rsidRDefault="00C42E80">
            <w:pPr>
              <w:pStyle w:val="TableParagraph"/>
              <w:adjustRightInd w:val="0"/>
              <w:snapToGrid w:val="0"/>
              <w:ind w:left="31" w:right="55"/>
              <w:rPr>
                <w:rFonts w:cs="Times New Roman"/>
                <w:sz w:val="24"/>
                <w:szCs w:val="24"/>
              </w:rPr>
            </w:pPr>
            <w:r w:rsidRPr="00B0224E">
              <w:rPr>
                <w:rFonts w:cs="Times New Roman"/>
                <w:sz w:val="24"/>
                <w:szCs w:val="24"/>
              </w:rPr>
              <w:t>430 –470</w:t>
            </w:r>
          </w:p>
        </w:tc>
        <w:tc>
          <w:tcPr>
            <w:tcW w:w="1156" w:type="dxa"/>
            <w:tcBorders>
              <w:top w:val="single" w:sz="4" w:space="0" w:color="auto"/>
              <w:left w:val="single" w:sz="4" w:space="0" w:color="auto"/>
              <w:bottom w:val="single" w:sz="4" w:space="0" w:color="auto"/>
              <w:right w:val="single" w:sz="4" w:space="0" w:color="auto"/>
            </w:tcBorders>
          </w:tcPr>
          <w:p w:rsidR="00CF178A" w:rsidRPr="00B0224E" w:rsidRDefault="00C42E80">
            <w:pPr>
              <w:pStyle w:val="TableParagraph"/>
              <w:adjustRightInd w:val="0"/>
              <w:snapToGrid w:val="0"/>
              <w:ind w:left="31" w:right="55"/>
              <w:rPr>
                <w:rFonts w:cs="Times New Roman"/>
                <w:sz w:val="24"/>
                <w:szCs w:val="24"/>
              </w:rPr>
            </w:pPr>
            <w:r w:rsidRPr="00B0224E">
              <w:rPr>
                <w:rFonts w:cs="Times New Roman"/>
                <w:sz w:val="24"/>
                <w:szCs w:val="24"/>
              </w:rPr>
              <w:t>GMRS 460,</w:t>
            </w:r>
          </w:p>
          <w:p w:rsidR="00CF178A" w:rsidRPr="00B0224E" w:rsidRDefault="00C42E80">
            <w:pPr>
              <w:pStyle w:val="TableParagraph"/>
              <w:adjustRightInd w:val="0"/>
              <w:snapToGrid w:val="0"/>
              <w:ind w:left="31" w:right="55"/>
              <w:rPr>
                <w:rFonts w:cs="Times New Roman"/>
                <w:sz w:val="24"/>
                <w:szCs w:val="24"/>
              </w:rPr>
            </w:pPr>
            <w:r w:rsidRPr="00B0224E">
              <w:rPr>
                <w:rFonts w:cs="Times New Roman"/>
                <w:sz w:val="24"/>
                <w:szCs w:val="24"/>
              </w:rPr>
              <w:t>FRS 460</w:t>
            </w:r>
          </w:p>
        </w:tc>
        <w:tc>
          <w:tcPr>
            <w:tcW w:w="1230" w:type="dxa"/>
            <w:tcBorders>
              <w:top w:val="single" w:sz="4" w:space="0" w:color="auto"/>
              <w:left w:val="single" w:sz="4" w:space="0" w:color="auto"/>
              <w:bottom w:val="single" w:sz="4" w:space="0" w:color="auto"/>
              <w:right w:val="single" w:sz="4" w:space="0" w:color="auto"/>
            </w:tcBorders>
          </w:tcPr>
          <w:p w:rsidR="00506DA9" w:rsidRPr="00B0224E" w:rsidRDefault="00506DA9" w:rsidP="00506DA9">
            <w:pPr>
              <w:pStyle w:val="TableParagraph"/>
              <w:adjustRightInd w:val="0"/>
              <w:snapToGrid w:val="0"/>
              <w:ind w:left="31" w:right="55"/>
              <w:rPr>
                <w:rFonts w:cs="Times New Roman"/>
                <w:sz w:val="24"/>
                <w:szCs w:val="24"/>
              </w:rPr>
            </w:pPr>
            <w:r w:rsidRPr="00B0224E">
              <w:rPr>
                <w:rFonts w:cs="Times New Roman"/>
                <w:sz w:val="24"/>
                <w:szCs w:val="24"/>
              </w:rPr>
              <w:t>FM</w:t>
            </w:r>
          </w:p>
          <w:p w:rsidR="00506DA9" w:rsidRPr="00B0224E" w:rsidRDefault="00506DA9" w:rsidP="00506DA9">
            <w:pPr>
              <w:pStyle w:val="TableParagraph"/>
              <w:adjustRightInd w:val="0"/>
              <w:snapToGrid w:val="0"/>
              <w:ind w:left="31" w:right="55"/>
              <w:rPr>
                <w:rFonts w:cs="Times New Roman"/>
                <w:sz w:val="24"/>
                <w:szCs w:val="24"/>
              </w:rPr>
            </w:pPr>
            <w:r w:rsidRPr="00B0224E">
              <w:rPr>
                <w:rFonts w:cs="Times New Roman"/>
                <w:sz w:val="24"/>
                <w:szCs w:val="24"/>
              </w:rPr>
              <w:t>Desviación de ± 5 kHz</w:t>
            </w:r>
          </w:p>
          <w:p w:rsidR="00CF178A" w:rsidRPr="00B0224E" w:rsidRDefault="00506DA9" w:rsidP="00506DA9">
            <w:pPr>
              <w:pStyle w:val="TableParagraph"/>
              <w:adjustRightInd w:val="0"/>
              <w:snapToGrid w:val="0"/>
              <w:ind w:left="31" w:right="55"/>
              <w:rPr>
                <w:rFonts w:cs="Times New Roman"/>
                <w:sz w:val="24"/>
                <w:szCs w:val="24"/>
              </w:rPr>
            </w:pPr>
            <w:r w:rsidRPr="00B0224E">
              <w:rPr>
                <w:rFonts w:cs="Times New Roman"/>
                <w:sz w:val="24"/>
                <w:szCs w:val="24"/>
              </w:rPr>
              <w:t>Seno de 1 kHz</w:t>
            </w:r>
          </w:p>
        </w:tc>
        <w:tc>
          <w:tcPr>
            <w:tcW w:w="971" w:type="dxa"/>
            <w:tcBorders>
              <w:top w:val="single" w:sz="4" w:space="0" w:color="auto"/>
              <w:left w:val="single" w:sz="4" w:space="0" w:color="auto"/>
              <w:bottom w:val="single" w:sz="4" w:space="0" w:color="auto"/>
              <w:right w:val="single" w:sz="4" w:space="0" w:color="auto"/>
            </w:tcBorders>
          </w:tcPr>
          <w:p w:rsidR="00CF178A" w:rsidRPr="00B0224E" w:rsidRDefault="00C42E80">
            <w:pPr>
              <w:pStyle w:val="TableParagraph"/>
              <w:adjustRightInd w:val="0"/>
              <w:snapToGrid w:val="0"/>
              <w:ind w:left="31" w:right="55"/>
              <w:rPr>
                <w:rFonts w:cs="Times New Roman"/>
                <w:sz w:val="24"/>
                <w:szCs w:val="24"/>
              </w:rPr>
            </w:pPr>
            <w:r w:rsidRPr="00B0224E">
              <w:rPr>
                <w:rFonts w:cs="Times New Roman"/>
                <w:sz w:val="24"/>
                <w:szCs w:val="24"/>
              </w:rPr>
              <w:t>2</w:t>
            </w:r>
          </w:p>
        </w:tc>
        <w:tc>
          <w:tcPr>
            <w:tcW w:w="736" w:type="dxa"/>
            <w:tcBorders>
              <w:top w:val="single" w:sz="4" w:space="0" w:color="auto"/>
              <w:left w:val="single" w:sz="4" w:space="0" w:color="auto"/>
              <w:bottom w:val="single" w:sz="4" w:space="0" w:color="auto"/>
              <w:right w:val="single" w:sz="4" w:space="0" w:color="auto"/>
            </w:tcBorders>
          </w:tcPr>
          <w:p w:rsidR="00CF178A" w:rsidRPr="00B0224E" w:rsidRDefault="00C42E80">
            <w:pPr>
              <w:pStyle w:val="TableParagraph"/>
              <w:adjustRightInd w:val="0"/>
              <w:snapToGrid w:val="0"/>
              <w:ind w:left="31" w:right="55"/>
              <w:rPr>
                <w:rFonts w:cs="Times New Roman"/>
                <w:sz w:val="24"/>
                <w:szCs w:val="24"/>
              </w:rPr>
            </w:pPr>
            <w:r w:rsidRPr="00B0224E">
              <w:rPr>
                <w:rFonts w:cs="Times New Roman"/>
                <w:sz w:val="24"/>
                <w:szCs w:val="24"/>
              </w:rPr>
              <w:t>0.3</w:t>
            </w:r>
          </w:p>
        </w:tc>
        <w:tc>
          <w:tcPr>
            <w:tcW w:w="1057" w:type="dxa"/>
            <w:tcBorders>
              <w:top w:val="single" w:sz="4" w:space="0" w:color="auto"/>
              <w:left w:val="single" w:sz="4" w:space="0" w:color="auto"/>
              <w:bottom w:val="single" w:sz="4" w:space="0" w:color="auto"/>
              <w:right w:val="single" w:sz="4" w:space="0" w:color="auto"/>
            </w:tcBorders>
          </w:tcPr>
          <w:p w:rsidR="00CF178A" w:rsidRPr="00B0224E" w:rsidRDefault="00C42E80">
            <w:pPr>
              <w:pStyle w:val="TableParagraph"/>
              <w:adjustRightInd w:val="0"/>
              <w:snapToGrid w:val="0"/>
              <w:ind w:left="31" w:right="55"/>
              <w:rPr>
                <w:rFonts w:cs="Times New Roman"/>
                <w:sz w:val="24"/>
                <w:szCs w:val="24"/>
              </w:rPr>
            </w:pPr>
            <w:r w:rsidRPr="00B0224E">
              <w:rPr>
                <w:rFonts w:cs="Times New Roman"/>
                <w:sz w:val="24"/>
                <w:szCs w:val="24"/>
              </w:rPr>
              <w:t>28</w:t>
            </w:r>
          </w:p>
        </w:tc>
      </w:tr>
      <w:tr w:rsidR="00321C0A" w:rsidRPr="00B0224E">
        <w:trPr>
          <w:trHeight w:val="288"/>
        </w:trPr>
        <w:tc>
          <w:tcPr>
            <w:tcW w:w="1650" w:type="dxa"/>
            <w:vMerge/>
            <w:tcBorders>
              <w:top w:val="single" w:sz="4" w:space="0" w:color="auto"/>
              <w:left w:val="single" w:sz="4" w:space="0" w:color="auto"/>
              <w:bottom w:val="single" w:sz="4" w:space="0" w:color="auto"/>
              <w:right w:val="single" w:sz="4" w:space="0" w:color="auto"/>
            </w:tcBorders>
            <w:vAlign w:val="center"/>
          </w:tcPr>
          <w:p w:rsidR="00CF178A" w:rsidRPr="00B0224E" w:rsidRDefault="00CF178A">
            <w:pPr>
              <w:pStyle w:val="TableParagraph"/>
              <w:adjustRightInd w:val="0"/>
              <w:snapToGrid w:val="0"/>
              <w:ind w:left="31" w:right="55"/>
              <w:rPr>
                <w:rFonts w:cs="Times New Roman"/>
                <w:sz w:val="24"/>
                <w:szCs w:val="24"/>
              </w:rPr>
            </w:pPr>
          </w:p>
        </w:tc>
        <w:tc>
          <w:tcPr>
            <w:tcW w:w="889" w:type="dxa"/>
            <w:tcBorders>
              <w:top w:val="single" w:sz="4" w:space="0" w:color="auto"/>
              <w:left w:val="single" w:sz="4" w:space="0" w:color="auto"/>
              <w:bottom w:val="single" w:sz="4" w:space="0" w:color="auto"/>
              <w:right w:val="single" w:sz="4" w:space="0" w:color="auto"/>
            </w:tcBorders>
          </w:tcPr>
          <w:p w:rsidR="00CF178A" w:rsidRPr="00B0224E" w:rsidRDefault="00C42E80">
            <w:pPr>
              <w:pStyle w:val="TableParagraph"/>
              <w:adjustRightInd w:val="0"/>
              <w:snapToGrid w:val="0"/>
              <w:ind w:left="31" w:right="55"/>
              <w:rPr>
                <w:rFonts w:cs="Times New Roman"/>
                <w:sz w:val="24"/>
                <w:szCs w:val="24"/>
              </w:rPr>
            </w:pPr>
            <w:r w:rsidRPr="00B0224E">
              <w:rPr>
                <w:rFonts w:cs="Times New Roman"/>
                <w:sz w:val="24"/>
                <w:szCs w:val="24"/>
              </w:rPr>
              <w:t>710</w:t>
            </w:r>
          </w:p>
        </w:tc>
        <w:tc>
          <w:tcPr>
            <w:tcW w:w="607" w:type="dxa"/>
            <w:vMerge w:val="restart"/>
            <w:tcBorders>
              <w:top w:val="single" w:sz="4" w:space="0" w:color="auto"/>
              <w:left w:val="single" w:sz="4" w:space="0" w:color="auto"/>
              <w:bottom w:val="single" w:sz="4" w:space="0" w:color="auto"/>
              <w:right w:val="single" w:sz="4" w:space="0" w:color="auto"/>
            </w:tcBorders>
          </w:tcPr>
          <w:p w:rsidR="00CF178A" w:rsidRPr="00B0224E" w:rsidRDefault="00C42E80">
            <w:pPr>
              <w:pStyle w:val="TableParagraph"/>
              <w:adjustRightInd w:val="0"/>
              <w:snapToGrid w:val="0"/>
              <w:ind w:left="31" w:right="55"/>
              <w:rPr>
                <w:rFonts w:cs="Times New Roman"/>
                <w:sz w:val="24"/>
                <w:szCs w:val="24"/>
              </w:rPr>
            </w:pPr>
            <w:r w:rsidRPr="00B0224E">
              <w:rPr>
                <w:rFonts w:cs="Times New Roman"/>
                <w:sz w:val="24"/>
                <w:szCs w:val="24"/>
              </w:rPr>
              <w:t>704 – 787</w:t>
            </w:r>
          </w:p>
        </w:tc>
        <w:tc>
          <w:tcPr>
            <w:tcW w:w="1156" w:type="dxa"/>
            <w:vMerge w:val="restart"/>
            <w:tcBorders>
              <w:top w:val="single" w:sz="4" w:space="0" w:color="auto"/>
              <w:left w:val="single" w:sz="4" w:space="0" w:color="auto"/>
              <w:bottom w:val="single" w:sz="4" w:space="0" w:color="auto"/>
              <w:right w:val="single" w:sz="4" w:space="0" w:color="auto"/>
            </w:tcBorders>
          </w:tcPr>
          <w:p w:rsidR="00CF178A" w:rsidRPr="00B0224E" w:rsidRDefault="00C42E80">
            <w:pPr>
              <w:pStyle w:val="TableParagraph"/>
              <w:adjustRightInd w:val="0"/>
              <w:snapToGrid w:val="0"/>
              <w:ind w:left="31" w:right="55"/>
              <w:rPr>
                <w:rFonts w:cs="Times New Roman"/>
                <w:sz w:val="24"/>
                <w:szCs w:val="24"/>
              </w:rPr>
            </w:pPr>
            <w:r w:rsidRPr="00B0224E">
              <w:rPr>
                <w:rFonts w:cs="Times New Roman"/>
                <w:sz w:val="24"/>
                <w:szCs w:val="24"/>
              </w:rPr>
              <w:t>LTE Band 13,</w:t>
            </w:r>
          </w:p>
          <w:p w:rsidR="00CF178A" w:rsidRPr="00B0224E" w:rsidRDefault="00C42E80">
            <w:pPr>
              <w:pStyle w:val="TableParagraph"/>
              <w:adjustRightInd w:val="0"/>
              <w:snapToGrid w:val="0"/>
              <w:ind w:left="31" w:right="55"/>
              <w:rPr>
                <w:rFonts w:cs="Times New Roman"/>
                <w:sz w:val="24"/>
                <w:szCs w:val="24"/>
              </w:rPr>
            </w:pPr>
            <w:r w:rsidRPr="00B0224E">
              <w:rPr>
                <w:rFonts w:cs="Times New Roman"/>
                <w:sz w:val="24"/>
                <w:szCs w:val="24"/>
              </w:rPr>
              <w:t>17</w:t>
            </w:r>
          </w:p>
        </w:tc>
        <w:tc>
          <w:tcPr>
            <w:tcW w:w="1230" w:type="dxa"/>
            <w:vMerge w:val="restart"/>
            <w:tcBorders>
              <w:top w:val="single" w:sz="4" w:space="0" w:color="auto"/>
              <w:left w:val="single" w:sz="4" w:space="0" w:color="auto"/>
              <w:bottom w:val="single" w:sz="4" w:space="0" w:color="auto"/>
              <w:right w:val="single" w:sz="4" w:space="0" w:color="auto"/>
            </w:tcBorders>
          </w:tcPr>
          <w:p w:rsidR="00506DA9" w:rsidRPr="00B0224E" w:rsidRDefault="00506DA9" w:rsidP="00506DA9">
            <w:pPr>
              <w:pStyle w:val="TableParagraph"/>
              <w:adjustRightInd w:val="0"/>
              <w:snapToGrid w:val="0"/>
              <w:ind w:left="31" w:right="55"/>
              <w:rPr>
                <w:rFonts w:cs="Times New Roman"/>
                <w:sz w:val="24"/>
                <w:szCs w:val="24"/>
              </w:rPr>
            </w:pPr>
            <w:r w:rsidRPr="00B0224E">
              <w:rPr>
                <w:rFonts w:cs="Times New Roman"/>
                <w:sz w:val="24"/>
                <w:szCs w:val="24"/>
              </w:rPr>
              <w:t>Legumbres</w:t>
            </w:r>
          </w:p>
          <w:p w:rsidR="00506DA9" w:rsidRPr="00B0224E" w:rsidRDefault="00506DA9" w:rsidP="00506DA9">
            <w:pPr>
              <w:pStyle w:val="TableParagraph"/>
              <w:adjustRightInd w:val="0"/>
              <w:snapToGrid w:val="0"/>
              <w:ind w:left="31" w:right="55"/>
              <w:rPr>
                <w:rFonts w:cs="Times New Roman"/>
                <w:sz w:val="24"/>
                <w:szCs w:val="24"/>
              </w:rPr>
            </w:pPr>
            <w:r w:rsidRPr="00B0224E">
              <w:rPr>
                <w:rFonts w:cs="Times New Roman"/>
                <w:sz w:val="24"/>
                <w:szCs w:val="24"/>
              </w:rPr>
              <w:t>modulación</w:t>
            </w:r>
          </w:p>
          <w:p w:rsidR="00CF178A" w:rsidRPr="00B0224E" w:rsidRDefault="00506DA9" w:rsidP="00506DA9">
            <w:pPr>
              <w:pStyle w:val="TableParagraph"/>
              <w:adjustRightInd w:val="0"/>
              <w:snapToGrid w:val="0"/>
              <w:ind w:left="31" w:right="55"/>
              <w:rPr>
                <w:rFonts w:cs="Times New Roman"/>
                <w:sz w:val="24"/>
                <w:szCs w:val="24"/>
              </w:rPr>
            </w:pPr>
            <w:r w:rsidRPr="00B0224E">
              <w:rPr>
                <w:rFonts w:cs="Times New Roman"/>
                <w:sz w:val="24"/>
                <w:szCs w:val="24"/>
              </w:rPr>
              <w:t>217 Hz</w:t>
            </w:r>
          </w:p>
        </w:tc>
        <w:tc>
          <w:tcPr>
            <w:tcW w:w="971" w:type="dxa"/>
            <w:vMerge w:val="restart"/>
            <w:tcBorders>
              <w:top w:val="single" w:sz="4" w:space="0" w:color="auto"/>
              <w:left w:val="single" w:sz="4" w:space="0" w:color="auto"/>
              <w:bottom w:val="single" w:sz="4" w:space="0" w:color="auto"/>
              <w:right w:val="single" w:sz="4" w:space="0" w:color="auto"/>
            </w:tcBorders>
          </w:tcPr>
          <w:p w:rsidR="00CF178A" w:rsidRPr="00B0224E" w:rsidRDefault="00C42E80">
            <w:pPr>
              <w:pStyle w:val="TableParagraph"/>
              <w:adjustRightInd w:val="0"/>
              <w:snapToGrid w:val="0"/>
              <w:ind w:left="31" w:right="55"/>
              <w:rPr>
                <w:rFonts w:cs="Times New Roman"/>
                <w:sz w:val="24"/>
                <w:szCs w:val="24"/>
              </w:rPr>
            </w:pPr>
            <w:r w:rsidRPr="00B0224E">
              <w:rPr>
                <w:rFonts w:cs="Times New Roman"/>
                <w:sz w:val="24"/>
                <w:szCs w:val="24"/>
              </w:rPr>
              <w:t>0</w:t>
            </w:r>
            <w:r w:rsidR="00462C1B" w:rsidRPr="00B0224E">
              <w:rPr>
                <w:rFonts w:cs="Times New Roman"/>
                <w:sz w:val="24"/>
                <w:szCs w:val="24"/>
              </w:rPr>
              <w:t>.</w:t>
            </w:r>
            <w:r w:rsidRPr="00B0224E">
              <w:rPr>
                <w:rFonts w:cs="Times New Roman"/>
                <w:sz w:val="24"/>
                <w:szCs w:val="24"/>
              </w:rPr>
              <w:t>2</w:t>
            </w:r>
          </w:p>
        </w:tc>
        <w:tc>
          <w:tcPr>
            <w:tcW w:w="736" w:type="dxa"/>
            <w:vMerge w:val="restart"/>
            <w:tcBorders>
              <w:top w:val="single" w:sz="4" w:space="0" w:color="auto"/>
              <w:left w:val="single" w:sz="4" w:space="0" w:color="auto"/>
              <w:bottom w:val="single" w:sz="4" w:space="0" w:color="auto"/>
              <w:right w:val="single" w:sz="4" w:space="0" w:color="auto"/>
            </w:tcBorders>
          </w:tcPr>
          <w:p w:rsidR="00CF178A" w:rsidRPr="00B0224E" w:rsidRDefault="00C42E80">
            <w:pPr>
              <w:pStyle w:val="TableParagraph"/>
              <w:adjustRightInd w:val="0"/>
              <w:snapToGrid w:val="0"/>
              <w:ind w:left="31" w:right="55"/>
              <w:rPr>
                <w:rFonts w:cs="Times New Roman"/>
                <w:sz w:val="24"/>
                <w:szCs w:val="24"/>
              </w:rPr>
            </w:pPr>
            <w:r w:rsidRPr="00B0224E">
              <w:rPr>
                <w:rFonts w:cs="Times New Roman"/>
                <w:sz w:val="24"/>
                <w:szCs w:val="24"/>
              </w:rPr>
              <w:t>0.3</w:t>
            </w:r>
          </w:p>
        </w:tc>
        <w:tc>
          <w:tcPr>
            <w:tcW w:w="1057" w:type="dxa"/>
            <w:vMerge w:val="restart"/>
            <w:tcBorders>
              <w:top w:val="single" w:sz="4" w:space="0" w:color="auto"/>
              <w:left w:val="single" w:sz="4" w:space="0" w:color="auto"/>
              <w:bottom w:val="single" w:sz="4" w:space="0" w:color="auto"/>
              <w:right w:val="single" w:sz="4" w:space="0" w:color="auto"/>
            </w:tcBorders>
          </w:tcPr>
          <w:p w:rsidR="00CF178A" w:rsidRPr="00B0224E" w:rsidRDefault="00C42E80">
            <w:pPr>
              <w:pStyle w:val="TableParagraph"/>
              <w:adjustRightInd w:val="0"/>
              <w:snapToGrid w:val="0"/>
              <w:ind w:left="31" w:right="55"/>
              <w:rPr>
                <w:rFonts w:cs="Times New Roman"/>
                <w:sz w:val="24"/>
                <w:szCs w:val="24"/>
              </w:rPr>
            </w:pPr>
            <w:r w:rsidRPr="00B0224E">
              <w:rPr>
                <w:rFonts w:cs="Times New Roman"/>
                <w:sz w:val="24"/>
                <w:szCs w:val="24"/>
              </w:rPr>
              <w:t>9</w:t>
            </w:r>
          </w:p>
        </w:tc>
      </w:tr>
      <w:tr w:rsidR="00321C0A" w:rsidRPr="00B0224E">
        <w:trPr>
          <w:trHeight w:val="288"/>
        </w:trPr>
        <w:tc>
          <w:tcPr>
            <w:tcW w:w="1650" w:type="dxa"/>
            <w:vMerge/>
            <w:tcBorders>
              <w:top w:val="single" w:sz="4" w:space="0" w:color="auto"/>
              <w:left w:val="single" w:sz="4" w:space="0" w:color="auto"/>
              <w:bottom w:val="single" w:sz="4" w:space="0" w:color="auto"/>
              <w:right w:val="single" w:sz="4" w:space="0" w:color="auto"/>
            </w:tcBorders>
            <w:vAlign w:val="center"/>
          </w:tcPr>
          <w:p w:rsidR="00CF178A" w:rsidRPr="00B0224E" w:rsidRDefault="00CF178A">
            <w:pPr>
              <w:pStyle w:val="TableParagraph"/>
              <w:adjustRightInd w:val="0"/>
              <w:snapToGrid w:val="0"/>
              <w:ind w:left="31" w:right="55"/>
              <w:rPr>
                <w:rFonts w:cs="Times New Roman"/>
                <w:sz w:val="24"/>
                <w:szCs w:val="24"/>
              </w:rPr>
            </w:pPr>
          </w:p>
        </w:tc>
        <w:tc>
          <w:tcPr>
            <w:tcW w:w="889" w:type="dxa"/>
            <w:tcBorders>
              <w:top w:val="single" w:sz="4" w:space="0" w:color="auto"/>
              <w:left w:val="single" w:sz="4" w:space="0" w:color="auto"/>
              <w:bottom w:val="single" w:sz="4" w:space="0" w:color="auto"/>
              <w:right w:val="single" w:sz="4" w:space="0" w:color="auto"/>
            </w:tcBorders>
          </w:tcPr>
          <w:p w:rsidR="00CF178A" w:rsidRPr="00B0224E" w:rsidRDefault="00C42E80">
            <w:pPr>
              <w:pStyle w:val="TableParagraph"/>
              <w:adjustRightInd w:val="0"/>
              <w:snapToGrid w:val="0"/>
              <w:ind w:left="31" w:right="55"/>
              <w:rPr>
                <w:rFonts w:cs="Times New Roman"/>
                <w:sz w:val="24"/>
                <w:szCs w:val="24"/>
              </w:rPr>
            </w:pPr>
            <w:r w:rsidRPr="00B0224E">
              <w:rPr>
                <w:rFonts w:cs="Times New Roman"/>
                <w:sz w:val="24"/>
                <w:szCs w:val="24"/>
              </w:rPr>
              <w:t>745</w:t>
            </w:r>
          </w:p>
        </w:tc>
        <w:tc>
          <w:tcPr>
            <w:tcW w:w="607" w:type="dxa"/>
            <w:vMerge/>
            <w:tcBorders>
              <w:top w:val="single" w:sz="4" w:space="0" w:color="auto"/>
              <w:left w:val="single" w:sz="4" w:space="0" w:color="auto"/>
              <w:bottom w:val="single" w:sz="4" w:space="0" w:color="auto"/>
              <w:right w:val="single" w:sz="4" w:space="0" w:color="auto"/>
            </w:tcBorders>
            <w:vAlign w:val="center"/>
          </w:tcPr>
          <w:p w:rsidR="00CF178A" w:rsidRPr="00B0224E" w:rsidRDefault="00CF178A">
            <w:pPr>
              <w:pStyle w:val="TableParagraph"/>
              <w:adjustRightInd w:val="0"/>
              <w:snapToGrid w:val="0"/>
              <w:ind w:left="31" w:right="55"/>
              <w:rPr>
                <w:rFonts w:cs="Times New Roman"/>
                <w:sz w:val="24"/>
                <w:szCs w:val="24"/>
              </w:rPr>
            </w:pPr>
          </w:p>
        </w:tc>
        <w:tc>
          <w:tcPr>
            <w:tcW w:w="1156" w:type="dxa"/>
            <w:vMerge/>
            <w:tcBorders>
              <w:top w:val="single" w:sz="4" w:space="0" w:color="auto"/>
              <w:left w:val="single" w:sz="4" w:space="0" w:color="auto"/>
              <w:bottom w:val="single" w:sz="4" w:space="0" w:color="auto"/>
              <w:right w:val="single" w:sz="4" w:space="0" w:color="auto"/>
            </w:tcBorders>
            <w:vAlign w:val="center"/>
          </w:tcPr>
          <w:p w:rsidR="00CF178A" w:rsidRPr="00B0224E" w:rsidRDefault="00CF178A">
            <w:pPr>
              <w:pStyle w:val="TableParagraph"/>
              <w:adjustRightInd w:val="0"/>
              <w:snapToGrid w:val="0"/>
              <w:ind w:left="31" w:right="55"/>
              <w:rPr>
                <w:rFonts w:cs="Times New Roman"/>
                <w:sz w:val="24"/>
                <w:szCs w:val="24"/>
              </w:rPr>
            </w:pPr>
          </w:p>
        </w:tc>
        <w:tc>
          <w:tcPr>
            <w:tcW w:w="1230" w:type="dxa"/>
            <w:vMerge/>
            <w:tcBorders>
              <w:top w:val="single" w:sz="4" w:space="0" w:color="auto"/>
              <w:left w:val="single" w:sz="4" w:space="0" w:color="auto"/>
              <w:bottom w:val="single" w:sz="4" w:space="0" w:color="auto"/>
              <w:right w:val="single" w:sz="4" w:space="0" w:color="auto"/>
            </w:tcBorders>
            <w:vAlign w:val="center"/>
          </w:tcPr>
          <w:p w:rsidR="00CF178A" w:rsidRPr="00B0224E" w:rsidRDefault="00CF178A">
            <w:pPr>
              <w:pStyle w:val="TableParagraph"/>
              <w:adjustRightInd w:val="0"/>
              <w:snapToGrid w:val="0"/>
              <w:ind w:left="31" w:right="55"/>
              <w:rPr>
                <w:rFonts w:cs="Times New Roman"/>
                <w:sz w:val="24"/>
                <w:szCs w:val="24"/>
              </w:rPr>
            </w:pPr>
          </w:p>
        </w:tc>
        <w:tc>
          <w:tcPr>
            <w:tcW w:w="971" w:type="dxa"/>
            <w:vMerge/>
            <w:tcBorders>
              <w:top w:val="single" w:sz="4" w:space="0" w:color="auto"/>
              <w:left w:val="single" w:sz="4" w:space="0" w:color="auto"/>
              <w:bottom w:val="single" w:sz="4" w:space="0" w:color="auto"/>
              <w:right w:val="single" w:sz="4" w:space="0" w:color="auto"/>
            </w:tcBorders>
            <w:vAlign w:val="center"/>
          </w:tcPr>
          <w:p w:rsidR="00CF178A" w:rsidRPr="00B0224E" w:rsidRDefault="00CF178A">
            <w:pPr>
              <w:pStyle w:val="TableParagraph"/>
              <w:adjustRightInd w:val="0"/>
              <w:snapToGrid w:val="0"/>
              <w:ind w:left="31" w:right="55"/>
              <w:rPr>
                <w:rFonts w:cs="Times New Roman"/>
                <w:sz w:val="24"/>
                <w:szCs w:val="24"/>
              </w:rPr>
            </w:pPr>
          </w:p>
        </w:tc>
        <w:tc>
          <w:tcPr>
            <w:tcW w:w="736" w:type="dxa"/>
            <w:vMerge/>
            <w:tcBorders>
              <w:top w:val="single" w:sz="4" w:space="0" w:color="auto"/>
              <w:left w:val="single" w:sz="4" w:space="0" w:color="auto"/>
              <w:bottom w:val="single" w:sz="4" w:space="0" w:color="auto"/>
              <w:right w:val="single" w:sz="4" w:space="0" w:color="auto"/>
            </w:tcBorders>
          </w:tcPr>
          <w:p w:rsidR="00CF178A" w:rsidRPr="00B0224E" w:rsidRDefault="00CF178A">
            <w:pPr>
              <w:pStyle w:val="TableParagraph"/>
              <w:adjustRightInd w:val="0"/>
              <w:snapToGrid w:val="0"/>
              <w:ind w:left="31" w:right="55"/>
              <w:rPr>
                <w:rFonts w:cs="Times New Roman"/>
                <w:sz w:val="24"/>
                <w:szCs w:val="24"/>
              </w:rPr>
            </w:pPr>
          </w:p>
        </w:tc>
        <w:tc>
          <w:tcPr>
            <w:tcW w:w="1057" w:type="dxa"/>
            <w:vMerge/>
            <w:tcBorders>
              <w:top w:val="single" w:sz="4" w:space="0" w:color="auto"/>
              <w:left w:val="single" w:sz="4" w:space="0" w:color="auto"/>
              <w:bottom w:val="single" w:sz="4" w:space="0" w:color="auto"/>
              <w:right w:val="single" w:sz="4" w:space="0" w:color="auto"/>
            </w:tcBorders>
            <w:vAlign w:val="center"/>
          </w:tcPr>
          <w:p w:rsidR="00CF178A" w:rsidRPr="00B0224E" w:rsidRDefault="00CF178A">
            <w:pPr>
              <w:pStyle w:val="TableParagraph"/>
              <w:adjustRightInd w:val="0"/>
              <w:snapToGrid w:val="0"/>
              <w:ind w:left="31" w:right="55"/>
              <w:rPr>
                <w:rFonts w:cs="Times New Roman"/>
                <w:sz w:val="24"/>
                <w:szCs w:val="24"/>
              </w:rPr>
            </w:pPr>
          </w:p>
        </w:tc>
      </w:tr>
      <w:tr w:rsidR="00321C0A" w:rsidRPr="00B0224E">
        <w:trPr>
          <w:trHeight w:val="288"/>
        </w:trPr>
        <w:tc>
          <w:tcPr>
            <w:tcW w:w="1650" w:type="dxa"/>
            <w:vMerge/>
            <w:tcBorders>
              <w:top w:val="single" w:sz="4" w:space="0" w:color="auto"/>
              <w:left w:val="single" w:sz="4" w:space="0" w:color="auto"/>
              <w:bottom w:val="single" w:sz="4" w:space="0" w:color="auto"/>
              <w:right w:val="single" w:sz="4" w:space="0" w:color="auto"/>
            </w:tcBorders>
            <w:vAlign w:val="center"/>
          </w:tcPr>
          <w:p w:rsidR="00CF178A" w:rsidRPr="00B0224E" w:rsidRDefault="00CF178A">
            <w:pPr>
              <w:pStyle w:val="TableParagraph"/>
              <w:adjustRightInd w:val="0"/>
              <w:snapToGrid w:val="0"/>
              <w:ind w:left="31" w:right="55"/>
              <w:rPr>
                <w:rFonts w:cs="Times New Roman"/>
                <w:sz w:val="24"/>
                <w:szCs w:val="24"/>
              </w:rPr>
            </w:pPr>
          </w:p>
        </w:tc>
        <w:tc>
          <w:tcPr>
            <w:tcW w:w="889" w:type="dxa"/>
            <w:tcBorders>
              <w:top w:val="single" w:sz="4" w:space="0" w:color="auto"/>
              <w:left w:val="single" w:sz="4" w:space="0" w:color="auto"/>
              <w:bottom w:val="single" w:sz="4" w:space="0" w:color="auto"/>
              <w:right w:val="single" w:sz="4" w:space="0" w:color="auto"/>
            </w:tcBorders>
          </w:tcPr>
          <w:p w:rsidR="00CF178A" w:rsidRPr="00B0224E" w:rsidRDefault="00C42E80">
            <w:pPr>
              <w:pStyle w:val="TableParagraph"/>
              <w:adjustRightInd w:val="0"/>
              <w:snapToGrid w:val="0"/>
              <w:ind w:left="31" w:right="55"/>
              <w:rPr>
                <w:rFonts w:cs="Times New Roman"/>
                <w:sz w:val="24"/>
                <w:szCs w:val="24"/>
              </w:rPr>
            </w:pPr>
            <w:r w:rsidRPr="00B0224E">
              <w:rPr>
                <w:rFonts w:cs="Times New Roman"/>
                <w:sz w:val="24"/>
                <w:szCs w:val="24"/>
              </w:rPr>
              <w:t>780</w:t>
            </w:r>
          </w:p>
        </w:tc>
        <w:tc>
          <w:tcPr>
            <w:tcW w:w="607" w:type="dxa"/>
            <w:vMerge/>
            <w:tcBorders>
              <w:top w:val="single" w:sz="4" w:space="0" w:color="auto"/>
              <w:left w:val="single" w:sz="4" w:space="0" w:color="auto"/>
              <w:bottom w:val="single" w:sz="4" w:space="0" w:color="auto"/>
              <w:right w:val="single" w:sz="4" w:space="0" w:color="auto"/>
            </w:tcBorders>
            <w:vAlign w:val="center"/>
          </w:tcPr>
          <w:p w:rsidR="00CF178A" w:rsidRPr="00B0224E" w:rsidRDefault="00CF178A">
            <w:pPr>
              <w:pStyle w:val="TableParagraph"/>
              <w:adjustRightInd w:val="0"/>
              <w:snapToGrid w:val="0"/>
              <w:ind w:left="31" w:right="55"/>
              <w:rPr>
                <w:rFonts w:cs="Times New Roman"/>
                <w:sz w:val="24"/>
                <w:szCs w:val="24"/>
              </w:rPr>
            </w:pPr>
          </w:p>
        </w:tc>
        <w:tc>
          <w:tcPr>
            <w:tcW w:w="1156" w:type="dxa"/>
            <w:vMerge/>
            <w:tcBorders>
              <w:top w:val="single" w:sz="4" w:space="0" w:color="auto"/>
              <w:left w:val="single" w:sz="4" w:space="0" w:color="auto"/>
              <w:bottom w:val="single" w:sz="4" w:space="0" w:color="auto"/>
              <w:right w:val="single" w:sz="4" w:space="0" w:color="auto"/>
            </w:tcBorders>
            <w:vAlign w:val="center"/>
          </w:tcPr>
          <w:p w:rsidR="00CF178A" w:rsidRPr="00B0224E" w:rsidRDefault="00CF178A">
            <w:pPr>
              <w:pStyle w:val="TableParagraph"/>
              <w:adjustRightInd w:val="0"/>
              <w:snapToGrid w:val="0"/>
              <w:ind w:left="31" w:right="55"/>
              <w:rPr>
                <w:rFonts w:cs="Times New Roman"/>
                <w:sz w:val="24"/>
                <w:szCs w:val="24"/>
              </w:rPr>
            </w:pPr>
          </w:p>
        </w:tc>
        <w:tc>
          <w:tcPr>
            <w:tcW w:w="1230" w:type="dxa"/>
            <w:vMerge/>
            <w:tcBorders>
              <w:top w:val="single" w:sz="4" w:space="0" w:color="auto"/>
              <w:left w:val="single" w:sz="4" w:space="0" w:color="auto"/>
              <w:bottom w:val="single" w:sz="4" w:space="0" w:color="auto"/>
              <w:right w:val="single" w:sz="4" w:space="0" w:color="auto"/>
            </w:tcBorders>
            <w:vAlign w:val="center"/>
          </w:tcPr>
          <w:p w:rsidR="00CF178A" w:rsidRPr="00B0224E" w:rsidRDefault="00CF178A">
            <w:pPr>
              <w:pStyle w:val="TableParagraph"/>
              <w:adjustRightInd w:val="0"/>
              <w:snapToGrid w:val="0"/>
              <w:ind w:left="31" w:right="55"/>
              <w:rPr>
                <w:rFonts w:cs="Times New Roman"/>
                <w:sz w:val="24"/>
                <w:szCs w:val="24"/>
              </w:rPr>
            </w:pPr>
          </w:p>
        </w:tc>
        <w:tc>
          <w:tcPr>
            <w:tcW w:w="971" w:type="dxa"/>
            <w:vMerge/>
            <w:tcBorders>
              <w:top w:val="single" w:sz="4" w:space="0" w:color="auto"/>
              <w:left w:val="single" w:sz="4" w:space="0" w:color="auto"/>
              <w:bottom w:val="single" w:sz="4" w:space="0" w:color="auto"/>
              <w:right w:val="single" w:sz="4" w:space="0" w:color="auto"/>
            </w:tcBorders>
            <w:vAlign w:val="center"/>
          </w:tcPr>
          <w:p w:rsidR="00CF178A" w:rsidRPr="00B0224E" w:rsidRDefault="00CF178A">
            <w:pPr>
              <w:pStyle w:val="TableParagraph"/>
              <w:adjustRightInd w:val="0"/>
              <w:snapToGrid w:val="0"/>
              <w:ind w:left="31" w:right="55"/>
              <w:rPr>
                <w:rFonts w:cs="Times New Roman"/>
                <w:sz w:val="24"/>
                <w:szCs w:val="24"/>
              </w:rPr>
            </w:pPr>
          </w:p>
        </w:tc>
        <w:tc>
          <w:tcPr>
            <w:tcW w:w="736" w:type="dxa"/>
            <w:vMerge/>
            <w:tcBorders>
              <w:top w:val="single" w:sz="4" w:space="0" w:color="auto"/>
              <w:left w:val="single" w:sz="4" w:space="0" w:color="auto"/>
              <w:bottom w:val="single" w:sz="4" w:space="0" w:color="auto"/>
              <w:right w:val="single" w:sz="4" w:space="0" w:color="auto"/>
            </w:tcBorders>
          </w:tcPr>
          <w:p w:rsidR="00CF178A" w:rsidRPr="00B0224E" w:rsidRDefault="00CF178A">
            <w:pPr>
              <w:pStyle w:val="TableParagraph"/>
              <w:adjustRightInd w:val="0"/>
              <w:snapToGrid w:val="0"/>
              <w:ind w:left="31" w:right="55"/>
              <w:rPr>
                <w:rFonts w:cs="Times New Roman"/>
                <w:sz w:val="24"/>
                <w:szCs w:val="24"/>
              </w:rPr>
            </w:pPr>
          </w:p>
        </w:tc>
        <w:tc>
          <w:tcPr>
            <w:tcW w:w="1057" w:type="dxa"/>
            <w:vMerge/>
            <w:tcBorders>
              <w:top w:val="single" w:sz="4" w:space="0" w:color="auto"/>
              <w:left w:val="single" w:sz="4" w:space="0" w:color="auto"/>
              <w:bottom w:val="single" w:sz="4" w:space="0" w:color="auto"/>
              <w:right w:val="single" w:sz="4" w:space="0" w:color="auto"/>
            </w:tcBorders>
            <w:vAlign w:val="center"/>
          </w:tcPr>
          <w:p w:rsidR="00CF178A" w:rsidRPr="00B0224E" w:rsidRDefault="00CF178A">
            <w:pPr>
              <w:pStyle w:val="TableParagraph"/>
              <w:adjustRightInd w:val="0"/>
              <w:snapToGrid w:val="0"/>
              <w:ind w:left="31" w:right="55"/>
              <w:rPr>
                <w:rFonts w:cs="Times New Roman"/>
                <w:sz w:val="24"/>
                <w:szCs w:val="24"/>
              </w:rPr>
            </w:pPr>
          </w:p>
        </w:tc>
      </w:tr>
      <w:tr w:rsidR="00321C0A" w:rsidRPr="00B0224E">
        <w:trPr>
          <w:trHeight w:val="382"/>
        </w:trPr>
        <w:tc>
          <w:tcPr>
            <w:tcW w:w="1650" w:type="dxa"/>
            <w:vMerge/>
            <w:tcBorders>
              <w:top w:val="single" w:sz="4" w:space="0" w:color="auto"/>
              <w:left w:val="single" w:sz="4" w:space="0" w:color="auto"/>
              <w:bottom w:val="single" w:sz="4" w:space="0" w:color="auto"/>
              <w:right w:val="single" w:sz="4" w:space="0" w:color="auto"/>
            </w:tcBorders>
            <w:vAlign w:val="center"/>
          </w:tcPr>
          <w:p w:rsidR="00CF178A" w:rsidRPr="00B0224E" w:rsidRDefault="00CF178A">
            <w:pPr>
              <w:pStyle w:val="TableParagraph"/>
              <w:adjustRightInd w:val="0"/>
              <w:snapToGrid w:val="0"/>
              <w:ind w:left="31" w:right="55"/>
              <w:rPr>
                <w:rFonts w:cs="Times New Roman"/>
                <w:sz w:val="24"/>
                <w:szCs w:val="24"/>
              </w:rPr>
            </w:pPr>
          </w:p>
        </w:tc>
        <w:tc>
          <w:tcPr>
            <w:tcW w:w="889" w:type="dxa"/>
            <w:tcBorders>
              <w:top w:val="single" w:sz="4" w:space="0" w:color="auto"/>
              <w:left w:val="single" w:sz="4" w:space="0" w:color="auto"/>
              <w:bottom w:val="single" w:sz="4" w:space="0" w:color="auto"/>
              <w:right w:val="single" w:sz="4" w:space="0" w:color="auto"/>
            </w:tcBorders>
          </w:tcPr>
          <w:p w:rsidR="00CF178A" w:rsidRPr="00B0224E" w:rsidRDefault="00C42E80">
            <w:pPr>
              <w:pStyle w:val="TableParagraph"/>
              <w:adjustRightInd w:val="0"/>
              <w:snapToGrid w:val="0"/>
              <w:ind w:left="31" w:right="55"/>
              <w:rPr>
                <w:rFonts w:cs="Times New Roman"/>
                <w:sz w:val="24"/>
                <w:szCs w:val="24"/>
              </w:rPr>
            </w:pPr>
            <w:r w:rsidRPr="00B0224E">
              <w:rPr>
                <w:rFonts w:cs="Times New Roman"/>
                <w:sz w:val="24"/>
                <w:szCs w:val="24"/>
              </w:rPr>
              <w:t>810</w:t>
            </w:r>
          </w:p>
        </w:tc>
        <w:tc>
          <w:tcPr>
            <w:tcW w:w="607" w:type="dxa"/>
            <w:vMerge w:val="restart"/>
            <w:tcBorders>
              <w:top w:val="single" w:sz="4" w:space="0" w:color="auto"/>
              <w:left w:val="single" w:sz="4" w:space="0" w:color="auto"/>
              <w:bottom w:val="single" w:sz="4" w:space="0" w:color="auto"/>
              <w:right w:val="single" w:sz="4" w:space="0" w:color="auto"/>
            </w:tcBorders>
          </w:tcPr>
          <w:p w:rsidR="00CF178A" w:rsidRPr="00B0224E" w:rsidRDefault="00C42E80">
            <w:pPr>
              <w:pStyle w:val="TableParagraph"/>
              <w:adjustRightInd w:val="0"/>
              <w:snapToGrid w:val="0"/>
              <w:ind w:left="31" w:right="55"/>
              <w:rPr>
                <w:rFonts w:cs="Times New Roman"/>
                <w:sz w:val="24"/>
                <w:szCs w:val="24"/>
              </w:rPr>
            </w:pPr>
            <w:r w:rsidRPr="00B0224E">
              <w:rPr>
                <w:rFonts w:cs="Times New Roman"/>
                <w:sz w:val="24"/>
                <w:szCs w:val="24"/>
              </w:rPr>
              <w:t>800 – 960</w:t>
            </w:r>
          </w:p>
        </w:tc>
        <w:tc>
          <w:tcPr>
            <w:tcW w:w="1156" w:type="dxa"/>
            <w:vMerge w:val="restart"/>
            <w:tcBorders>
              <w:top w:val="single" w:sz="4" w:space="0" w:color="auto"/>
              <w:left w:val="single" w:sz="4" w:space="0" w:color="auto"/>
              <w:bottom w:val="single" w:sz="4" w:space="0" w:color="auto"/>
              <w:right w:val="single" w:sz="4" w:space="0" w:color="auto"/>
            </w:tcBorders>
          </w:tcPr>
          <w:p w:rsidR="00CF178A" w:rsidRPr="00B0224E" w:rsidRDefault="00C42E80">
            <w:pPr>
              <w:pStyle w:val="TableParagraph"/>
              <w:adjustRightInd w:val="0"/>
              <w:snapToGrid w:val="0"/>
              <w:ind w:left="31" w:right="55"/>
              <w:rPr>
                <w:rFonts w:cs="Times New Roman"/>
                <w:sz w:val="24"/>
                <w:szCs w:val="24"/>
              </w:rPr>
            </w:pPr>
            <w:r w:rsidRPr="00B0224E">
              <w:rPr>
                <w:rFonts w:cs="Times New Roman"/>
                <w:sz w:val="24"/>
                <w:szCs w:val="24"/>
              </w:rPr>
              <w:t>GSM 800/900,</w:t>
            </w:r>
          </w:p>
          <w:p w:rsidR="00CF178A" w:rsidRPr="00B0224E" w:rsidRDefault="00C42E80">
            <w:pPr>
              <w:pStyle w:val="TableParagraph"/>
              <w:adjustRightInd w:val="0"/>
              <w:snapToGrid w:val="0"/>
              <w:ind w:left="31" w:right="55"/>
              <w:rPr>
                <w:rFonts w:cs="Times New Roman"/>
                <w:sz w:val="24"/>
                <w:szCs w:val="24"/>
              </w:rPr>
            </w:pPr>
            <w:r w:rsidRPr="00B0224E">
              <w:rPr>
                <w:rFonts w:cs="Times New Roman"/>
                <w:sz w:val="24"/>
                <w:szCs w:val="24"/>
              </w:rPr>
              <w:t>TETRA 800,</w:t>
            </w:r>
          </w:p>
          <w:p w:rsidR="00CF178A" w:rsidRPr="00B0224E" w:rsidRDefault="00C42E80">
            <w:pPr>
              <w:pStyle w:val="TableParagraph"/>
              <w:adjustRightInd w:val="0"/>
              <w:snapToGrid w:val="0"/>
              <w:ind w:left="31" w:right="55"/>
              <w:rPr>
                <w:rFonts w:cs="Times New Roman"/>
                <w:sz w:val="24"/>
                <w:szCs w:val="24"/>
              </w:rPr>
            </w:pPr>
            <w:r w:rsidRPr="00B0224E">
              <w:rPr>
                <w:rFonts w:cs="Times New Roman"/>
                <w:sz w:val="24"/>
                <w:szCs w:val="24"/>
              </w:rPr>
              <w:lastRenderedPageBreak/>
              <w:t>iDEN 820,</w:t>
            </w:r>
          </w:p>
          <w:p w:rsidR="00CF178A" w:rsidRPr="00B0224E" w:rsidRDefault="00C42E80">
            <w:pPr>
              <w:pStyle w:val="TableParagraph"/>
              <w:adjustRightInd w:val="0"/>
              <w:snapToGrid w:val="0"/>
              <w:ind w:left="31" w:right="55"/>
              <w:rPr>
                <w:rFonts w:cs="Times New Roman"/>
                <w:sz w:val="24"/>
                <w:szCs w:val="24"/>
              </w:rPr>
            </w:pPr>
            <w:r w:rsidRPr="00B0224E">
              <w:rPr>
                <w:rFonts w:cs="Times New Roman"/>
                <w:sz w:val="24"/>
                <w:szCs w:val="24"/>
              </w:rPr>
              <w:t>CDMA 850,</w:t>
            </w:r>
          </w:p>
          <w:p w:rsidR="00CF178A" w:rsidRPr="00B0224E" w:rsidRDefault="00C42E80">
            <w:pPr>
              <w:pStyle w:val="TableParagraph"/>
              <w:adjustRightInd w:val="0"/>
              <w:snapToGrid w:val="0"/>
              <w:ind w:left="31" w:right="55"/>
              <w:rPr>
                <w:rFonts w:cs="Times New Roman"/>
                <w:sz w:val="24"/>
                <w:szCs w:val="24"/>
              </w:rPr>
            </w:pPr>
            <w:r w:rsidRPr="00B0224E">
              <w:rPr>
                <w:rFonts w:cs="Times New Roman"/>
                <w:sz w:val="24"/>
                <w:szCs w:val="24"/>
              </w:rPr>
              <w:t>LTE Band 5</w:t>
            </w:r>
          </w:p>
        </w:tc>
        <w:tc>
          <w:tcPr>
            <w:tcW w:w="1230" w:type="dxa"/>
            <w:vMerge w:val="restart"/>
            <w:tcBorders>
              <w:top w:val="single" w:sz="4" w:space="0" w:color="auto"/>
              <w:left w:val="single" w:sz="4" w:space="0" w:color="auto"/>
              <w:bottom w:val="single" w:sz="4" w:space="0" w:color="auto"/>
              <w:right w:val="single" w:sz="4" w:space="0" w:color="auto"/>
            </w:tcBorders>
          </w:tcPr>
          <w:p w:rsidR="00506DA9" w:rsidRPr="00B0224E" w:rsidRDefault="00506DA9" w:rsidP="00506DA9">
            <w:pPr>
              <w:pStyle w:val="TableParagraph"/>
              <w:adjustRightInd w:val="0"/>
              <w:snapToGrid w:val="0"/>
              <w:ind w:left="31" w:right="55"/>
              <w:rPr>
                <w:rFonts w:cs="Times New Roman"/>
                <w:sz w:val="24"/>
                <w:szCs w:val="24"/>
              </w:rPr>
            </w:pPr>
            <w:r w:rsidRPr="00B0224E">
              <w:rPr>
                <w:rFonts w:cs="Times New Roman"/>
                <w:sz w:val="24"/>
                <w:szCs w:val="24"/>
              </w:rPr>
              <w:lastRenderedPageBreak/>
              <w:t>Legumbres</w:t>
            </w:r>
          </w:p>
          <w:p w:rsidR="00506DA9" w:rsidRPr="00B0224E" w:rsidRDefault="00506DA9" w:rsidP="00506DA9">
            <w:pPr>
              <w:pStyle w:val="TableParagraph"/>
              <w:adjustRightInd w:val="0"/>
              <w:snapToGrid w:val="0"/>
              <w:ind w:left="31" w:right="55"/>
              <w:rPr>
                <w:rFonts w:cs="Times New Roman"/>
                <w:sz w:val="24"/>
                <w:szCs w:val="24"/>
              </w:rPr>
            </w:pPr>
            <w:r w:rsidRPr="00B0224E">
              <w:rPr>
                <w:rFonts w:cs="Times New Roman"/>
                <w:sz w:val="24"/>
                <w:szCs w:val="24"/>
              </w:rPr>
              <w:t>modulación</w:t>
            </w:r>
          </w:p>
          <w:p w:rsidR="00CF178A" w:rsidRPr="00B0224E" w:rsidRDefault="00506DA9" w:rsidP="00506DA9">
            <w:pPr>
              <w:pStyle w:val="TableParagraph"/>
              <w:adjustRightInd w:val="0"/>
              <w:snapToGrid w:val="0"/>
              <w:ind w:left="31" w:right="55"/>
              <w:rPr>
                <w:rFonts w:cs="Times New Roman"/>
                <w:sz w:val="24"/>
                <w:szCs w:val="24"/>
              </w:rPr>
            </w:pPr>
            <w:r w:rsidRPr="00B0224E">
              <w:rPr>
                <w:rFonts w:cs="Times New Roman"/>
                <w:sz w:val="24"/>
                <w:szCs w:val="24"/>
              </w:rPr>
              <w:t>18 Hz</w:t>
            </w:r>
          </w:p>
        </w:tc>
        <w:tc>
          <w:tcPr>
            <w:tcW w:w="971" w:type="dxa"/>
            <w:vMerge w:val="restart"/>
            <w:tcBorders>
              <w:top w:val="single" w:sz="4" w:space="0" w:color="auto"/>
              <w:left w:val="single" w:sz="4" w:space="0" w:color="auto"/>
              <w:bottom w:val="single" w:sz="4" w:space="0" w:color="auto"/>
              <w:right w:val="single" w:sz="4" w:space="0" w:color="auto"/>
            </w:tcBorders>
          </w:tcPr>
          <w:p w:rsidR="00CF178A" w:rsidRPr="00B0224E" w:rsidRDefault="00C42E80">
            <w:pPr>
              <w:pStyle w:val="TableParagraph"/>
              <w:adjustRightInd w:val="0"/>
              <w:snapToGrid w:val="0"/>
              <w:ind w:left="31" w:right="55"/>
              <w:rPr>
                <w:rFonts w:cs="Times New Roman"/>
                <w:sz w:val="24"/>
                <w:szCs w:val="24"/>
              </w:rPr>
            </w:pPr>
            <w:r w:rsidRPr="00B0224E">
              <w:rPr>
                <w:rFonts w:cs="Times New Roman"/>
                <w:sz w:val="24"/>
                <w:szCs w:val="24"/>
              </w:rPr>
              <w:t>2</w:t>
            </w:r>
          </w:p>
        </w:tc>
        <w:tc>
          <w:tcPr>
            <w:tcW w:w="736" w:type="dxa"/>
            <w:vMerge w:val="restart"/>
            <w:tcBorders>
              <w:top w:val="single" w:sz="4" w:space="0" w:color="auto"/>
              <w:left w:val="single" w:sz="4" w:space="0" w:color="auto"/>
              <w:bottom w:val="single" w:sz="4" w:space="0" w:color="auto"/>
              <w:right w:val="single" w:sz="4" w:space="0" w:color="auto"/>
            </w:tcBorders>
          </w:tcPr>
          <w:p w:rsidR="00CF178A" w:rsidRPr="00B0224E" w:rsidRDefault="00C42E80">
            <w:pPr>
              <w:pStyle w:val="TableParagraph"/>
              <w:adjustRightInd w:val="0"/>
              <w:snapToGrid w:val="0"/>
              <w:ind w:left="31" w:right="55"/>
              <w:rPr>
                <w:rFonts w:cs="Times New Roman"/>
                <w:sz w:val="24"/>
                <w:szCs w:val="24"/>
              </w:rPr>
            </w:pPr>
            <w:r w:rsidRPr="00B0224E">
              <w:rPr>
                <w:rFonts w:cs="Times New Roman"/>
                <w:sz w:val="24"/>
                <w:szCs w:val="24"/>
              </w:rPr>
              <w:t>0.3</w:t>
            </w:r>
          </w:p>
        </w:tc>
        <w:tc>
          <w:tcPr>
            <w:tcW w:w="1057" w:type="dxa"/>
            <w:vMerge w:val="restart"/>
            <w:tcBorders>
              <w:top w:val="single" w:sz="4" w:space="0" w:color="auto"/>
              <w:left w:val="single" w:sz="4" w:space="0" w:color="auto"/>
              <w:bottom w:val="single" w:sz="4" w:space="0" w:color="auto"/>
              <w:right w:val="single" w:sz="4" w:space="0" w:color="auto"/>
            </w:tcBorders>
          </w:tcPr>
          <w:p w:rsidR="00CF178A" w:rsidRPr="00B0224E" w:rsidRDefault="00C42E80">
            <w:pPr>
              <w:pStyle w:val="TableParagraph"/>
              <w:adjustRightInd w:val="0"/>
              <w:snapToGrid w:val="0"/>
              <w:ind w:left="31" w:right="55"/>
              <w:rPr>
                <w:rFonts w:cs="Times New Roman"/>
                <w:sz w:val="24"/>
                <w:szCs w:val="24"/>
              </w:rPr>
            </w:pPr>
            <w:r w:rsidRPr="00B0224E">
              <w:rPr>
                <w:rFonts w:cs="Times New Roman"/>
                <w:sz w:val="24"/>
                <w:szCs w:val="24"/>
              </w:rPr>
              <w:t>28</w:t>
            </w:r>
          </w:p>
        </w:tc>
      </w:tr>
      <w:tr w:rsidR="00321C0A" w:rsidRPr="00B0224E">
        <w:trPr>
          <w:trHeight w:val="406"/>
        </w:trPr>
        <w:tc>
          <w:tcPr>
            <w:tcW w:w="1650" w:type="dxa"/>
            <w:vMerge/>
            <w:tcBorders>
              <w:top w:val="single" w:sz="4" w:space="0" w:color="auto"/>
              <w:left w:val="single" w:sz="4" w:space="0" w:color="auto"/>
              <w:bottom w:val="single" w:sz="4" w:space="0" w:color="auto"/>
              <w:right w:val="single" w:sz="4" w:space="0" w:color="auto"/>
            </w:tcBorders>
            <w:vAlign w:val="center"/>
          </w:tcPr>
          <w:p w:rsidR="00CF178A" w:rsidRPr="00B0224E" w:rsidRDefault="00CF178A">
            <w:pPr>
              <w:pStyle w:val="TableParagraph"/>
              <w:adjustRightInd w:val="0"/>
              <w:snapToGrid w:val="0"/>
              <w:ind w:left="31" w:right="55"/>
              <w:rPr>
                <w:rFonts w:cs="Times New Roman"/>
                <w:sz w:val="24"/>
                <w:szCs w:val="24"/>
              </w:rPr>
            </w:pPr>
          </w:p>
        </w:tc>
        <w:tc>
          <w:tcPr>
            <w:tcW w:w="889" w:type="dxa"/>
            <w:tcBorders>
              <w:top w:val="single" w:sz="4" w:space="0" w:color="auto"/>
              <w:left w:val="single" w:sz="4" w:space="0" w:color="auto"/>
              <w:bottom w:val="single" w:sz="4" w:space="0" w:color="auto"/>
              <w:right w:val="single" w:sz="4" w:space="0" w:color="auto"/>
            </w:tcBorders>
          </w:tcPr>
          <w:p w:rsidR="00CF178A" w:rsidRPr="00B0224E" w:rsidRDefault="00C42E80">
            <w:pPr>
              <w:pStyle w:val="TableParagraph"/>
              <w:adjustRightInd w:val="0"/>
              <w:snapToGrid w:val="0"/>
              <w:ind w:left="31" w:right="55"/>
              <w:rPr>
                <w:rFonts w:cs="Times New Roman"/>
                <w:sz w:val="24"/>
                <w:szCs w:val="24"/>
              </w:rPr>
            </w:pPr>
            <w:r w:rsidRPr="00B0224E">
              <w:rPr>
                <w:rFonts w:cs="Times New Roman"/>
                <w:sz w:val="24"/>
                <w:szCs w:val="24"/>
              </w:rPr>
              <w:t>870</w:t>
            </w:r>
          </w:p>
        </w:tc>
        <w:tc>
          <w:tcPr>
            <w:tcW w:w="607" w:type="dxa"/>
            <w:vMerge/>
            <w:tcBorders>
              <w:top w:val="single" w:sz="4" w:space="0" w:color="auto"/>
              <w:left w:val="single" w:sz="4" w:space="0" w:color="auto"/>
              <w:bottom w:val="single" w:sz="4" w:space="0" w:color="auto"/>
              <w:right w:val="single" w:sz="4" w:space="0" w:color="auto"/>
            </w:tcBorders>
            <w:vAlign w:val="center"/>
          </w:tcPr>
          <w:p w:rsidR="00CF178A" w:rsidRPr="00B0224E" w:rsidRDefault="00CF178A">
            <w:pPr>
              <w:pStyle w:val="TableParagraph"/>
              <w:adjustRightInd w:val="0"/>
              <w:snapToGrid w:val="0"/>
              <w:ind w:left="31" w:right="55"/>
              <w:rPr>
                <w:rFonts w:cs="Times New Roman"/>
                <w:sz w:val="24"/>
                <w:szCs w:val="24"/>
              </w:rPr>
            </w:pPr>
          </w:p>
        </w:tc>
        <w:tc>
          <w:tcPr>
            <w:tcW w:w="1156" w:type="dxa"/>
            <w:vMerge/>
            <w:tcBorders>
              <w:top w:val="single" w:sz="4" w:space="0" w:color="auto"/>
              <w:left w:val="single" w:sz="4" w:space="0" w:color="auto"/>
              <w:bottom w:val="single" w:sz="4" w:space="0" w:color="auto"/>
              <w:right w:val="single" w:sz="4" w:space="0" w:color="auto"/>
            </w:tcBorders>
            <w:vAlign w:val="center"/>
          </w:tcPr>
          <w:p w:rsidR="00CF178A" w:rsidRPr="00B0224E" w:rsidRDefault="00CF178A">
            <w:pPr>
              <w:pStyle w:val="TableParagraph"/>
              <w:adjustRightInd w:val="0"/>
              <w:snapToGrid w:val="0"/>
              <w:ind w:left="31" w:right="55"/>
              <w:rPr>
                <w:rFonts w:cs="Times New Roman"/>
                <w:sz w:val="24"/>
                <w:szCs w:val="24"/>
              </w:rPr>
            </w:pPr>
          </w:p>
        </w:tc>
        <w:tc>
          <w:tcPr>
            <w:tcW w:w="1230" w:type="dxa"/>
            <w:vMerge/>
            <w:tcBorders>
              <w:top w:val="single" w:sz="4" w:space="0" w:color="auto"/>
              <w:left w:val="single" w:sz="4" w:space="0" w:color="auto"/>
              <w:bottom w:val="single" w:sz="4" w:space="0" w:color="auto"/>
              <w:right w:val="single" w:sz="4" w:space="0" w:color="auto"/>
            </w:tcBorders>
            <w:vAlign w:val="center"/>
          </w:tcPr>
          <w:p w:rsidR="00CF178A" w:rsidRPr="00B0224E" w:rsidRDefault="00CF178A">
            <w:pPr>
              <w:pStyle w:val="TableParagraph"/>
              <w:adjustRightInd w:val="0"/>
              <w:snapToGrid w:val="0"/>
              <w:ind w:left="31" w:right="55"/>
              <w:rPr>
                <w:rFonts w:cs="Times New Roman"/>
                <w:sz w:val="24"/>
                <w:szCs w:val="24"/>
              </w:rPr>
            </w:pPr>
          </w:p>
        </w:tc>
        <w:tc>
          <w:tcPr>
            <w:tcW w:w="971" w:type="dxa"/>
            <w:vMerge/>
            <w:tcBorders>
              <w:top w:val="single" w:sz="4" w:space="0" w:color="auto"/>
              <w:left w:val="single" w:sz="4" w:space="0" w:color="auto"/>
              <w:bottom w:val="single" w:sz="4" w:space="0" w:color="auto"/>
              <w:right w:val="single" w:sz="4" w:space="0" w:color="auto"/>
            </w:tcBorders>
            <w:vAlign w:val="center"/>
          </w:tcPr>
          <w:p w:rsidR="00CF178A" w:rsidRPr="00B0224E" w:rsidRDefault="00CF178A">
            <w:pPr>
              <w:pStyle w:val="TableParagraph"/>
              <w:adjustRightInd w:val="0"/>
              <w:snapToGrid w:val="0"/>
              <w:ind w:left="31" w:right="55"/>
              <w:rPr>
                <w:rFonts w:cs="Times New Roman"/>
                <w:sz w:val="24"/>
                <w:szCs w:val="24"/>
              </w:rPr>
            </w:pPr>
          </w:p>
        </w:tc>
        <w:tc>
          <w:tcPr>
            <w:tcW w:w="736" w:type="dxa"/>
            <w:vMerge/>
            <w:tcBorders>
              <w:top w:val="single" w:sz="4" w:space="0" w:color="auto"/>
              <w:left w:val="single" w:sz="4" w:space="0" w:color="auto"/>
              <w:bottom w:val="single" w:sz="4" w:space="0" w:color="auto"/>
              <w:right w:val="single" w:sz="4" w:space="0" w:color="auto"/>
            </w:tcBorders>
          </w:tcPr>
          <w:p w:rsidR="00CF178A" w:rsidRPr="00B0224E" w:rsidRDefault="00CF178A">
            <w:pPr>
              <w:pStyle w:val="TableParagraph"/>
              <w:adjustRightInd w:val="0"/>
              <w:snapToGrid w:val="0"/>
              <w:ind w:left="31" w:right="55"/>
              <w:rPr>
                <w:rFonts w:cs="Times New Roman"/>
                <w:sz w:val="24"/>
                <w:szCs w:val="24"/>
              </w:rPr>
            </w:pPr>
          </w:p>
        </w:tc>
        <w:tc>
          <w:tcPr>
            <w:tcW w:w="1057" w:type="dxa"/>
            <w:vMerge/>
            <w:tcBorders>
              <w:top w:val="single" w:sz="4" w:space="0" w:color="auto"/>
              <w:left w:val="single" w:sz="4" w:space="0" w:color="auto"/>
              <w:bottom w:val="single" w:sz="4" w:space="0" w:color="auto"/>
              <w:right w:val="single" w:sz="4" w:space="0" w:color="auto"/>
            </w:tcBorders>
            <w:vAlign w:val="center"/>
          </w:tcPr>
          <w:p w:rsidR="00CF178A" w:rsidRPr="00B0224E" w:rsidRDefault="00CF178A">
            <w:pPr>
              <w:pStyle w:val="TableParagraph"/>
              <w:adjustRightInd w:val="0"/>
              <w:snapToGrid w:val="0"/>
              <w:ind w:left="31" w:right="55"/>
              <w:rPr>
                <w:rFonts w:cs="Times New Roman"/>
                <w:sz w:val="24"/>
                <w:szCs w:val="24"/>
              </w:rPr>
            </w:pPr>
          </w:p>
        </w:tc>
      </w:tr>
      <w:tr w:rsidR="00321C0A" w:rsidRPr="00B0224E">
        <w:trPr>
          <w:trHeight w:val="362"/>
        </w:trPr>
        <w:tc>
          <w:tcPr>
            <w:tcW w:w="1650" w:type="dxa"/>
            <w:vMerge/>
            <w:tcBorders>
              <w:top w:val="single" w:sz="4" w:space="0" w:color="auto"/>
              <w:left w:val="single" w:sz="4" w:space="0" w:color="auto"/>
              <w:bottom w:val="single" w:sz="4" w:space="0" w:color="auto"/>
              <w:right w:val="single" w:sz="4" w:space="0" w:color="auto"/>
            </w:tcBorders>
            <w:vAlign w:val="center"/>
          </w:tcPr>
          <w:p w:rsidR="00CF178A" w:rsidRPr="00B0224E" w:rsidRDefault="00CF178A">
            <w:pPr>
              <w:pStyle w:val="TableParagraph"/>
              <w:adjustRightInd w:val="0"/>
              <w:snapToGrid w:val="0"/>
              <w:ind w:left="31" w:right="55"/>
              <w:rPr>
                <w:rFonts w:cs="Times New Roman"/>
                <w:sz w:val="24"/>
                <w:szCs w:val="24"/>
              </w:rPr>
            </w:pPr>
          </w:p>
        </w:tc>
        <w:tc>
          <w:tcPr>
            <w:tcW w:w="889" w:type="dxa"/>
            <w:tcBorders>
              <w:top w:val="single" w:sz="4" w:space="0" w:color="auto"/>
              <w:left w:val="single" w:sz="4" w:space="0" w:color="auto"/>
              <w:bottom w:val="single" w:sz="4" w:space="0" w:color="auto"/>
              <w:right w:val="single" w:sz="4" w:space="0" w:color="auto"/>
            </w:tcBorders>
          </w:tcPr>
          <w:p w:rsidR="00CF178A" w:rsidRPr="00B0224E" w:rsidRDefault="00C42E80">
            <w:pPr>
              <w:pStyle w:val="TableParagraph"/>
              <w:adjustRightInd w:val="0"/>
              <w:snapToGrid w:val="0"/>
              <w:ind w:left="31" w:right="55"/>
              <w:rPr>
                <w:rFonts w:cs="Times New Roman"/>
                <w:sz w:val="24"/>
                <w:szCs w:val="24"/>
              </w:rPr>
            </w:pPr>
            <w:r w:rsidRPr="00B0224E">
              <w:rPr>
                <w:rFonts w:cs="Times New Roman"/>
                <w:sz w:val="24"/>
                <w:szCs w:val="24"/>
              </w:rPr>
              <w:t>930</w:t>
            </w:r>
          </w:p>
        </w:tc>
        <w:tc>
          <w:tcPr>
            <w:tcW w:w="607" w:type="dxa"/>
            <w:vMerge/>
            <w:tcBorders>
              <w:top w:val="single" w:sz="4" w:space="0" w:color="auto"/>
              <w:left w:val="single" w:sz="4" w:space="0" w:color="auto"/>
              <w:bottom w:val="single" w:sz="4" w:space="0" w:color="auto"/>
              <w:right w:val="single" w:sz="4" w:space="0" w:color="auto"/>
            </w:tcBorders>
            <w:vAlign w:val="center"/>
          </w:tcPr>
          <w:p w:rsidR="00CF178A" w:rsidRPr="00B0224E" w:rsidRDefault="00CF178A">
            <w:pPr>
              <w:pStyle w:val="TableParagraph"/>
              <w:adjustRightInd w:val="0"/>
              <w:snapToGrid w:val="0"/>
              <w:ind w:left="31" w:right="55"/>
              <w:rPr>
                <w:rFonts w:cs="Times New Roman"/>
                <w:sz w:val="24"/>
                <w:szCs w:val="24"/>
              </w:rPr>
            </w:pPr>
          </w:p>
        </w:tc>
        <w:tc>
          <w:tcPr>
            <w:tcW w:w="1156" w:type="dxa"/>
            <w:vMerge/>
            <w:tcBorders>
              <w:top w:val="single" w:sz="4" w:space="0" w:color="auto"/>
              <w:left w:val="single" w:sz="4" w:space="0" w:color="auto"/>
              <w:bottom w:val="single" w:sz="4" w:space="0" w:color="auto"/>
              <w:right w:val="single" w:sz="4" w:space="0" w:color="auto"/>
            </w:tcBorders>
            <w:vAlign w:val="center"/>
          </w:tcPr>
          <w:p w:rsidR="00CF178A" w:rsidRPr="00B0224E" w:rsidRDefault="00CF178A">
            <w:pPr>
              <w:pStyle w:val="TableParagraph"/>
              <w:adjustRightInd w:val="0"/>
              <w:snapToGrid w:val="0"/>
              <w:ind w:left="31" w:right="55"/>
              <w:rPr>
                <w:rFonts w:cs="Times New Roman"/>
                <w:sz w:val="24"/>
                <w:szCs w:val="24"/>
              </w:rPr>
            </w:pPr>
          </w:p>
        </w:tc>
        <w:tc>
          <w:tcPr>
            <w:tcW w:w="1230" w:type="dxa"/>
            <w:vMerge/>
            <w:tcBorders>
              <w:top w:val="single" w:sz="4" w:space="0" w:color="auto"/>
              <w:left w:val="single" w:sz="4" w:space="0" w:color="auto"/>
              <w:bottom w:val="single" w:sz="4" w:space="0" w:color="auto"/>
              <w:right w:val="single" w:sz="4" w:space="0" w:color="auto"/>
            </w:tcBorders>
            <w:vAlign w:val="center"/>
          </w:tcPr>
          <w:p w:rsidR="00CF178A" w:rsidRPr="00B0224E" w:rsidRDefault="00CF178A">
            <w:pPr>
              <w:pStyle w:val="TableParagraph"/>
              <w:adjustRightInd w:val="0"/>
              <w:snapToGrid w:val="0"/>
              <w:ind w:left="31" w:right="55"/>
              <w:rPr>
                <w:rFonts w:cs="Times New Roman"/>
                <w:sz w:val="24"/>
                <w:szCs w:val="24"/>
              </w:rPr>
            </w:pPr>
          </w:p>
        </w:tc>
        <w:tc>
          <w:tcPr>
            <w:tcW w:w="971" w:type="dxa"/>
            <w:vMerge/>
            <w:tcBorders>
              <w:top w:val="single" w:sz="4" w:space="0" w:color="auto"/>
              <w:left w:val="single" w:sz="4" w:space="0" w:color="auto"/>
              <w:bottom w:val="single" w:sz="4" w:space="0" w:color="auto"/>
              <w:right w:val="single" w:sz="4" w:space="0" w:color="auto"/>
            </w:tcBorders>
            <w:vAlign w:val="center"/>
          </w:tcPr>
          <w:p w:rsidR="00CF178A" w:rsidRPr="00B0224E" w:rsidRDefault="00CF178A">
            <w:pPr>
              <w:pStyle w:val="TableParagraph"/>
              <w:adjustRightInd w:val="0"/>
              <w:snapToGrid w:val="0"/>
              <w:ind w:left="31" w:right="55"/>
              <w:rPr>
                <w:rFonts w:cs="Times New Roman"/>
                <w:sz w:val="24"/>
                <w:szCs w:val="24"/>
              </w:rPr>
            </w:pPr>
          </w:p>
        </w:tc>
        <w:tc>
          <w:tcPr>
            <w:tcW w:w="736" w:type="dxa"/>
            <w:vMerge/>
            <w:tcBorders>
              <w:top w:val="single" w:sz="4" w:space="0" w:color="auto"/>
              <w:left w:val="single" w:sz="4" w:space="0" w:color="auto"/>
              <w:bottom w:val="single" w:sz="4" w:space="0" w:color="auto"/>
              <w:right w:val="single" w:sz="4" w:space="0" w:color="auto"/>
            </w:tcBorders>
          </w:tcPr>
          <w:p w:rsidR="00CF178A" w:rsidRPr="00B0224E" w:rsidRDefault="00CF178A">
            <w:pPr>
              <w:pStyle w:val="TableParagraph"/>
              <w:adjustRightInd w:val="0"/>
              <w:snapToGrid w:val="0"/>
              <w:ind w:left="31" w:right="55"/>
              <w:rPr>
                <w:rFonts w:cs="Times New Roman"/>
                <w:sz w:val="24"/>
                <w:szCs w:val="24"/>
              </w:rPr>
            </w:pPr>
          </w:p>
        </w:tc>
        <w:tc>
          <w:tcPr>
            <w:tcW w:w="1057" w:type="dxa"/>
            <w:vMerge/>
            <w:tcBorders>
              <w:top w:val="single" w:sz="4" w:space="0" w:color="auto"/>
              <w:left w:val="single" w:sz="4" w:space="0" w:color="auto"/>
              <w:bottom w:val="single" w:sz="4" w:space="0" w:color="auto"/>
              <w:right w:val="single" w:sz="4" w:space="0" w:color="auto"/>
            </w:tcBorders>
            <w:vAlign w:val="center"/>
          </w:tcPr>
          <w:p w:rsidR="00CF178A" w:rsidRPr="00B0224E" w:rsidRDefault="00CF178A">
            <w:pPr>
              <w:pStyle w:val="TableParagraph"/>
              <w:adjustRightInd w:val="0"/>
              <w:snapToGrid w:val="0"/>
              <w:ind w:left="31" w:right="55"/>
              <w:rPr>
                <w:rFonts w:cs="Times New Roman"/>
                <w:sz w:val="24"/>
                <w:szCs w:val="24"/>
              </w:rPr>
            </w:pPr>
          </w:p>
        </w:tc>
      </w:tr>
      <w:tr w:rsidR="00321C0A" w:rsidRPr="00B0224E">
        <w:trPr>
          <w:trHeight w:val="327"/>
        </w:trPr>
        <w:tc>
          <w:tcPr>
            <w:tcW w:w="1650" w:type="dxa"/>
            <w:vMerge/>
            <w:tcBorders>
              <w:top w:val="single" w:sz="4" w:space="0" w:color="auto"/>
              <w:left w:val="single" w:sz="4" w:space="0" w:color="auto"/>
              <w:bottom w:val="single" w:sz="4" w:space="0" w:color="auto"/>
              <w:right w:val="single" w:sz="4" w:space="0" w:color="auto"/>
            </w:tcBorders>
            <w:vAlign w:val="center"/>
          </w:tcPr>
          <w:p w:rsidR="00CF178A" w:rsidRPr="00B0224E" w:rsidRDefault="00CF178A">
            <w:pPr>
              <w:pStyle w:val="TableParagraph"/>
              <w:adjustRightInd w:val="0"/>
              <w:snapToGrid w:val="0"/>
              <w:ind w:left="31" w:right="55"/>
              <w:rPr>
                <w:rFonts w:cs="Times New Roman"/>
                <w:sz w:val="24"/>
                <w:szCs w:val="24"/>
              </w:rPr>
            </w:pPr>
          </w:p>
        </w:tc>
        <w:tc>
          <w:tcPr>
            <w:tcW w:w="889" w:type="dxa"/>
            <w:tcBorders>
              <w:top w:val="single" w:sz="4" w:space="0" w:color="auto"/>
              <w:left w:val="single" w:sz="4" w:space="0" w:color="auto"/>
              <w:bottom w:val="single" w:sz="4" w:space="0" w:color="auto"/>
              <w:right w:val="single" w:sz="4" w:space="0" w:color="auto"/>
            </w:tcBorders>
          </w:tcPr>
          <w:p w:rsidR="00CF178A" w:rsidRPr="00B0224E" w:rsidRDefault="00C42E80">
            <w:pPr>
              <w:pStyle w:val="TableParagraph"/>
              <w:adjustRightInd w:val="0"/>
              <w:snapToGrid w:val="0"/>
              <w:ind w:left="31" w:right="55"/>
              <w:rPr>
                <w:rFonts w:cs="Times New Roman"/>
                <w:sz w:val="24"/>
                <w:szCs w:val="24"/>
              </w:rPr>
            </w:pPr>
            <w:r w:rsidRPr="00B0224E">
              <w:rPr>
                <w:rFonts w:cs="Times New Roman"/>
                <w:sz w:val="24"/>
                <w:szCs w:val="24"/>
              </w:rPr>
              <w:t>1720</w:t>
            </w:r>
          </w:p>
        </w:tc>
        <w:tc>
          <w:tcPr>
            <w:tcW w:w="607" w:type="dxa"/>
            <w:vMerge w:val="restart"/>
            <w:tcBorders>
              <w:top w:val="single" w:sz="4" w:space="0" w:color="auto"/>
              <w:left w:val="single" w:sz="4" w:space="0" w:color="auto"/>
              <w:bottom w:val="single" w:sz="4" w:space="0" w:color="auto"/>
              <w:right w:val="single" w:sz="4" w:space="0" w:color="auto"/>
            </w:tcBorders>
          </w:tcPr>
          <w:p w:rsidR="00CF178A" w:rsidRPr="00B0224E" w:rsidRDefault="00C42E80">
            <w:pPr>
              <w:pStyle w:val="TableParagraph"/>
              <w:adjustRightInd w:val="0"/>
              <w:snapToGrid w:val="0"/>
              <w:ind w:left="-1" w:right="-49"/>
              <w:rPr>
                <w:rFonts w:cs="Times New Roman"/>
                <w:sz w:val="24"/>
                <w:szCs w:val="24"/>
              </w:rPr>
            </w:pPr>
            <w:r w:rsidRPr="00B0224E">
              <w:rPr>
                <w:rFonts w:cs="Times New Roman"/>
                <w:sz w:val="24"/>
                <w:szCs w:val="24"/>
              </w:rPr>
              <w:t>1 700 –</w:t>
            </w:r>
          </w:p>
          <w:p w:rsidR="00CF178A" w:rsidRPr="00B0224E" w:rsidRDefault="00C42E80">
            <w:pPr>
              <w:pStyle w:val="TableParagraph"/>
              <w:adjustRightInd w:val="0"/>
              <w:snapToGrid w:val="0"/>
              <w:ind w:left="-1" w:right="-49"/>
              <w:rPr>
                <w:rFonts w:cs="Times New Roman"/>
                <w:sz w:val="24"/>
                <w:szCs w:val="24"/>
              </w:rPr>
            </w:pPr>
            <w:r w:rsidRPr="00B0224E">
              <w:rPr>
                <w:rFonts w:cs="Times New Roman"/>
                <w:sz w:val="24"/>
                <w:szCs w:val="24"/>
              </w:rPr>
              <w:t>1 990</w:t>
            </w:r>
          </w:p>
        </w:tc>
        <w:tc>
          <w:tcPr>
            <w:tcW w:w="1156" w:type="dxa"/>
            <w:vMerge w:val="restart"/>
            <w:tcBorders>
              <w:top w:val="single" w:sz="4" w:space="0" w:color="auto"/>
              <w:left w:val="single" w:sz="4" w:space="0" w:color="auto"/>
              <w:bottom w:val="single" w:sz="4" w:space="0" w:color="auto"/>
              <w:right w:val="single" w:sz="4" w:space="0" w:color="auto"/>
            </w:tcBorders>
          </w:tcPr>
          <w:p w:rsidR="00CF178A" w:rsidRPr="00B0224E" w:rsidRDefault="00C42E80">
            <w:pPr>
              <w:pStyle w:val="TableParagraph"/>
              <w:adjustRightInd w:val="0"/>
              <w:snapToGrid w:val="0"/>
              <w:ind w:left="31" w:right="55"/>
              <w:rPr>
                <w:rFonts w:cs="Times New Roman"/>
                <w:sz w:val="24"/>
                <w:szCs w:val="24"/>
              </w:rPr>
            </w:pPr>
            <w:r w:rsidRPr="00B0224E">
              <w:rPr>
                <w:rFonts w:cs="Times New Roman"/>
                <w:sz w:val="24"/>
                <w:szCs w:val="24"/>
              </w:rPr>
              <w:t>GSM 1800;</w:t>
            </w:r>
          </w:p>
          <w:p w:rsidR="00CF178A" w:rsidRPr="00B0224E" w:rsidRDefault="00C42E80">
            <w:pPr>
              <w:pStyle w:val="TableParagraph"/>
              <w:adjustRightInd w:val="0"/>
              <w:snapToGrid w:val="0"/>
              <w:ind w:left="31" w:right="55"/>
              <w:rPr>
                <w:rFonts w:cs="Times New Roman"/>
                <w:sz w:val="24"/>
                <w:szCs w:val="24"/>
              </w:rPr>
            </w:pPr>
            <w:r w:rsidRPr="00B0224E">
              <w:rPr>
                <w:rFonts w:cs="Times New Roman"/>
                <w:sz w:val="24"/>
                <w:szCs w:val="24"/>
              </w:rPr>
              <w:t>CDMA 1900;</w:t>
            </w:r>
          </w:p>
          <w:p w:rsidR="00CF178A" w:rsidRPr="00B0224E" w:rsidRDefault="00C42E80">
            <w:pPr>
              <w:pStyle w:val="TableParagraph"/>
              <w:adjustRightInd w:val="0"/>
              <w:snapToGrid w:val="0"/>
              <w:ind w:left="31" w:right="55"/>
              <w:rPr>
                <w:rFonts w:cs="Times New Roman"/>
                <w:sz w:val="24"/>
                <w:szCs w:val="24"/>
              </w:rPr>
            </w:pPr>
            <w:r w:rsidRPr="00B0224E">
              <w:rPr>
                <w:rFonts w:cs="Times New Roman"/>
                <w:sz w:val="24"/>
                <w:szCs w:val="24"/>
              </w:rPr>
              <w:t>GSM 1900;</w:t>
            </w:r>
          </w:p>
          <w:p w:rsidR="00CF178A" w:rsidRPr="00B0224E" w:rsidRDefault="00C42E80">
            <w:pPr>
              <w:pStyle w:val="TableParagraph"/>
              <w:adjustRightInd w:val="0"/>
              <w:snapToGrid w:val="0"/>
              <w:ind w:left="31" w:right="55"/>
              <w:rPr>
                <w:rFonts w:cs="Times New Roman"/>
                <w:sz w:val="24"/>
                <w:szCs w:val="24"/>
              </w:rPr>
            </w:pPr>
            <w:r w:rsidRPr="00B0224E">
              <w:rPr>
                <w:rFonts w:cs="Times New Roman"/>
                <w:sz w:val="24"/>
                <w:szCs w:val="24"/>
              </w:rPr>
              <w:t>DECT;</w:t>
            </w:r>
          </w:p>
          <w:p w:rsidR="00CF178A" w:rsidRPr="00B0224E" w:rsidRDefault="00C42E80">
            <w:pPr>
              <w:pStyle w:val="TableParagraph"/>
              <w:adjustRightInd w:val="0"/>
              <w:snapToGrid w:val="0"/>
              <w:ind w:left="31" w:right="55"/>
              <w:rPr>
                <w:rFonts w:cs="Times New Roman"/>
                <w:sz w:val="24"/>
                <w:szCs w:val="24"/>
              </w:rPr>
            </w:pPr>
            <w:r w:rsidRPr="00B0224E">
              <w:rPr>
                <w:rFonts w:cs="Times New Roman"/>
                <w:sz w:val="24"/>
                <w:szCs w:val="24"/>
              </w:rPr>
              <w:t>LTE Band 1, 3,</w:t>
            </w:r>
          </w:p>
          <w:p w:rsidR="00CF178A" w:rsidRPr="00B0224E" w:rsidRDefault="00C42E80">
            <w:pPr>
              <w:pStyle w:val="TableParagraph"/>
              <w:adjustRightInd w:val="0"/>
              <w:snapToGrid w:val="0"/>
              <w:ind w:left="31" w:right="55"/>
              <w:rPr>
                <w:rFonts w:cs="Times New Roman"/>
                <w:sz w:val="24"/>
                <w:szCs w:val="24"/>
              </w:rPr>
            </w:pPr>
            <w:r w:rsidRPr="00B0224E">
              <w:rPr>
                <w:rFonts w:cs="Times New Roman"/>
                <w:sz w:val="24"/>
                <w:szCs w:val="24"/>
              </w:rPr>
              <w:t>4, 25; UMTS</w:t>
            </w:r>
          </w:p>
        </w:tc>
        <w:tc>
          <w:tcPr>
            <w:tcW w:w="1230" w:type="dxa"/>
            <w:vMerge w:val="restart"/>
            <w:tcBorders>
              <w:top w:val="single" w:sz="4" w:space="0" w:color="auto"/>
              <w:left w:val="single" w:sz="4" w:space="0" w:color="auto"/>
              <w:bottom w:val="single" w:sz="4" w:space="0" w:color="auto"/>
              <w:right w:val="single" w:sz="4" w:space="0" w:color="auto"/>
            </w:tcBorders>
          </w:tcPr>
          <w:p w:rsidR="00506DA9" w:rsidRPr="00B0224E" w:rsidRDefault="00506DA9" w:rsidP="00506DA9">
            <w:pPr>
              <w:pStyle w:val="TableParagraph"/>
              <w:adjustRightInd w:val="0"/>
              <w:snapToGrid w:val="0"/>
              <w:ind w:left="31" w:right="55"/>
              <w:rPr>
                <w:rFonts w:cs="Times New Roman"/>
                <w:sz w:val="24"/>
                <w:szCs w:val="24"/>
              </w:rPr>
            </w:pPr>
            <w:r w:rsidRPr="00B0224E">
              <w:rPr>
                <w:rFonts w:cs="Times New Roman"/>
                <w:sz w:val="24"/>
                <w:szCs w:val="24"/>
              </w:rPr>
              <w:t>Legumbres</w:t>
            </w:r>
          </w:p>
          <w:p w:rsidR="00506DA9" w:rsidRPr="00B0224E" w:rsidRDefault="00506DA9" w:rsidP="00506DA9">
            <w:pPr>
              <w:pStyle w:val="TableParagraph"/>
              <w:adjustRightInd w:val="0"/>
              <w:snapToGrid w:val="0"/>
              <w:ind w:left="31" w:right="55"/>
              <w:rPr>
                <w:rFonts w:cs="Times New Roman"/>
                <w:sz w:val="24"/>
                <w:szCs w:val="24"/>
              </w:rPr>
            </w:pPr>
            <w:r w:rsidRPr="00B0224E">
              <w:rPr>
                <w:rFonts w:cs="Times New Roman"/>
                <w:sz w:val="24"/>
                <w:szCs w:val="24"/>
              </w:rPr>
              <w:t>modulación</w:t>
            </w:r>
          </w:p>
          <w:p w:rsidR="00CF178A" w:rsidRPr="00B0224E" w:rsidRDefault="00506DA9" w:rsidP="00506DA9">
            <w:pPr>
              <w:pStyle w:val="TableParagraph"/>
              <w:adjustRightInd w:val="0"/>
              <w:snapToGrid w:val="0"/>
              <w:ind w:left="31" w:right="55"/>
              <w:rPr>
                <w:rFonts w:cs="Times New Roman"/>
                <w:sz w:val="24"/>
                <w:szCs w:val="24"/>
              </w:rPr>
            </w:pPr>
            <w:r w:rsidRPr="00B0224E">
              <w:rPr>
                <w:rFonts w:cs="Times New Roman"/>
                <w:sz w:val="24"/>
                <w:szCs w:val="24"/>
              </w:rPr>
              <w:t>217 Hz</w:t>
            </w:r>
          </w:p>
        </w:tc>
        <w:tc>
          <w:tcPr>
            <w:tcW w:w="971" w:type="dxa"/>
            <w:vMerge w:val="restart"/>
            <w:tcBorders>
              <w:top w:val="single" w:sz="4" w:space="0" w:color="auto"/>
              <w:left w:val="single" w:sz="4" w:space="0" w:color="auto"/>
              <w:bottom w:val="single" w:sz="4" w:space="0" w:color="auto"/>
              <w:right w:val="single" w:sz="4" w:space="0" w:color="auto"/>
            </w:tcBorders>
          </w:tcPr>
          <w:p w:rsidR="00CF178A" w:rsidRPr="00B0224E" w:rsidRDefault="00C42E80">
            <w:pPr>
              <w:pStyle w:val="TableParagraph"/>
              <w:adjustRightInd w:val="0"/>
              <w:snapToGrid w:val="0"/>
              <w:ind w:left="31" w:right="55"/>
              <w:rPr>
                <w:rFonts w:cs="Times New Roman"/>
                <w:sz w:val="24"/>
                <w:szCs w:val="24"/>
              </w:rPr>
            </w:pPr>
            <w:r w:rsidRPr="00B0224E">
              <w:rPr>
                <w:rFonts w:cs="Times New Roman"/>
                <w:sz w:val="24"/>
                <w:szCs w:val="24"/>
              </w:rPr>
              <w:t>2</w:t>
            </w:r>
          </w:p>
        </w:tc>
        <w:tc>
          <w:tcPr>
            <w:tcW w:w="736" w:type="dxa"/>
            <w:vMerge w:val="restart"/>
            <w:tcBorders>
              <w:top w:val="single" w:sz="4" w:space="0" w:color="auto"/>
              <w:left w:val="single" w:sz="4" w:space="0" w:color="auto"/>
              <w:bottom w:val="single" w:sz="4" w:space="0" w:color="auto"/>
              <w:right w:val="single" w:sz="4" w:space="0" w:color="auto"/>
            </w:tcBorders>
          </w:tcPr>
          <w:p w:rsidR="00CF178A" w:rsidRPr="00B0224E" w:rsidRDefault="00C42E80">
            <w:pPr>
              <w:pStyle w:val="TableParagraph"/>
              <w:adjustRightInd w:val="0"/>
              <w:snapToGrid w:val="0"/>
              <w:ind w:left="31" w:right="55"/>
              <w:rPr>
                <w:rFonts w:cs="Times New Roman"/>
                <w:sz w:val="24"/>
                <w:szCs w:val="24"/>
              </w:rPr>
            </w:pPr>
            <w:r w:rsidRPr="00B0224E">
              <w:rPr>
                <w:rFonts w:cs="Times New Roman"/>
                <w:sz w:val="24"/>
                <w:szCs w:val="24"/>
              </w:rPr>
              <w:t>0.3</w:t>
            </w:r>
          </w:p>
        </w:tc>
        <w:tc>
          <w:tcPr>
            <w:tcW w:w="1057" w:type="dxa"/>
            <w:vMerge w:val="restart"/>
            <w:tcBorders>
              <w:top w:val="single" w:sz="4" w:space="0" w:color="auto"/>
              <w:left w:val="single" w:sz="4" w:space="0" w:color="auto"/>
              <w:bottom w:val="single" w:sz="4" w:space="0" w:color="auto"/>
              <w:right w:val="single" w:sz="4" w:space="0" w:color="auto"/>
            </w:tcBorders>
          </w:tcPr>
          <w:p w:rsidR="00CF178A" w:rsidRPr="00B0224E" w:rsidRDefault="00C42E80">
            <w:pPr>
              <w:pStyle w:val="TableParagraph"/>
              <w:adjustRightInd w:val="0"/>
              <w:snapToGrid w:val="0"/>
              <w:ind w:left="31" w:right="55"/>
              <w:rPr>
                <w:rFonts w:cs="Times New Roman"/>
                <w:sz w:val="24"/>
                <w:szCs w:val="24"/>
              </w:rPr>
            </w:pPr>
            <w:r w:rsidRPr="00B0224E">
              <w:rPr>
                <w:rFonts w:cs="Times New Roman"/>
                <w:sz w:val="24"/>
                <w:szCs w:val="24"/>
              </w:rPr>
              <w:t>28</w:t>
            </w:r>
          </w:p>
        </w:tc>
      </w:tr>
      <w:tr w:rsidR="00321C0A" w:rsidRPr="00B0224E">
        <w:trPr>
          <w:trHeight w:val="433"/>
        </w:trPr>
        <w:tc>
          <w:tcPr>
            <w:tcW w:w="1650" w:type="dxa"/>
            <w:vMerge/>
            <w:tcBorders>
              <w:top w:val="single" w:sz="4" w:space="0" w:color="auto"/>
              <w:left w:val="single" w:sz="4" w:space="0" w:color="auto"/>
              <w:bottom w:val="single" w:sz="4" w:space="0" w:color="auto"/>
              <w:right w:val="single" w:sz="4" w:space="0" w:color="auto"/>
            </w:tcBorders>
            <w:vAlign w:val="center"/>
          </w:tcPr>
          <w:p w:rsidR="00CF178A" w:rsidRPr="00B0224E" w:rsidRDefault="00CF178A">
            <w:pPr>
              <w:pStyle w:val="TableParagraph"/>
              <w:adjustRightInd w:val="0"/>
              <w:snapToGrid w:val="0"/>
              <w:ind w:left="31" w:right="55"/>
              <w:rPr>
                <w:rFonts w:cs="Times New Roman"/>
                <w:sz w:val="24"/>
                <w:szCs w:val="24"/>
              </w:rPr>
            </w:pPr>
          </w:p>
        </w:tc>
        <w:tc>
          <w:tcPr>
            <w:tcW w:w="889" w:type="dxa"/>
            <w:tcBorders>
              <w:top w:val="single" w:sz="4" w:space="0" w:color="auto"/>
              <w:left w:val="single" w:sz="4" w:space="0" w:color="auto"/>
              <w:bottom w:val="single" w:sz="4" w:space="0" w:color="auto"/>
              <w:right w:val="single" w:sz="4" w:space="0" w:color="auto"/>
            </w:tcBorders>
          </w:tcPr>
          <w:p w:rsidR="00CF178A" w:rsidRPr="00B0224E" w:rsidRDefault="00C42E80">
            <w:pPr>
              <w:pStyle w:val="TableParagraph"/>
              <w:adjustRightInd w:val="0"/>
              <w:snapToGrid w:val="0"/>
              <w:ind w:left="31" w:right="55"/>
              <w:rPr>
                <w:rFonts w:cs="Times New Roman"/>
                <w:sz w:val="24"/>
                <w:szCs w:val="24"/>
              </w:rPr>
            </w:pPr>
            <w:r w:rsidRPr="00B0224E">
              <w:rPr>
                <w:rFonts w:cs="Times New Roman"/>
                <w:sz w:val="24"/>
                <w:szCs w:val="24"/>
              </w:rPr>
              <w:t>1845</w:t>
            </w:r>
          </w:p>
        </w:tc>
        <w:tc>
          <w:tcPr>
            <w:tcW w:w="607" w:type="dxa"/>
            <w:vMerge/>
            <w:tcBorders>
              <w:top w:val="single" w:sz="4" w:space="0" w:color="auto"/>
              <w:left w:val="single" w:sz="4" w:space="0" w:color="auto"/>
              <w:bottom w:val="single" w:sz="4" w:space="0" w:color="auto"/>
              <w:right w:val="single" w:sz="4" w:space="0" w:color="auto"/>
            </w:tcBorders>
            <w:vAlign w:val="center"/>
          </w:tcPr>
          <w:p w:rsidR="00CF178A" w:rsidRPr="00B0224E" w:rsidRDefault="00CF178A">
            <w:pPr>
              <w:pStyle w:val="TableParagraph"/>
              <w:adjustRightInd w:val="0"/>
              <w:snapToGrid w:val="0"/>
              <w:ind w:left="-1" w:right="-49"/>
              <w:rPr>
                <w:rFonts w:cs="Times New Roman"/>
                <w:sz w:val="24"/>
                <w:szCs w:val="24"/>
              </w:rPr>
            </w:pPr>
          </w:p>
        </w:tc>
        <w:tc>
          <w:tcPr>
            <w:tcW w:w="1156" w:type="dxa"/>
            <w:vMerge/>
            <w:tcBorders>
              <w:top w:val="single" w:sz="4" w:space="0" w:color="auto"/>
              <w:left w:val="single" w:sz="4" w:space="0" w:color="auto"/>
              <w:bottom w:val="single" w:sz="4" w:space="0" w:color="auto"/>
              <w:right w:val="single" w:sz="4" w:space="0" w:color="auto"/>
            </w:tcBorders>
            <w:vAlign w:val="center"/>
          </w:tcPr>
          <w:p w:rsidR="00CF178A" w:rsidRPr="00B0224E" w:rsidRDefault="00CF178A">
            <w:pPr>
              <w:pStyle w:val="TableParagraph"/>
              <w:adjustRightInd w:val="0"/>
              <w:snapToGrid w:val="0"/>
              <w:ind w:left="31" w:right="55"/>
              <w:rPr>
                <w:rFonts w:cs="Times New Roman"/>
                <w:sz w:val="24"/>
                <w:szCs w:val="24"/>
              </w:rPr>
            </w:pPr>
          </w:p>
        </w:tc>
        <w:tc>
          <w:tcPr>
            <w:tcW w:w="1230" w:type="dxa"/>
            <w:vMerge/>
            <w:tcBorders>
              <w:top w:val="single" w:sz="4" w:space="0" w:color="auto"/>
              <w:left w:val="single" w:sz="4" w:space="0" w:color="auto"/>
              <w:bottom w:val="single" w:sz="4" w:space="0" w:color="auto"/>
              <w:right w:val="single" w:sz="4" w:space="0" w:color="auto"/>
            </w:tcBorders>
            <w:vAlign w:val="center"/>
          </w:tcPr>
          <w:p w:rsidR="00CF178A" w:rsidRPr="00B0224E" w:rsidRDefault="00CF178A">
            <w:pPr>
              <w:pStyle w:val="TableParagraph"/>
              <w:adjustRightInd w:val="0"/>
              <w:snapToGrid w:val="0"/>
              <w:ind w:left="31" w:right="55"/>
              <w:rPr>
                <w:rFonts w:cs="Times New Roman"/>
                <w:sz w:val="24"/>
                <w:szCs w:val="24"/>
              </w:rPr>
            </w:pPr>
          </w:p>
        </w:tc>
        <w:tc>
          <w:tcPr>
            <w:tcW w:w="971" w:type="dxa"/>
            <w:vMerge/>
            <w:tcBorders>
              <w:top w:val="single" w:sz="4" w:space="0" w:color="auto"/>
              <w:left w:val="single" w:sz="4" w:space="0" w:color="auto"/>
              <w:bottom w:val="single" w:sz="4" w:space="0" w:color="auto"/>
              <w:right w:val="single" w:sz="4" w:space="0" w:color="auto"/>
            </w:tcBorders>
            <w:vAlign w:val="center"/>
          </w:tcPr>
          <w:p w:rsidR="00CF178A" w:rsidRPr="00B0224E" w:rsidRDefault="00CF178A">
            <w:pPr>
              <w:pStyle w:val="TableParagraph"/>
              <w:adjustRightInd w:val="0"/>
              <w:snapToGrid w:val="0"/>
              <w:ind w:left="31" w:right="55"/>
              <w:rPr>
                <w:rFonts w:cs="Times New Roman"/>
                <w:sz w:val="24"/>
                <w:szCs w:val="24"/>
              </w:rPr>
            </w:pPr>
          </w:p>
        </w:tc>
        <w:tc>
          <w:tcPr>
            <w:tcW w:w="736" w:type="dxa"/>
            <w:vMerge/>
            <w:tcBorders>
              <w:top w:val="single" w:sz="4" w:space="0" w:color="auto"/>
              <w:left w:val="single" w:sz="4" w:space="0" w:color="auto"/>
              <w:bottom w:val="single" w:sz="4" w:space="0" w:color="auto"/>
              <w:right w:val="single" w:sz="4" w:space="0" w:color="auto"/>
            </w:tcBorders>
          </w:tcPr>
          <w:p w:rsidR="00CF178A" w:rsidRPr="00B0224E" w:rsidRDefault="00CF178A">
            <w:pPr>
              <w:pStyle w:val="TableParagraph"/>
              <w:adjustRightInd w:val="0"/>
              <w:snapToGrid w:val="0"/>
              <w:ind w:left="31" w:right="55"/>
              <w:rPr>
                <w:rFonts w:cs="Times New Roman"/>
                <w:sz w:val="24"/>
                <w:szCs w:val="24"/>
              </w:rPr>
            </w:pPr>
          </w:p>
        </w:tc>
        <w:tc>
          <w:tcPr>
            <w:tcW w:w="1057" w:type="dxa"/>
            <w:vMerge/>
            <w:tcBorders>
              <w:top w:val="single" w:sz="4" w:space="0" w:color="auto"/>
              <w:left w:val="single" w:sz="4" w:space="0" w:color="auto"/>
              <w:bottom w:val="single" w:sz="4" w:space="0" w:color="auto"/>
              <w:right w:val="single" w:sz="4" w:space="0" w:color="auto"/>
            </w:tcBorders>
            <w:vAlign w:val="center"/>
          </w:tcPr>
          <w:p w:rsidR="00CF178A" w:rsidRPr="00B0224E" w:rsidRDefault="00CF178A">
            <w:pPr>
              <w:pStyle w:val="TableParagraph"/>
              <w:adjustRightInd w:val="0"/>
              <w:snapToGrid w:val="0"/>
              <w:ind w:left="31" w:right="55"/>
              <w:rPr>
                <w:rFonts w:cs="Times New Roman"/>
                <w:sz w:val="24"/>
                <w:szCs w:val="24"/>
              </w:rPr>
            </w:pPr>
          </w:p>
        </w:tc>
      </w:tr>
      <w:tr w:rsidR="00321C0A" w:rsidRPr="00B0224E">
        <w:trPr>
          <w:trHeight w:val="377"/>
        </w:trPr>
        <w:tc>
          <w:tcPr>
            <w:tcW w:w="1650" w:type="dxa"/>
            <w:vMerge/>
            <w:tcBorders>
              <w:top w:val="single" w:sz="4" w:space="0" w:color="auto"/>
              <w:left w:val="single" w:sz="4" w:space="0" w:color="auto"/>
              <w:bottom w:val="single" w:sz="4" w:space="0" w:color="auto"/>
              <w:right w:val="single" w:sz="4" w:space="0" w:color="auto"/>
            </w:tcBorders>
            <w:vAlign w:val="center"/>
          </w:tcPr>
          <w:p w:rsidR="00CF178A" w:rsidRPr="00B0224E" w:rsidRDefault="00CF178A">
            <w:pPr>
              <w:pStyle w:val="TableParagraph"/>
              <w:adjustRightInd w:val="0"/>
              <w:snapToGrid w:val="0"/>
              <w:ind w:left="31" w:right="55"/>
              <w:rPr>
                <w:rFonts w:cs="Times New Roman"/>
                <w:sz w:val="24"/>
                <w:szCs w:val="24"/>
              </w:rPr>
            </w:pPr>
          </w:p>
        </w:tc>
        <w:tc>
          <w:tcPr>
            <w:tcW w:w="889" w:type="dxa"/>
            <w:tcBorders>
              <w:top w:val="single" w:sz="4" w:space="0" w:color="auto"/>
              <w:left w:val="single" w:sz="4" w:space="0" w:color="auto"/>
              <w:bottom w:val="single" w:sz="4" w:space="0" w:color="auto"/>
              <w:right w:val="single" w:sz="4" w:space="0" w:color="auto"/>
            </w:tcBorders>
          </w:tcPr>
          <w:p w:rsidR="00CF178A" w:rsidRPr="00B0224E" w:rsidRDefault="00C42E80">
            <w:pPr>
              <w:pStyle w:val="TableParagraph"/>
              <w:adjustRightInd w:val="0"/>
              <w:snapToGrid w:val="0"/>
              <w:ind w:left="31" w:right="55"/>
              <w:rPr>
                <w:rFonts w:cs="Times New Roman"/>
                <w:sz w:val="24"/>
                <w:szCs w:val="24"/>
              </w:rPr>
            </w:pPr>
            <w:r w:rsidRPr="00B0224E">
              <w:rPr>
                <w:rFonts w:cs="Times New Roman"/>
                <w:sz w:val="24"/>
                <w:szCs w:val="24"/>
              </w:rPr>
              <w:t>1970</w:t>
            </w:r>
          </w:p>
        </w:tc>
        <w:tc>
          <w:tcPr>
            <w:tcW w:w="607" w:type="dxa"/>
            <w:vMerge/>
            <w:tcBorders>
              <w:top w:val="single" w:sz="4" w:space="0" w:color="auto"/>
              <w:left w:val="single" w:sz="4" w:space="0" w:color="auto"/>
              <w:bottom w:val="single" w:sz="4" w:space="0" w:color="auto"/>
              <w:right w:val="single" w:sz="4" w:space="0" w:color="auto"/>
            </w:tcBorders>
            <w:vAlign w:val="center"/>
          </w:tcPr>
          <w:p w:rsidR="00CF178A" w:rsidRPr="00B0224E" w:rsidRDefault="00CF178A">
            <w:pPr>
              <w:pStyle w:val="TableParagraph"/>
              <w:adjustRightInd w:val="0"/>
              <w:snapToGrid w:val="0"/>
              <w:ind w:left="-1" w:right="-49"/>
              <w:rPr>
                <w:rFonts w:cs="Times New Roman"/>
                <w:sz w:val="24"/>
                <w:szCs w:val="24"/>
              </w:rPr>
            </w:pPr>
          </w:p>
        </w:tc>
        <w:tc>
          <w:tcPr>
            <w:tcW w:w="1156" w:type="dxa"/>
            <w:vMerge/>
            <w:tcBorders>
              <w:top w:val="single" w:sz="4" w:space="0" w:color="auto"/>
              <w:left w:val="single" w:sz="4" w:space="0" w:color="auto"/>
              <w:bottom w:val="single" w:sz="4" w:space="0" w:color="auto"/>
              <w:right w:val="single" w:sz="4" w:space="0" w:color="auto"/>
            </w:tcBorders>
            <w:vAlign w:val="center"/>
          </w:tcPr>
          <w:p w:rsidR="00CF178A" w:rsidRPr="00B0224E" w:rsidRDefault="00CF178A">
            <w:pPr>
              <w:pStyle w:val="TableParagraph"/>
              <w:adjustRightInd w:val="0"/>
              <w:snapToGrid w:val="0"/>
              <w:ind w:left="31" w:right="55"/>
              <w:rPr>
                <w:rFonts w:cs="Times New Roman"/>
                <w:sz w:val="24"/>
                <w:szCs w:val="24"/>
              </w:rPr>
            </w:pPr>
          </w:p>
        </w:tc>
        <w:tc>
          <w:tcPr>
            <w:tcW w:w="1230" w:type="dxa"/>
            <w:vMerge/>
            <w:tcBorders>
              <w:top w:val="single" w:sz="4" w:space="0" w:color="auto"/>
              <w:left w:val="single" w:sz="4" w:space="0" w:color="auto"/>
              <w:bottom w:val="single" w:sz="4" w:space="0" w:color="auto"/>
              <w:right w:val="single" w:sz="4" w:space="0" w:color="auto"/>
            </w:tcBorders>
            <w:vAlign w:val="center"/>
          </w:tcPr>
          <w:p w:rsidR="00CF178A" w:rsidRPr="00B0224E" w:rsidRDefault="00CF178A">
            <w:pPr>
              <w:pStyle w:val="TableParagraph"/>
              <w:adjustRightInd w:val="0"/>
              <w:snapToGrid w:val="0"/>
              <w:ind w:left="31" w:right="55"/>
              <w:rPr>
                <w:rFonts w:cs="Times New Roman"/>
                <w:sz w:val="24"/>
                <w:szCs w:val="24"/>
              </w:rPr>
            </w:pPr>
          </w:p>
        </w:tc>
        <w:tc>
          <w:tcPr>
            <w:tcW w:w="971" w:type="dxa"/>
            <w:vMerge/>
            <w:tcBorders>
              <w:top w:val="single" w:sz="4" w:space="0" w:color="auto"/>
              <w:left w:val="single" w:sz="4" w:space="0" w:color="auto"/>
              <w:bottom w:val="single" w:sz="4" w:space="0" w:color="auto"/>
              <w:right w:val="single" w:sz="4" w:space="0" w:color="auto"/>
            </w:tcBorders>
            <w:vAlign w:val="center"/>
          </w:tcPr>
          <w:p w:rsidR="00CF178A" w:rsidRPr="00B0224E" w:rsidRDefault="00CF178A">
            <w:pPr>
              <w:pStyle w:val="TableParagraph"/>
              <w:adjustRightInd w:val="0"/>
              <w:snapToGrid w:val="0"/>
              <w:ind w:left="31" w:right="55"/>
              <w:rPr>
                <w:rFonts w:cs="Times New Roman"/>
                <w:sz w:val="24"/>
                <w:szCs w:val="24"/>
              </w:rPr>
            </w:pPr>
          </w:p>
        </w:tc>
        <w:tc>
          <w:tcPr>
            <w:tcW w:w="736" w:type="dxa"/>
            <w:vMerge/>
            <w:tcBorders>
              <w:top w:val="single" w:sz="4" w:space="0" w:color="auto"/>
              <w:left w:val="single" w:sz="4" w:space="0" w:color="auto"/>
              <w:bottom w:val="single" w:sz="4" w:space="0" w:color="auto"/>
              <w:right w:val="single" w:sz="4" w:space="0" w:color="auto"/>
            </w:tcBorders>
          </w:tcPr>
          <w:p w:rsidR="00CF178A" w:rsidRPr="00B0224E" w:rsidRDefault="00CF178A">
            <w:pPr>
              <w:pStyle w:val="TableParagraph"/>
              <w:adjustRightInd w:val="0"/>
              <w:snapToGrid w:val="0"/>
              <w:ind w:left="31" w:right="55"/>
              <w:rPr>
                <w:rFonts w:cs="Times New Roman"/>
                <w:sz w:val="24"/>
                <w:szCs w:val="24"/>
              </w:rPr>
            </w:pPr>
          </w:p>
        </w:tc>
        <w:tc>
          <w:tcPr>
            <w:tcW w:w="1057" w:type="dxa"/>
            <w:vMerge/>
            <w:tcBorders>
              <w:top w:val="single" w:sz="4" w:space="0" w:color="auto"/>
              <w:left w:val="single" w:sz="4" w:space="0" w:color="auto"/>
              <w:bottom w:val="single" w:sz="4" w:space="0" w:color="auto"/>
              <w:right w:val="single" w:sz="4" w:space="0" w:color="auto"/>
            </w:tcBorders>
            <w:vAlign w:val="center"/>
          </w:tcPr>
          <w:p w:rsidR="00CF178A" w:rsidRPr="00B0224E" w:rsidRDefault="00CF178A">
            <w:pPr>
              <w:pStyle w:val="TableParagraph"/>
              <w:adjustRightInd w:val="0"/>
              <w:snapToGrid w:val="0"/>
              <w:ind w:left="31" w:right="55"/>
              <w:rPr>
                <w:rFonts w:cs="Times New Roman"/>
                <w:sz w:val="24"/>
                <w:szCs w:val="24"/>
              </w:rPr>
            </w:pPr>
          </w:p>
        </w:tc>
      </w:tr>
      <w:tr w:rsidR="00321C0A" w:rsidRPr="00B0224E">
        <w:trPr>
          <w:trHeight w:val="1152"/>
        </w:trPr>
        <w:tc>
          <w:tcPr>
            <w:tcW w:w="1650" w:type="dxa"/>
            <w:vMerge/>
            <w:tcBorders>
              <w:top w:val="single" w:sz="4" w:space="0" w:color="auto"/>
              <w:left w:val="single" w:sz="4" w:space="0" w:color="auto"/>
              <w:bottom w:val="single" w:sz="4" w:space="0" w:color="auto"/>
              <w:right w:val="single" w:sz="4" w:space="0" w:color="auto"/>
            </w:tcBorders>
            <w:vAlign w:val="center"/>
          </w:tcPr>
          <w:p w:rsidR="00CF178A" w:rsidRPr="00B0224E" w:rsidRDefault="00CF178A">
            <w:pPr>
              <w:pStyle w:val="TableParagraph"/>
              <w:adjustRightInd w:val="0"/>
              <w:snapToGrid w:val="0"/>
              <w:ind w:left="31" w:right="55"/>
              <w:rPr>
                <w:rFonts w:cs="Times New Roman"/>
                <w:sz w:val="24"/>
                <w:szCs w:val="24"/>
              </w:rPr>
            </w:pPr>
          </w:p>
        </w:tc>
        <w:tc>
          <w:tcPr>
            <w:tcW w:w="889" w:type="dxa"/>
            <w:tcBorders>
              <w:top w:val="single" w:sz="4" w:space="0" w:color="auto"/>
              <w:left w:val="single" w:sz="4" w:space="0" w:color="auto"/>
              <w:bottom w:val="single" w:sz="4" w:space="0" w:color="auto"/>
              <w:right w:val="single" w:sz="4" w:space="0" w:color="auto"/>
            </w:tcBorders>
          </w:tcPr>
          <w:p w:rsidR="00CF178A" w:rsidRPr="00B0224E" w:rsidRDefault="00C42E80">
            <w:pPr>
              <w:pStyle w:val="TableParagraph"/>
              <w:adjustRightInd w:val="0"/>
              <w:snapToGrid w:val="0"/>
              <w:ind w:left="31" w:right="55"/>
              <w:rPr>
                <w:rFonts w:cs="Times New Roman"/>
                <w:sz w:val="24"/>
                <w:szCs w:val="24"/>
              </w:rPr>
            </w:pPr>
            <w:r w:rsidRPr="00B0224E">
              <w:rPr>
                <w:rFonts w:cs="Times New Roman"/>
                <w:sz w:val="24"/>
                <w:szCs w:val="24"/>
              </w:rPr>
              <w:t>2450</w:t>
            </w:r>
          </w:p>
        </w:tc>
        <w:tc>
          <w:tcPr>
            <w:tcW w:w="607" w:type="dxa"/>
            <w:tcBorders>
              <w:top w:val="single" w:sz="4" w:space="0" w:color="auto"/>
              <w:left w:val="single" w:sz="4" w:space="0" w:color="auto"/>
              <w:bottom w:val="single" w:sz="4" w:space="0" w:color="auto"/>
              <w:right w:val="single" w:sz="4" w:space="0" w:color="auto"/>
            </w:tcBorders>
          </w:tcPr>
          <w:p w:rsidR="00CF178A" w:rsidRPr="00B0224E" w:rsidRDefault="00C42E80">
            <w:pPr>
              <w:pStyle w:val="TableParagraph"/>
              <w:adjustRightInd w:val="0"/>
              <w:snapToGrid w:val="0"/>
              <w:ind w:left="-1" w:right="-49"/>
              <w:rPr>
                <w:rFonts w:cs="Times New Roman"/>
                <w:sz w:val="24"/>
                <w:szCs w:val="24"/>
              </w:rPr>
            </w:pPr>
            <w:r w:rsidRPr="00B0224E">
              <w:rPr>
                <w:rFonts w:cs="Times New Roman"/>
                <w:sz w:val="24"/>
                <w:szCs w:val="24"/>
              </w:rPr>
              <w:t>2 400 –</w:t>
            </w:r>
          </w:p>
          <w:p w:rsidR="00CF178A" w:rsidRPr="00B0224E" w:rsidRDefault="00C42E80">
            <w:pPr>
              <w:pStyle w:val="TableParagraph"/>
              <w:adjustRightInd w:val="0"/>
              <w:snapToGrid w:val="0"/>
              <w:ind w:left="-1" w:right="-49"/>
              <w:rPr>
                <w:rFonts w:cs="Times New Roman"/>
                <w:sz w:val="24"/>
                <w:szCs w:val="24"/>
              </w:rPr>
            </w:pPr>
            <w:r w:rsidRPr="00B0224E">
              <w:rPr>
                <w:rFonts w:cs="Times New Roman"/>
                <w:sz w:val="24"/>
                <w:szCs w:val="24"/>
              </w:rPr>
              <w:t>2 570</w:t>
            </w:r>
          </w:p>
        </w:tc>
        <w:tc>
          <w:tcPr>
            <w:tcW w:w="1156" w:type="dxa"/>
            <w:tcBorders>
              <w:top w:val="single" w:sz="4" w:space="0" w:color="auto"/>
              <w:left w:val="single" w:sz="4" w:space="0" w:color="auto"/>
              <w:bottom w:val="single" w:sz="4" w:space="0" w:color="auto"/>
              <w:right w:val="single" w:sz="4" w:space="0" w:color="auto"/>
            </w:tcBorders>
          </w:tcPr>
          <w:p w:rsidR="00506DA9" w:rsidRPr="00B0224E" w:rsidRDefault="00506DA9" w:rsidP="00506DA9">
            <w:pPr>
              <w:pStyle w:val="TableParagraph"/>
              <w:adjustRightInd w:val="0"/>
              <w:snapToGrid w:val="0"/>
              <w:ind w:left="31" w:right="55"/>
              <w:rPr>
                <w:rFonts w:cs="Times New Roman"/>
                <w:sz w:val="24"/>
                <w:szCs w:val="24"/>
              </w:rPr>
            </w:pPr>
            <w:r w:rsidRPr="00B0224E">
              <w:rPr>
                <w:rFonts w:cs="Times New Roman"/>
                <w:sz w:val="24"/>
                <w:szCs w:val="24"/>
              </w:rPr>
              <w:t>Bluetooth,</w:t>
            </w:r>
          </w:p>
          <w:p w:rsidR="00506DA9" w:rsidRPr="00B0224E" w:rsidRDefault="00506DA9" w:rsidP="00506DA9">
            <w:pPr>
              <w:pStyle w:val="TableParagraph"/>
              <w:adjustRightInd w:val="0"/>
              <w:snapToGrid w:val="0"/>
              <w:ind w:left="31" w:right="55"/>
              <w:rPr>
                <w:rFonts w:cs="Times New Roman"/>
                <w:sz w:val="24"/>
                <w:szCs w:val="24"/>
              </w:rPr>
            </w:pPr>
            <w:r w:rsidRPr="00B0224E">
              <w:rPr>
                <w:rFonts w:cs="Times New Roman"/>
                <w:sz w:val="24"/>
                <w:szCs w:val="24"/>
              </w:rPr>
              <w:t>WLAN,</w:t>
            </w:r>
          </w:p>
          <w:p w:rsidR="00506DA9" w:rsidRPr="00B0224E" w:rsidRDefault="00506DA9" w:rsidP="00506DA9">
            <w:pPr>
              <w:pStyle w:val="TableParagraph"/>
              <w:adjustRightInd w:val="0"/>
              <w:snapToGrid w:val="0"/>
              <w:ind w:left="31" w:right="55"/>
              <w:rPr>
                <w:rFonts w:cs="Times New Roman"/>
                <w:sz w:val="24"/>
                <w:szCs w:val="24"/>
              </w:rPr>
            </w:pPr>
            <w:r w:rsidRPr="00B0224E">
              <w:rPr>
                <w:rFonts w:cs="Times New Roman"/>
                <w:sz w:val="24"/>
                <w:szCs w:val="24"/>
              </w:rPr>
              <w:t>802.11 b / g / n,</w:t>
            </w:r>
          </w:p>
          <w:p w:rsidR="00506DA9" w:rsidRPr="00B0224E" w:rsidRDefault="00506DA9" w:rsidP="00506DA9">
            <w:pPr>
              <w:pStyle w:val="TableParagraph"/>
              <w:adjustRightInd w:val="0"/>
              <w:snapToGrid w:val="0"/>
              <w:ind w:left="31" w:right="55"/>
              <w:rPr>
                <w:rFonts w:cs="Times New Roman"/>
                <w:sz w:val="24"/>
                <w:szCs w:val="24"/>
              </w:rPr>
            </w:pPr>
            <w:r w:rsidRPr="00B0224E">
              <w:rPr>
                <w:rFonts w:cs="Times New Roman"/>
                <w:sz w:val="24"/>
                <w:szCs w:val="24"/>
              </w:rPr>
              <w:t>RFID 2450,</w:t>
            </w:r>
          </w:p>
          <w:p w:rsidR="00CF178A" w:rsidRPr="00B0224E" w:rsidRDefault="00506DA9" w:rsidP="00506DA9">
            <w:pPr>
              <w:pStyle w:val="TableParagraph"/>
              <w:adjustRightInd w:val="0"/>
              <w:snapToGrid w:val="0"/>
              <w:ind w:left="31" w:right="55"/>
              <w:rPr>
                <w:rFonts w:cs="Times New Roman"/>
                <w:sz w:val="24"/>
                <w:szCs w:val="24"/>
              </w:rPr>
            </w:pPr>
            <w:r w:rsidRPr="00B0224E">
              <w:rPr>
                <w:rFonts w:cs="Times New Roman"/>
                <w:sz w:val="24"/>
                <w:szCs w:val="24"/>
              </w:rPr>
              <w:t>Banda LTE 7</w:t>
            </w:r>
          </w:p>
        </w:tc>
        <w:tc>
          <w:tcPr>
            <w:tcW w:w="1230" w:type="dxa"/>
            <w:tcBorders>
              <w:top w:val="single" w:sz="4" w:space="0" w:color="auto"/>
              <w:left w:val="single" w:sz="4" w:space="0" w:color="auto"/>
              <w:bottom w:val="single" w:sz="4" w:space="0" w:color="auto"/>
              <w:right w:val="single" w:sz="4" w:space="0" w:color="auto"/>
            </w:tcBorders>
          </w:tcPr>
          <w:p w:rsidR="00506DA9" w:rsidRPr="00B0224E" w:rsidRDefault="00506DA9" w:rsidP="00506DA9">
            <w:pPr>
              <w:pStyle w:val="TableParagraph"/>
              <w:adjustRightInd w:val="0"/>
              <w:snapToGrid w:val="0"/>
              <w:ind w:left="31" w:right="55"/>
              <w:rPr>
                <w:rFonts w:cs="Times New Roman"/>
                <w:sz w:val="24"/>
                <w:szCs w:val="24"/>
              </w:rPr>
            </w:pPr>
            <w:r w:rsidRPr="00B0224E">
              <w:rPr>
                <w:rFonts w:cs="Times New Roman"/>
                <w:sz w:val="24"/>
                <w:szCs w:val="24"/>
              </w:rPr>
              <w:t>Legumbres</w:t>
            </w:r>
          </w:p>
          <w:p w:rsidR="00506DA9" w:rsidRPr="00B0224E" w:rsidRDefault="00506DA9" w:rsidP="00506DA9">
            <w:pPr>
              <w:pStyle w:val="TableParagraph"/>
              <w:adjustRightInd w:val="0"/>
              <w:snapToGrid w:val="0"/>
              <w:ind w:left="31" w:right="55"/>
              <w:rPr>
                <w:rFonts w:cs="Times New Roman"/>
                <w:sz w:val="24"/>
                <w:szCs w:val="24"/>
              </w:rPr>
            </w:pPr>
            <w:r w:rsidRPr="00B0224E">
              <w:rPr>
                <w:rFonts w:cs="Times New Roman"/>
                <w:sz w:val="24"/>
                <w:szCs w:val="24"/>
              </w:rPr>
              <w:t>modulación</w:t>
            </w:r>
          </w:p>
          <w:p w:rsidR="00CF178A" w:rsidRPr="00B0224E" w:rsidRDefault="00506DA9" w:rsidP="00506DA9">
            <w:pPr>
              <w:pStyle w:val="TableParagraph"/>
              <w:adjustRightInd w:val="0"/>
              <w:snapToGrid w:val="0"/>
              <w:ind w:left="31" w:right="55"/>
              <w:rPr>
                <w:rFonts w:cs="Times New Roman"/>
                <w:sz w:val="24"/>
                <w:szCs w:val="24"/>
              </w:rPr>
            </w:pPr>
            <w:r w:rsidRPr="00B0224E">
              <w:rPr>
                <w:rFonts w:cs="Times New Roman"/>
                <w:sz w:val="24"/>
                <w:szCs w:val="24"/>
              </w:rPr>
              <w:t>217 Hz</w:t>
            </w:r>
          </w:p>
        </w:tc>
        <w:tc>
          <w:tcPr>
            <w:tcW w:w="971" w:type="dxa"/>
            <w:tcBorders>
              <w:top w:val="single" w:sz="4" w:space="0" w:color="auto"/>
              <w:left w:val="single" w:sz="4" w:space="0" w:color="auto"/>
              <w:bottom w:val="single" w:sz="4" w:space="0" w:color="auto"/>
              <w:right w:val="single" w:sz="4" w:space="0" w:color="auto"/>
            </w:tcBorders>
          </w:tcPr>
          <w:p w:rsidR="00CF178A" w:rsidRPr="00B0224E" w:rsidRDefault="00C42E80">
            <w:pPr>
              <w:pStyle w:val="TableParagraph"/>
              <w:adjustRightInd w:val="0"/>
              <w:snapToGrid w:val="0"/>
              <w:ind w:left="31" w:right="55"/>
              <w:rPr>
                <w:rFonts w:cs="Times New Roman"/>
                <w:sz w:val="24"/>
                <w:szCs w:val="24"/>
              </w:rPr>
            </w:pPr>
            <w:r w:rsidRPr="00B0224E">
              <w:rPr>
                <w:rFonts w:cs="Times New Roman"/>
                <w:sz w:val="24"/>
                <w:szCs w:val="24"/>
              </w:rPr>
              <w:t>2</w:t>
            </w:r>
          </w:p>
        </w:tc>
        <w:tc>
          <w:tcPr>
            <w:tcW w:w="736" w:type="dxa"/>
            <w:tcBorders>
              <w:top w:val="single" w:sz="4" w:space="0" w:color="auto"/>
              <w:left w:val="single" w:sz="4" w:space="0" w:color="auto"/>
              <w:bottom w:val="single" w:sz="4" w:space="0" w:color="auto"/>
              <w:right w:val="single" w:sz="4" w:space="0" w:color="auto"/>
            </w:tcBorders>
          </w:tcPr>
          <w:p w:rsidR="00CF178A" w:rsidRPr="00B0224E" w:rsidRDefault="00C42E80">
            <w:pPr>
              <w:pStyle w:val="TableParagraph"/>
              <w:adjustRightInd w:val="0"/>
              <w:snapToGrid w:val="0"/>
              <w:ind w:left="31" w:right="55"/>
              <w:rPr>
                <w:rFonts w:cs="Times New Roman"/>
                <w:sz w:val="24"/>
                <w:szCs w:val="24"/>
              </w:rPr>
            </w:pPr>
            <w:r w:rsidRPr="00B0224E">
              <w:rPr>
                <w:rFonts w:cs="Times New Roman"/>
                <w:sz w:val="24"/>
                <w:szCs w:val="24"/>
              </w:rPr>
              <w:t>0.3</w:t>
            </w:r>
          </w:p>
        </w:tc>
        <w:tc>
          <w:tcPr>
            <w:tcW w:w="1057" w:type="dxa"/>
            <w:tcBorders>
              <w:top w:val="single" w:sz="4" w:space="0" w:color="auto"/>
              <w:left w:val="single" w:sz="4" w:space="0" w:color="auto"/>
              <w:bottom w:val="single" w:sz="4" w:space="0" w:color="auto"/>
              <w:right w:val="single" w:sz="4" w:space="0" w:color="auto"/>
            </w:tcBorders>
          </w:tcPr>
          <w:p w:rsidR="00CF178A" w:rsidRPr="00B0224E" w:rsidRDefault="00C42E80">
            <w:pPr>
              <w:pStyle w:val="TableParagraph"/>
              <w:adjustRightInd w:val="0"/>
              <w:snapToGrid w:val="0"/>
              <w:ind w:left="31" w:right="55"/>
              <w:rPr>
                <w:rFonts w:cs="Times New Roman"/>
                <w:sz w:val="24"/>
                <w:szCs w:val="24"/>
              </w:rPr>
            </w:pPr>
            <w:r w:rsidRPr="00B0224E">
              <w:rPr>
                <w:rFonts w:cs="Times New Roman"/>
                <w:sz w:val="24"/>
                <w:szCs w:val="24"/>
              </w:rPr>
              <w:t>28</w:t>
            </w:r>
          </w:p>
        </w:tc>
      </w:tr>
      <w:tr w:rsidR="00321C0A" w:rsidRPr="00B0224E">
        <w:trPr>
          <w:trHeight w:val="357"/>
        </w:trPr>
        <w:tc>
          <w:tcPr>
            <w:tcW w:w="1650" w:type="dxa"/>
            <w:vMerge/>
            <w:tcBorders>
              <w:top w:val="single" w:sz="4" w:space="0" w:color="auto"/>
              <w:left w:val="single" w:sz="4" w:space="0" w:color="auto"/>
              <w:bottom w:val="single" w:sz="4" w:space="0" w:color="auto"/>
              <w:right w:val="single" w:sz="4" w:space="0" w:color="auto"/>
            </w:tcBorders>
            <w:vAlign w:val="center"/>
          </w:tcPr>
          <w:p w:rsidR="00CF178A" w:rsidRPr="00B0224E" w:rsidRDefault="00CF178A">
            <w:pPr>
              <w:pStyle w:val="TableParagraph"/>
              <w:adjustRightInd w:val="0"/>
              <w:snapToGrid w:val="0"/>
              <w:ind w:left="31" w:right="55"/>
              <w:rPr>
                <w:rFonts w:cs="Times New Roman"/>
                <w:sz w:val="24"/>
                <w:szCs w:val="24"/>
              </w:rPr>
            </w:pPr>
          </w:p>
        </w:tc>
        <w:tc>
          <w:tcPr>
            <w:tcW w:w="889" w:type="dxa"/>
            <w:tcBorders>
              <w:top w:val="single" w:sz="4" w:space="0" w:color="auto"/>
              <w:left w:val="single" w:sz="4" w:space="0" w:color="auto"/>
              <w:bottom w:val="single" w:sz="4" w:space="0" w:color="auto"/>
              <w:right w:val="single" w:sz="4" w:space="0" w:color="auto"/>
            </w:tcBorders>
          </w:tcPr>
          <w:p w:rsidR="00CF178A" w:rsidRPr="00B0224E" w:rsidRDefault="00C42E80">
            <w:pPr>
              <w:pStyle w:val="TableParagraph"/>
              <w:adjustRightInd w:val="0"/>
              <w:snapToGrid w:val="0"/>
              <w:ind w:left="31" w:right="55"/>
              <w:rPr>
                <w:rFonts w:cs="Times New Roman"/>
                <w:sz w:val="24"/>
                <w:szCs w:val="24"/>
              </w:rPr>
            </w:pPr>
            <w:r w:rsidRPr="00B0224E">
              <w:rPr>
                <w:rFonts w:cs="Times New Roman"/>
                <w:sz w:val="24"/>
                <w:szCs w:val="24"/>
              </w:rPr>
              <w:t>5240</w:t>
            </w:r>
          </w:p>
        </w:tc>
        <w:tc>
          <w:tcPr>
            <w:tcW w:w="607" w:type="dxa"/>
            <w:vMerge w:val="restart"/>
            <w:tcBorders>
              <w:top w:val="single" w:sz="4" w:space="0" w:color="auto"/>
              <w:left w:val="single" w:sz="4" w:space="0" w:color="auto"/>
              <w:bottom w:val="single" w:sz="4" w:space="0" w:color="auto"/>
              <w:right w:val="single" w:sz="4" w:space="0" w:color="auto"/>
            </w:tcBorders>
          </w:tcPr>
          <w:p w:rsidR="00CF178A" w:rsidRPr="00B0224E" w:rsidRDefault="00C42E80">
            <w:pPr>
              <w:pStyle w:val="TableParagraph"/>
              <w:adjustRightInd w:val="0"/>
              <w:snapToGrid w:val="0"/>
              <w:ind w:left="-1" w:right="-49"/>
              <w:rPr>
                <w:rFonts w:cs="Times New Roman"/>
                <w:sz w:val="24"/>
                <w:szCs w:val="24"/>
              </w:rPr>
            </w:pPr>
            <w:r w:rsidRPr="00B0224E">
              <w:rPr>
                <w:rFonts w:cs="Times New Roman"/>
                <w:sz w:val="24"/>
                <w:szCs w:val="24"/>
              </w:rPr>
              <w:t>5 100 –</w:t>
            </w:r>
          </w:p>
          <w:p w:rsidR="00CF178A" w:rsidRPr="00B0224E" w:rsidRDefault="00C42E80">
            <w:pPr>
              <w:pStyle w:val="TableParagraph"/>
              <w:adjustRightInd w:val="0"/>
              <w:snapToGrid w:val="0"/>
              <w:ind w:left="-1" w:right="-49"/>
              <w:rPr>
                <w:rFonts w:cs="Times New Roman"/>
                <w:sz w:val="24"/>
                <w:szCs w:val="24"/>
              </w:rPr>
            </w:pPr>
            <w:r w:rsidRPr="00B0224E">
              <w:rPr>
                <w:rFonts w:cs="Times New Roman"/>
                <w:sz w:val="24"/>
                <w:szCs w:val="24"/>
              </w:rPr>
              <w:t>5 800</w:t>
            </w:r>
          </w:p>
        </w:tc>
        <w:tc>
          <w:tcPr>
            <w:tcW w:w="1156" w:type="dxa"/>
            <w:vMerge w:val="restart"/>
            <w:tcBorders>
              <w:top w:val="single" w:sz="4" w:space="0" w:color="auto"/>
              <w:left w:val="single" w:sz="4" w:space="0" w:color="auto"/>
              <w:bottom w:val="single" w:sz="4" w:space="0" w:color="auto"/>
              <w:right w:val="single" w:sz="4" w:space="0" w:color="auto"/>
            </w:tcBorders>
          </w:tcPr>
          <w:p w:rsidR="00CF178A" w:rsidRPr="00B0224E" w:rsidRDefault="00C42E80">
            <w:pPr>
              <w:pStyle w:val="TableParagraph"/>
              <w:adjustRightInd w:val="0"/>
              <w:snapToGrid w:val="0"/>
              <w:ind w:left="31" w:right="55"/>
              <w:rPr>
                <w:rFonts w:cs="Times New Roman"/>
                <w:sz w:val="24"/>
                <w:szCs w:val="24"/>
              </w:rPr>
            </w:pPr>
            <w:r w:rsidRPr="00B0224E">
              <w:rPr>
                <w:rFonts w:cs="Times New Roman"/>
                <w:sz w:val="24"/>
                <w:szCs w:val="24"/>
              </w:rPr>
              <w:t>WLAN 802.11</w:t>
            </w:r>
          </w:p>
          <w:p w:rsidR="00CF178A" w:rsidRPr="00B0224E" w:rsidRDefault="00C42E80">
            <w:pPr>
              <w:pStyle w:val="TableParagraph"/>
              <w:adjustRightInd w:val="0"/>
              <w:snapToGrid w:val="0"/>
              <w:ind w:left="31" w:right="55"/>
              <w:rPr>
                <w:rFonts w:cs="Times New Roman"/>
                <w:sz w:val="24"/>
                <w:szCs w:val="24"/>
              </w:rPr>
            </w:pPr>
            <w:r w:rsidRPr="00B0224E">
              <w:rPr>
                <w:rFonts w:cs="Times New Roman"/>
                <w:sz w:val="24"/>
                <w:szCs w:val="24"/>
              </w:rPr>
              <w:t>a/n</w:t>
            </w:r>
          </w:p>
        </w:tc>
        <w:tc>
          <w:tcPr>
            <w:tcW w:w="1230" w:type="dxa"/>
            <w:vMerge w:val="restart"/>
            <w:tcBorders>
              <w:top w:val="single" w:sz="4" w:space="0" w:color="auto"/>
              <w:left w:val="single" w:sz="4" w:space="0" w:color="auto"/>
              <w:bottom w:val="single" w:sz="4" w:space="0" w:color="auto"/>
              <w:right w:val="single" w:sz="4" w:space="0" w:color="auto"/>
            </w:tcBorders>
          </w:tcPr>
          <w:p w:rsidR="00506DA9" w:rsidRPr="00B0224E" w:rsidRDefault="00506DA9" w:rsidP="00506DA9">
            <w:pPr>
              <w:pStyle w:val="TableParagraph"/>
              <w:adjustRightInd w:val="0"/>
              <w:snapToGrid w:val="0"/>
              <w:ind w:left="31" w:right="55"/>
              <w:rPr>
                <w:rFonts w:cs="Times New Roman"/>
                <w:sz w:val="24"/>
                <w:szCs w:val="24"/>
              </w:rPr>
            </w:pPr>
            <w:r w:rsidRPr="00B0224E">
              <w:rPr>
                <w:rFonts w:cs="Times New Roman"/>
                <w:sz w:val="24"/>
                <w:szCs w:val="24"/>
              </w:rPr>
              <w:t>Legumbres</w:t>
            </w:r>
          </w:p>
          <w:p w:rsidR="00506DA9" w:rsidRPr="00B0224E" w:rsidRDefault="00506DA9" w:rsidP="00506DA9">
            <w:pPr>
              <w:pStyle w:val="TableParagraph"/>
              <w:adjustRightInd w:val="0"/>
              <w:snapToGrid w:val="0"/>
              <w:ind w:left="31" w:right="55"/>
              <w:rPr>
                <w:rFonts w:cs="Times New Roman"/>
                <w:sz w:val="24"/>
                <w:szCs w:val="24"/>
              </w:rPr>
            </w:pPr>
            <w:r w:rsidRPr="00B0224E">
              <w:rPr>
                <w:rFonts w:cs="Times New Roman"/>
                <w:sz w:val="24"/>
                <w:szCs w:val="24"/>
              </w:rPr>
              <w:t>modulación</w:t>
            </w:r>
          </w:p>
          <w:p w:rsidR="00CF178A" w:rsidRPr="00B0224E" w:rsidRDefault="00506DA9" w:rsidP="00506DA9">
            <w:pPr>
              <w:pStyle w:val="TableParagraph"/>
              <w:adjustRightInd w:val="0"/>
              <w:snapToGrid w:val="0"/>
              <w:ind w:left="31" w:right="55"/>
              <w:rPr>
                <w:rFonts w:cs="Times New Roman"/>
                <w:sz w:val="24"/>
                <w:szCs w:val="24"/>
              </w:rPr>
            </w:pPr>
            <w:r w:rsidRPr="00B0224E">
              <w:rPr>
                <w:rFonts w:cs="Times New Roman"/>
                <w:sz w:val="24"/>
                <w:szCs w:val="24"/>
              </w:rPr>
              <w:t>217 Hz</w:t>
            </w:r>
          </w:p>
        </w:tc>
        <w:tc>
          <w:tcPr>
            <w:tcW w:w="971" w:type="dxa"/>
            <w:vMerge w:val="restart"/>
            <w:tcBorders>
              <w:top w:val="single" w:sz="4" w:space="0" w:color="auto"/>
              <w:left w:val="single" w:sz="4" w:space="0" w:color="auto"/>
              <w:bottom w:val="single" w:sz="4" w:space="0" w:color="auto"/>
              <w:right w:val="single" w:sz="4" w:space="0" w:color="auto"/>
            </w:tcBorders>
          </w:tcPr>
          <w:p w:rsidR="00CF178A" w:rsidRPr="00B0224E" w:rsidRDefault="00C42E80">
            <w:pPr>
              <w:pStyle w:val="TableParagraph"/>
              <w:adjustRightInd w:val="0"/>
              <w:snapToGrid w:val="0"/>
              <w:ind w:left="31" w:right="55"/>
              <w:rPr>
                <w:rFonts w:cs="Times New Roman"/>
                <w:sz w:val="24"/>
                <w:szCs w:val="24"/>
              </w:rPr>
            </w:pPr>
            <w:r w:rsidRPr="00B0224E">
              <w:rPr>
                <w:rFonts w:cs="Times New Roman"/>
                <w:sz w:val="24"/>
                <w:szCs w:val="24"/>
              </w:rPr>
              <w:t>0,2</w:t>
            </w:r>
          </w:p>
        </w:tc>
        <w:tc>
          <w:tcPr>
            <w:tcW w:w="736" w:type="dxa"/>
            <w:vMerge w:val="restart"/>
            <w:tcBorders>
              <w:top w:val="single" w:sz="4" w:space="0" w:color="auto"/>
              <w:left w:val="single" w:sz="4" w:space="0" w:color="auto"/>
              <w:bottom w:val="single" w:sz="4" w:space="0" w:color="auto"/>
              <w:right w:val="single" w:sz="4" w:space="0" w:color="auto"/>
            </w:tcBorders>
          </w:tcPr>
          <w:p w:rsidR="00CF178A" w:rsidRPr="00B0224E" w:rsidRDefault="00C42E80">
            <w:pPr>
              <w:pStyle w:val="TableParagraph"/>
              <w:adjustRightInd w:val="0"/>
              <w:snapToGrid w:val="0"/>
              <w:ind w:left="31" w:right="55"/>
              <w:rPr>
                <w:rFonts w:cs="Times New Roman"/>
                <w:sz w:val="24"/>
                <w:szCs w:val="24"/>
              </w:rPr>
            </w:pPr>
            <w:r w:rsidRPr="00B0224E">
              <w:rPr>
                <w:rFonts w:cs="Times New Roman"/>
                <w:sz w:val="24"/>
                <w:szCs w:val="24"/>
              </w:rPr>
              <w:t>0.3</w:t>
            </w:r>
          </w:p>
        </w:tc>
        <w:tc>
          <w:tcPr>
            <w:tcW w:w="1057" w:type="dxa"/>
            <w:vMerge w:val="restart"/>
            <w:tcBorders>
              <w:top w:val="single" w:sz="4" w:space="0" w:color="auto"/>
              <w:left w:val="single" w:sz="4" w:space="0" w:color="auto"/>
              <w:bottom w:val="single" w:sz="4" w:space="0" w:color="auto"/>
              <w:right w:val="single" w:sz="4" w:space="0" w:color="auto"/>
            </w:tcBorders>
          </w:tcPr>
          <w:p w:rsidR="00CF178A" w:rsidRPr="00B0224E" w:rsidRDefault="00C42E80">
            <w:pPr>
              <w:pStyle w:val="TableParagraph"/>
              <w:adjustRightInd w:val="0"/>
              <w:snapToGrid w:val="0"/>
              <w:ind w:left="31" w:right="55"/>
              <w:rPr>
                <w:rFonts w:cs="Times New Roman"/>
                <w:sz w:val="24"/>
                <w:szCs w:val="24"/>
              </w:rPr>
            </w:pPr>
            <w:r w:rsidRPr="00B0224E">
              <w:rPr>
                <w:rFonts w:cs="Times New Roman"/>
                <w:sz w:val="24"/>
                <w:szCs w:val="24"/>
              </w:rPr>
              <w:t>9</w:t>
            </w:r>
          </w:p>
        </w:tc>
      </w:tr>
      <w:tr w:rsidR="00321C0A" w:rsidRPr="00B0224E">
        <w:trPr>
          <w:trHeight w:val="450"/>
        </w:trPr>
        <w:tc>
          <w:tcPr>
            <w:tcW w:w="1650" w:type="dxa"/>
            <w:vMerge/>
            <w:tcBorders>
              <w:top w:val="single" w:sz="4" w:space="0" w:color="auto"/>
              <w:left w:val="single" w:sz="4" w:space="0" w:color="auto"/>
              <w:bottom w:val="single" w:sz="4" w:space="0" w:color="auto"/>
              <w:right w:val="single" w:sz="4" w:space="0" w:color="auto"/>
            </w:tcBorders>
            <w:vAlign w:val="center"/>
          </w:tcPr>
          <w:p w:rsidR="00CF178A" w:rsidRPr="00B0224E" w:rsidRDefault="00CF178A">
            <w:pPr>
              <w:pStyle w:val="TableParagraph"/>
              <w:adjustRightInd w:val="0"/>
              <w:snapToGrid w:val="0"/>
              <w:ind w:left="31" w:right="55"/>
              <w:rPr>
                <w:rFonts w:cs="Times New Roman"/>
                <w:sz w:val="24"/>
                <w:szCs w:val="24"/>
              </w:rPr>
            </w:pPr>
          </w:p>
        </w:tc>
        <w:tc>
          <w:tcPr>
            <w:tcW w:w="889" w:type="dxa"/>
            <w:tcBorders>
              <w:top w:val="single" w:sz="4" w:space="0" w:color="auto"/>
              <w:left w:val="single" w:sz="4" w:space="0" w:color="auto"/>
              <w:bottom w:val="single" w:sz="4" w:space="0" w:color="auto"/>
              <w:right w:val="single" w:sz="4" w:space="0" w:color="auto"/>
            </w:tcBorders>
          </w:tcPr>
          <w:p w:rsidR="00CF178A" w:rsidRPr="00B0224E" w:rsidRDefault="00C42E80">
            <w:pPr>
              <w:pStyle w:val="TableParagraph"/>
              <w:adjustRightInd w:val="0"/>
              <w:snapToGrid w:val="0"/>
              <w:ind w:left="31" w:right="55"/>
              <w:rPr>
                <w:rFonts w:cs="Times New Roman"/>
                <w:sz w:val="24"/>
                <w:szCs w:val="24"/>
              </w:rPr>
            </w:pPr>
            <w:r w:rsidRPr="00B0224E">
              <w:rPr>
                <w:rFonts w:cs="Times New Roman"/>
                <w:sz w:val="24"/>
                <w:szCs w:val="24"/>
              </w:rPr>
              <w:t>5500</w:t>
            </w:r>
          </w:p>
        </w:tc>
        <w:tc>
          <w:tcPr>
            <w:tcW w:w="607" w:type="dxa"/>
            <w:vMerge/>
            <w:tcBorders>
              <w:top w:val="single" w:sz="4" w:space="0" w:color="auto"/>
              <w:left w:val="single" w:sz="4" w:space="0" w:color="auto"/>
              <w:bottom w:val="single" w:sz="4" w:space="0" w:color="auto"/>
              <w:right w:val="single" w:sz="4" w:space="0" w:color="auto"/>
            </w:tcBorders>
            <w:vAlign w:val="center"/>
          </w:tcPr>
          <w:p w:rsidR="00CF178A" w:rsidRPr="00B0224E" w:rsidRDefault="00CF178A">
            <w:pPr>
              <w:pStyle w:val="TableParagraph"/>
              <w:adjustRightInd w:val="0"/>
              <w:snapToGrid w:val="0"/>
              <w:ind w:left="31" w:right="55"/>
              <w:rPr>
                <w:rFonts w:cs="Times New Roman"/>
                <w:sz w:val="24"/>
                <w:szCs w:val="24"/>
              </w:rPr>
            </w:pPr>
          </w:p>
        </w:tc>
        <w:tc>
          <w:tcPr>
            <w:tcW w:w="1156" w:type="dxa"/>
            <w:vMerge/>
            <w:tcBorders>
              <w:top w:val="single" w:sz="4" w:space="0" w:color="auto"/>
              <w:left w:val="single" w:sz="4" w:space="0" w:color="auto"/>
              <w:bottom w:val="single" w:sz="4" w:space="0" w:color="auto"/>
              <w:right w:val="single" w:sz="4" w:space="0" w:color="auto"/>
            </w:tcBorders>
            <w:vAlign w:val="center"/>
          </w:tcPr>
          <w:p w:rsidR="00CF178A" w:rsidRPr="00B0224E" w:rsidRDefault="00CF178A">
            <w:pPr>
              <w:pStyle w:val="TableParagraph"/>
              <w:adjustRightInd w:val="0"/>
              <w:snapToGrid w:val="0"/>
              <w:ind w:left="31" w:right="55"/>
              <w:rPr>
                <w:rFonts w:cs="Times New Roman"/>
                <w:sz w:val="24"/>
                <w:szCs w:val="24"/>
              </w:rPr>
            </w:pPr>
          </w:p>
        </w:tc>
        <w:tc>
          <w:tcPr>
            <w:tcW w:w="1230" w:type="dxa"/>
            <w:vMerge/>
            <w:tcBorders>
              <w:top w:val="single" w:sz="4" w:space="0" w:color="auto"/>
              <w:left w:val="single" w:sz="4" w:space="0" w:color="auto"/>
              <w:bottom w:val="single" w:sz="4" w:space="0" w:color="auto"/>
              <w:right w:val="single" w:sz="4" w:space="0" w:color="auto"/>
            </w:tcBorders>
            <w:vAlign w:val="center"/>
          </w:tcPr>
          <w:p w:rsidR="00CF178A" w:rsidRPr="00B0224E" w:rsidRDefault="00CF178A">
            <w:pPr>
              <w:pStyle w:val="TableParagraph"/>
              <w:adjustRightInd w:val="0"/>
              <w:snapToGrid w:val="0"/>
              <w:ind w:left="31" w:right="55"/>
              <w:rPr>
                <w:rFonts w:cs="Times New Roman"/>
                <w:sz w:val="24"/>
                <w:szCs w:val="24"/>
              </w:rPr>
            </w:pPr>
          </w:p>
        </w:tc>
        <w:tc>
          <w:tcPr>
            <w:tcW w:w="971" w:type="dxa"/>
            <w:vMerge/>
            <w:tcBorders>
              <w:top w:val="single" w:sz="4" w:space="0" w:color="auto"/>
              <w:left w:val="single" w:sz="4" w:space="0" w:color="auto"/>
              <w:bottom w:val="single" w:sz="4" w:space="0" w:color="auto"/>
              <w:right w:val="single" w:sz="4" w:space="0" w:color="auto"/>
            </w:tcBorders>
            <w:vAlign w:val="center"/>
          </w:tcPr>
          <w:p w:rsidR="00CF178A" w:rsidRPr="00B0224E" w:rsidRDefault="00CF178A">
            <w:pPr>
              <w:pStyle w:val="TableParagraph"/>
              <w:adjustRightInd w:val="0"/>
              <w:snapToGrid w:val="0"/>
              <w:ind w:left="31" w:right="55"/>
              <w:rPr>
                <w:rFonts w:cs="Times New Roman"/>
                <w:sz w:val="24"/>
                <w:szCs w:val="24"/>
              </w:rPr>
            </w:pPr>
          </w:p>
        </w:tc>
        <w:tc>
          <w:tcPr>
            <w:tcW w:w="736" w:type="dxa"/>
            <w:vMerge/>
            <w:tcBorders>
              <w:top w:val="single" w:sz="4" w:space="0" w:color="auto"/>
              <w:left w:val="single" w:sz="4" w:space="0" w:color="auto"/>
              <w:bottom w:val="single" w:sz="4" w:space="0" w:color="auto"/>
              <w:right w:val="single" w:sz="4" w:space="0" w:color="auto"/>
            </w:tcBorders>
            <w:vAlign w:val="center"/>
          </w:tcPr>
          <w:p w:rsidR="00CF178A" w:rsidRPr="00B0224E" w:rsidRDefault="00CF178A">
            <w:pPr>
              <w:pStyle w:val="TableParagraph"/>
              <w:adjustRightInd w:val="0"/>
              <w:snapToGrid w:val="0"/>
              <w:ind w:left="31" w:right="55"/>
              <w:rPr>
                <w:rFonts w:cs="Times New Roman"/>
                <w:sz w:val="24"/>
                <w:szCs w:val="24"/>
              </w:rPr>
            </w:pPr>
          </w:p>
        </w:tc>
        <w:tc>
          <w:tcPr>
            <w:tcW w:w="1057" w:type="dxa"/>
            <w:vMerge/>
            <w:tcBorders>
              <w:top w:val="single" w:sz="4" w:space="0" w:color="auto"/>
              <w:left w:val="single" w:sz="4" w:space="0" w:color="auto"/>
              <w:bottom w:val="single" w:sz="4" w:space="0" w:color="auto"/>
              <w:right w:val="single" w:sz="4" w:space="0" w:color="auto"/>
            </w:tcBorders>
            <w:vAlign w:val="center"/>
          </w:tcPr>
          <w:p w:rsidR="00CF178A" w:rsidRPr="00B0224E" w:rsidRDefault="00CF178A">
            <w:pPr>
              <w:pStyle w:val="TableParagraph"/>
              <w:adjustRightInd w:val="0"/>
              <w:snapToGrid w:val="0"/>
              <w:ind w:left="31" w:right="55"/>
              <w:rPr>
                <w:rFonts w:cs="Times New Roman"/>
                <w:sz w:val="24"/>
                <w:szCs w:val="24"/>
              </w:rPr>
            </w:pPr>
          </w:p>
        </w:tc>
      </w:tr>
      <w:tr w:rsidR="00F3582E" w:rsidRPr="00B0224E">
        <w:trPr>
          <w:trHeight w:val="416"/>
        </w:trPr>
        <w:tc>
          <w:tcPr>
            <w:tcW w:w="1650" w:type="dxa"/>
            <w:vMerge/>
            <w:tcBorders>
              <w:top w:val="single" w:sz="4" w:space="0" w:color="auto"/>
              <w:left w:val="single" w:sz="4" w:space="0" w:color="auto"/>
              <w:bottom w:val="single" w:sz="4" w:space="0" w:color="auto"/>
              <w:right w:val="single" w:sz="4" w:space="0" w:color="auto"/>
            </w:tcBorders>
            <w:vAlign w:val="center"/>
          </w:tcPr>
          <w:p w:rsidR="00CF178A" w:rsidRPr="00B0224E" w:rsidRDefault="00CF178A">
            <w:pPr>
              <w:pStyle w:val="TableParagraph"/>
              <w:adjustRightInd w:val="0"/>
              <w:snapToGrid w:val="0"/>
              <w:ind w:left="31" w:right="55"/>
              <w:rPr>
                <w:rFonts w:cs="Times New Roman"/>
                <w:sz w:val="24"/>
                <w:szCs w:val="24"/>
              </w:rPr>
            </w:pPr>
          </w:p>
        </w:tc>
        <w:tc>
          <w:tcPr>
            <w:tcW w:w="889" w:type="dxa"/>
            <w:tcBorders>
              <w:top w:val="single" w:sz="4" w:space="0" w:color="auto"/>
              <w:left w:val="single" w:sz="4" w:space="0" w:color="auto"/>
              <w:bottom w:val="single" w:sz="4" w:space="0" w:color="auto"/>
              <w:right w:val="single" w:sz="4" w:space="0" w:color="auto"/>
            </w:tcBorders>
          </w:tcPr>
          <w:p w:rsidR="00CF178A" w:rsidRPr="00B0224E" w:rsidRDefault="00C42E80">
            <w:pPr>
              <w:pStyle w:val="TableParagraph"/>
              <w:adjustRightInd w:val="0"/>
              <w:snapToGrid w:val="0"/>
              <w:ind w:left="31" w:right="55"/>
              <w:rPr>
                <w:rFonts w:cs="Times New Roman"/>
                <w:sz w:val="24"/>
                <w:szCs w:val="24"/>
              </w:rPr>
            </w:pPr>
            <w:r w:rsidRPr="00B0224E">
              <w:rPr>
                <w:rFonts w:cs="Times New Roman"/>
                <w:sz w:val="24"/>
                <w:szCs w:val="24"/>
              </w:rPr>
              <w:t>5785</w:t>
            </w:r>
          </w:p>
        </w:tc>
        <w:tc>
          <w:tcPr>
            <w:tcW w:w="607" w:type="dxa"/>
            <w:vMerge/>
            <w:tcBorders>
              <w:top w:val="single" w:sz="4" w:space="0" w:color="auto"/>
              <w:left w:val="single" w:sz="4" w:space="0" w:color="auto"/>
              <w:bottom w:val="single" w:sz="4" w:space="0" w:color="auto"/>
              <w:right w:val="single" w:sz="4" w:space="0" w:color="auto"/>
            </w:tcBorders>
            <w:vAlign w:val="center"/>
          </w:tcPr>
          <w:p w:rsidR="00CF178A" w:rsidRPr="00B0224E" w:rsidRDefault="00CF178A">
            <w:pPr>
              <w:pStyle w:val="TableParagraph"/>
              <w:adjustRightInd w:val="0"/>
              <w:snapToGrid w:val="0"/>
              <w:ind w:left="31" w:right="55"/>
              <w:rPr>
                <w:rFonts w:cs="Times New Roman"/>
                <w:sz w:val="24"/>
                <w:szCs w:val="24"/>
              </w:rPr>
            </w:pPr>
          </w:p>
        </w:tc>
        <w:tc>
          <w:tcPr>
            <w:tcW w:w="1156" w:type="dxa"/>
            <w:vMerge/>
            <w:tcBorders>
              <w:top w:val="single" w:sz="4" w:space="0" w:color="auto"/>
              <w:left w:val="single" w:sz="4" w:space="0" w:color="auto"/>
              <w:bottom w:val="single" w:sz="4" w:space="0" w:color="auto"/>
              <w:right w:val="single" w:sz="4" w:space="0" w:color="auto"/>
            </w:tcBorders>
            <w:vAlign w:val="center"/>
          </w:tcPr>
          <w:p w:rsidR="00CF178A" w:rsidRPr="00B0224E" w:rsidRDefault="00CF178A">
            <w:pPr>
              <w:pStyle w:val="TableParagraph"/>
              <w:adjustRightInd w:val="0"/>
              <w:snapToGrid w:val="0"/>
              <w:ind w:left="31" w:right="55"/>
              <w:rPr>
                <w:rFonts w:cs="Times New Roman"/>
                <w:sz w:val="24"/>
                <w:szCs w:val="24"/>
              </w:rPr>
            </w:pPr>
          </w:p>
        </w:tc>
        <w:tc>
          <w:tcPr>
            <w:tcW w:w="1230" w:type="dxa"/>
            <w:vMerge/>
            <w:tcBorders>
              <w:top w:val="single" w:sz="4" w:space="0" w:color="auto"/>
              <w:left w:val="single" w:sz="4" w:space="0" w:color="auto"/>
              <w:bottom w:val="single" w:sz="4" w:space="0" w:color="auto"/>
              <w:right w:val="single" w:sz="4" w:space="0" w:color="auto"/>
            </w:tcBorders>
            <w:vAlign w:val="center"/>
          </w:tcPr>
          <w:p w:rsidR="00CF178A" w:rsidRPr="00B0224E" w:rsidRDefault="00CF178A">
            <w:pPr>
              <w:pStyle w:val="TableParagraph"/>
              <w:adjustRightInd w:val="0"/>
              <w:snapToGrid w:val="0"/>
              <w:ind w:left="31" w:right="55"/>
              <w:rPr>
                <w:rFonts w:cs="Times New Roman"/>
                <w:sz w:val="24"/>
                <w:szCs w:val="24"/>
              </w:rPr>
            </w:pPr>
          </w:p>
        </w:tc>
        <w:tc>
          <w:tcPr>
            <w:tcW w:w="971" w:type="dxa"/>
            <w:vMerge/>
            <w:tcBorders>
              <w:top w:val="single" w:sz="4" w:space="0" w:color="auto"/>
              <w:left w:val="single" w:sz="4" w:space="0" w:color="auto"/>
              <w:bottom w:val="single" w:sz="4" w:space="0" w:color="auto"/>
              <w:right w:val="single" w:sz="4" w:space="0" w:color="auto"/>
            </w:tcBorders>
            <w:vAlign w:val="center"/>
          </w:tcPr>
          <w:p w:rsidR="00CF178A" w:rsidRPr="00B0224E" w:rsidRDefault="00CF178A">
            <w:pPr>
              <w:pStyle w:val="TableParagraph"/>
              <w:adjustRightInd w:val="0"/>
              <w:snapToGrid w:val="0"/>
              <w:ind w:left="31" w:right="55"/>
              <w:rPr>
                <w:rFonts w:cs="Times New Roman"/>
                <w:sz w:val="24"/>
                <w:szCs w:val="24"/>
              </w:rPr>
            </w:pPr>
          </w:p>
        </w:tc>
        <w:tc>
          <w:tcPr>
            <w:tcW w:w="736" w:type="dxa"/>
            <w:vMerge/>
            <w:tcBorders>
              <w:top w:val="single" w:sz="4" w:space="0" w:color="auto"/>
              <w:left w:val="single" w:sz="4" w:space="0" w:color="auto"/>
              <w:bottom w:val="single" w:sz="4" w:space="0" w:color="auto"/>
              <w:right w:val="single" w:sz="4" w:space="0" w:color="auto"/>
            </w:tcBorders>
            <w:vAlign w:val="center"/>
          </w:tcPr>
          <w:p w:rsidR="00CF178A" w:rsidRPr="00B0224E" w:rsidRDefault="00CF178A">
            <w:pPr>
              <w:pStyle w:val="TableParagraph"/>
              <w:adjustRightInd w:val="0"/>
              <w:snapToGrid w:val="0"/>
              <w:ind w:left="31" w:right="55"/>
              <w:rPr>
                <w:rFonts w:cs="Times New Roman"/>
                <w:sz w:val="24"/>
                <w:szCs w:val="24"/>
              </w:rPr>
            </w:pPr>
          </w:p>
        </w:tc>
        <w:tc>
          <w:tcPr>
            <w:tcW w:w="1057" w:type="dxa"/>
            <w:vMerge/>
            <w:tcBorders>
              <w:top w:val="single" w:sz="4" w:space="0" w:color="auto"/>
              <w:left w:val="single" w:sz="4" w:space="0" w:color="auto"/>
              <w:bottom w:val="single" w:sz="4" w:space="0" w:color="auto"/>
              <w:right w:val="single" w:sz="4" w:space="0" w:color="auto"/>
            </w:tcBorders>
            <w:vAlign w:val="center"/>
          </w:tcPr>
          <w:p w:rsidR="00CF178A" w:rsidRPr="00B0224E" w:rsidRDefault="00CF178A">
            <w:pPr>
              <w:pStyle w:val="TableParagraph"/>
              <w:adjustRightInd w:val="0"/>
              <w:snapToGrid w:val="0"/>
              <w:ind w:left="31" w:right="55"/>
              <w:rPr>
                <w:rFonts w:cs="Times New Roman"/>
                <w:sz w:val="24"/>
                <w:szCs w:val="24"/>
              </w:rPr>
            </w:pPr>
          </w:p>
        </w:tc>
      </w:tr>
    </w:tbl>
    <w:p w:rsidR="00CF178A" w:rsidRPr="00B0224E" w:rsidRDefault="00CF178A">
      <w:pPr>
        <w:pStyle w:val="TableParagraph"/>
        <w:adjustRightInd w:val="0"/>
        <w:snapToGrid w:val="0"/>
        <w:ind w:left="31" w:right="55"/>
        <w:rPr>
          <w:rFonts w:cs="Times New Roman"/>
          <w:sz w:val="24"/>
          <w:szCs w:val="24"/>
        </w:rPr>
      </w:pPr>
    </w:p>
    <w:p w:rsidR="00CF178A" w:rsidRPr="00B0224E" w:rsidRDefault="00CF178A">
      <w:pPr>
        <w:adjustRightInd w:val="0"/>
        <w:snapToGrid w:val="0"/>
        <w:spacing w:line="240" w:lineRule="auto"/>
        <w:rPr>
          <w:rFonts w:asciiTheme="minorHAnsi" w:hAnsiTheme="minorHAnsi" w:cs="Times New Roman"/>
          <w:sz w:val="24"/>
          <w:szCs w:val="24"/>
        </w:rPr>
      </w:pPr>
    </w:p>
    <w:tbl>
      <w:tblPr>
        <w:tblStyle w:val="TableNormal"/>
        <w:tblW w:w="8481" w:type="dxa"/>
        <w:tblInd w:w="-136" w:type="dxa"/>
        <w:tblLayout w:type="fixed"/>
        <w:tblLook w:val="04A0"/>
      </w:tblPr>
      <w:tblGrid>
        <w:gridCol w:w="1514"/>
        <w:gridCol w:w="2414"/>
        <w:gridCol w:w="2300"/>
        <w:gridCol w:w="2253"/>
      </w:tblGrid>
      <w:tr w:rsidR="00321C0A" w:rsidRPr="00B0224E" w:rsidTr="00FA04C7">
        <w:trPr>
          <w:trHeight w:hRule="exact" w:val="592"/>
        </w:trPr>
        <w:tc>
          <w:tcPr>
            <w:tcW w:w="8481" w:type="dxa"/>
            <w:gridSpan w:val="4"/>
            <w:tcBorders>
              <w:top w:val="single" w:sz="4" w:space="0" w:color="231F20"/>
              <w:left w:val="single" w:sz="4" w:space="0" w:color="231F20"/>
              <w:bottom w:val="single" w:sz="4" w:space="0" w:color="231F20"/>
              <w:right w:val="single" w:sz="4" w:space="0" w:color="231F20"/>
            </w:tcBorders>
          </w:tcPr>
          <w:p w:rsidR="00CF178A" w:rsidRPr="00B0224E" w:rsidRDefault="00AA0AE7">
            <w:pPr>
              <w:pStyle w:val="TableParagraph"/>
              <w:adjustRightInd w:val="0"/>
              <w:snapToGrid w:val="0"/>
              <w:ind w:left="63"/>
              <w:jc w:val="both"/>
              <w:rPr>
                <w:rFonts w:eastAsia="Arial Unicode MS" w:cs="Times New Roman"/>
                <w:bCs/>
                <w:sz w:val="24"/>
                <w:szCs w:val="24"/>
              </w:rPr>
            </w:pPr>
            <w:r w:rsidRPr="00B0224E">
              <w:rPr>
                <w:rFonts w:eastAsia="Arial Unicode MS" w:cs="Times New Roman"/>
                <w:bCs/>
                <w:sz w:val="24"/>
                <w:szCs w:val="24"/>
              </w:rPr>
              <w:t>Distancia de separación recomendada entre los equipos de comunicaciones por RF portátiles y móviles y el producto</w:t>
            </w:r>
          </w:p>
        </w:tc>
      </w:tr>
      <w:tr w:rsidR="00321C0A" w:rsidRPr="00B0224E" w:rsidTr="0042092C">
        <w:trPr>
          <w:trHeight w:hRule="exact" w:val="1479"/>
        </w:trPr>
        <w:tc>
          <w:tcPr>
            <w:tcW w:w="8481" w:type="dxa"/>
            <w:gridSpan w:val="4"/>
            <w:tcBorders>
              <w:top w:val="single" w:sz="4" w:space="0" w:color="231F20"/>
              <w:left w:val="single" w:sz="4" w:space="0" w:color="231F20"/>
              <w:bottom w:val="single" w:sz="4" w:space="0" w:color="231F20"/>
              <w:right w:val="single" w:sz="4" w:space="0" w:color="231F20"/>
            </w:tcBorders>
          </w:tcPr>
          <w:p w:rsidR="00CF178A" w:rsidRPr="00B0224E" w:rsidRDefault="00AA0AE7">
            <w:pPr>
              <w:pStyle w:val="TableParagraph"/>
              <w:adjustRightInd w:val="0"/>
              <w:snapToGrid w:val="0"/>
              <w:ind w:left="57" w:right="90" w:firstLine="177"/>
              <w:jc w:val="both"/>
              <w:rPr>
                <w:rFonts w:eastAsia="Arial Unicode MS" w:cs="Times New Roman"/>
                <w:sz w:val="24"/>
                <w:szCs w:val="24"/>
              </w:rPr>
            </w:pPr>
            <w:r w:rsidRPr="00B0224E">
              <w:rPr>
                <w:rFonts w:eastAsia="Arial Unicode MS" w:cs="Times New Roman"/>
                <w:sz w:val="24"/>
                <w:szCs w:val="24"/>
              </w:rPr>
              <w:t>El producto está diseñado para su uso en un entorno electromagnético controlado por perturbaciones por radiación de RF. El cliente o el usuario de este producto puede evitar la interferencia electromagnética a través de la distancia mínima entre el equipo de comunicaciones de RF portátil y móvil (transmisor) y el producto recomendado a continuación de acuerdo con la potencia de salida máxima del equipo de comunicaciones.</w:t>
            </w:r>
          </w:p>
        </w:tc>
      </w:tr>
      <w:tr w:rsidR="00321C0A" w:rsidRPr="00B0224E" w:rsidTr="00AA0AE7">
        <w:trPr>
          <w:trHeight w:hRule="exact" w:val="678"/>
        </w:trPr>
        <w:tc>
          <w:tcPr>
            <w:tcW w:w="1514" w:type="dxa"/>
            <w:vMerge w:val="restart"/>
            <w:tcBorders>
              <w:top w:val="single" w:sz="4" w:space="0" w:color="231F20"/>
              <w:left w:val="single" w:sz="4" w:space="0" w:color="auto"/>
              <w:right w:val="single" w:sz="4" w:space="0" w:color="231F20"/>
            </w:tcBorders>
            <w:vAlign w:val="center"/>
          </w:tcPr>
          <w:p w:rsidR="00CF178A" w:rsidRPr="00B0224E" w:rsidRDefault="00AA0AE7">
            <w:pPr>
              <w:pStyle w:val="TableParagraph"/>
              <w:adjustRightInd w:val="0"/>
              <w:snapToGrid w:val="0"/>
              <w:ind w:left="113" w:right="34" w:hanging="71"/>
              <w:jc w:val="both"/>
              <w:rPr>
                <w:rFonts w:eastAsia="Arial Unicode MS" w:cs="Times New Roman"/>
                <w:sz w:val="24"/>
                <w:szCs w:val="24"/>
              </w:rPr>
            </w:pPr>
            <w:r w:rsidRPr="00B0224E">
              <w:rPr>
                <w:rFonts w:eastAsia="Arial Unicode MS" w:cs="Times New Roman"/>
                <w:sz w:val="24"/>
                <w:szCs w:val="24"/>
              </w:rPr>
              <w:t>Potencia nominal de salida máxima del transmisor / W</w:t>
            </w:r>
          </w:p>
        </w:tc>
        <w:tc>
          <w:tcPr>
            <w:tcW w:w="6967" w:type="dxa"/>
            <w:gridSpan w:val="3"/>
            <w:tcBorders>
              <w:top w:val="single" w:sz="4" w:space="0" w:color="231F20"/>
              <w:left w:val="single" w:sz="4" w:space="0" w:color="231F20"/>
              <w:bottom w:val="single" w:sz="4" w:space="0" w:color="231F20"/>
              <w:right w:val="single" w:sz="4" w:space="0" w:color="auto"/>
            </w:tcBorders>
            <w:vAlign w:val="center"/>
          </w:tcPr>
          <w:p w:rsidR="00CF178A" w:rsidRPr="00B0224E" w:rsidRDefault="00AA0AE7" w:rsidP="00AA0AE7">
            <w:pPr>
              <w:pStyle w:val="TableParagraph"/>
              <w:adjustRightInd w:val="0"/>
              <w:snapToGrid w:val="0"/>
              <w:ind w:left="660"/>
              <w:rPr>
                <w:rFonts w:eastAsiaTheme="minorEastAsia" w:cs="Times New Roman"/>
                <w:sz w:val="24"/>
                <w:szCs w:val="24"/>
                <w:lang w:eastAsia="zh-CN"/>
              </w:rPr>
            </w:pPr>
            <w:r w:rsidRPr="00B0224E">
              <w:rPr>
                <w:rFonts w:eastAsiaTheme="minorEastAsia" w:cs="Times New Roman"/>
                <w:sz w:val="24"/>
                <w:szCs w:val="24"/>
                <w:lang w:eastAsia="zh-CN"/>
              </w:rPr>
              <w:t>Distancia de separación para diferentes frecuencias de transmisor / m</w:t>
            </w:r>
          </w:p>
        </w:tc>
      </w:tr>
      <w:tr w:rsidR="00321C0A" w:rsidRPr="00B0224E">
        <w:trPr>
          <w:trHeight w:hRule="exact" w:val="832"/>
        </w:trPr>
        <w:tc>
          <w:tcPr>
            <w:tcW w:w="1514" w:type="dxa"/>
            <w:vMerge/>
            <w:tcBorders>
              <w:left w:val="single" w:sz="4" w:space="0" w:color="auto"/>
              <w:bottom w:val="single" w:sz="4" w:space="0" w:color="231F20"/>
              <w:right w:val="single" w:sz="4" w:space="0" w:color="231F20"/>
            </w:tcBorders>
            <w:vAlign w:val="center"/>
          </w:tcPr>
          <w:p w:rsidR="00CF178A" w:rsidRPr="00B0224E" w:rsidRDefault="00CF178A">
            <w:pPr>
              <w:adjustRightInd w:val="0"/>
              <w:snapToGrid w:val="0"/>
              <w:spacing w:line="240" w:lineRule="auto"/>
              <w:rPr>
                <w:rFonts w:asciiTheme="minorHAnsi" w:hAnsiTheme="minorHAnsi" w:cs="Times New Roman"/>
                <w:sz w:val="24"/>
                <w:szCs w:val="24"/>
              </w:rPr>
            </w:pPr>
          </w:p>
        </w:tc>
        <w:tc>
          <w:tcPr>
            <w:tcW w:w="2414" w:type="dxa"/>
            <w:tcBorders>
              <w:top w:val="single" w:sz="4" w:space="0" w:color="231F20"/>
              <w:left w:val="single" w:sz="4" w:space="0" w:color="231F20"/>
              <w:bottom w:val="single" w:sz="4" w:space="0" w:color="231F20"/>
              <w:right w:val="single" w:sz="4" w:space="0" w:color="231F20"/>
            </w:tcBorders>
            <w:vAlign w:val="center"/>
          </w:tcPr>
          <w:p w:rsidR="00CF178A" w:rsidRPr="00B0224E" w:rsidRDefault="00C42E80">
            <w:pPr>
              <w:pStyle w:val="TableParagraph"/>
              <w:adjustRightInd w:val="0"/>
              <w:snapToGrid w:val="0"/>
              <w:jc w:val="both"/>
              <w:rPr>
                <w:rFonts w:cs="Times New Roman"/>
                <w:kern w:val="2"/>
                <w:sz w:val="24"/>
                <w:szCs w:val="24"/>
              </w:rPr>
            </w:pPr>
            <w:r w:rsidRPr="00B0224E">
              <w:rPr>
                <w:rFonts w:cs="Times New Roman"/>
                <w:sz w:val="24"/>
                <w:szCs w:val="24"/>
                <w:lang w:eastAsia="zh-CN"/>
              </w:rPr>
              <w:t xml:space="preserve">150 kHz </w:t>
            </w:r>
            <m:oMath>
              <m:r>
                <m:rPr>
                  <m:sty m:val="p"/>
                </m:rPr>
                <w:rPr>
                  <w:rFonts w:cs="Times New Roman"/>
                  <w:kern w:val="2"/>
                  <w:sz w:val="24"/>
                  <w:szCs w:val="24"/>
                  <w:lang w:eastAsia="zh-CN"/>
                </w:rPr>
                <m:t>～</m:t>
              </m:r>
            </m:oMath>
            <w:r w:rsidRPr="00B0224E">
              <w:rPr>
                <w:rFonts w:cs="Times New Roman"/>
                <w:sz w:val="24"/>
                <w:szCs w:val="24"/>
                <w:lang w:eastAsia="zh-CN"/>
              </w:rPr>
              <w:t>80 MHz</w:t>
            </w:r>
          </w:p>
          <w:p w:rsidR="00CF178A" w:rsidRPr="00B0224E" w:rsidRDefault="00C42E80">
            <w:pPr>
              <w:pStyle w:val="TableParagraph"/>
              <w:adjustRightInd w:val="0"/>
              <w:snapToGrid w:val="0"/>
              <w:ind w:left="245"/>
              <w:jc w:val="both"/>
              <w:rPr>
                <w:rFonts w:cs="Times New Roman"/>
                <w:sz w:val="24"/>
                <w:szCs w:val="24"/>
              </w:rPr>
            </w:pPr>
            <w:r w:rsidRPr="00B0224E">
              <w:rPr>
                <w:rFonts w:cs="Times New Roman"/>
                <w:sz w:val="24"/>
                <w:szCs w:val="24"/>
                <w:lang w:eastAsia="zh-CN"/>
              </w:rPr>
              <w:t>d=</w:t>
            </w:r>
            <m:oMath>
              <m:r>
                <m:rPr>
                  <m:sty m:val="p"/>
                </m:rPr>
                <w:rPr>
                  <w:rFonts w:ascii="Cambria Math" w:cs="Times New Roman"/>
                  <w:kern w:val="2"/>
                  <w:sz w:val="24"/>
                  <w:szCs w:val="24"/>
                  <w:lang w:eastAsia="zh-CN"/>
                </w:rPr>
                <m:t>1.2</m:t>
              </m:r>
              <m:rad>
                <m:radPr>
                  <m:degHide m:val="on"/>
                  <m:ctrlPr>
                    <w:rPr>
                      <w:rFonts w:ascii="Cambria Math" w:hAnsi="Cambria Math" w:cs="Times New Roman"/>
                      <w:kern w:val="2"/>
                      <w:sz w:val="24"/>
                      <w:szCs w:val="24"/>
                      <w:lang w:eastAsia="zh-CN"/>
                    </w:rPr>
                  </m:ctrlPr>
                </m:radPr>
                <m:deg/>
                <m:e>
                  <m:r>
                    <m:rPr>
                      <m:sty m:val="p"/>
                    </m:rPr>
                    <w:rPr>
                      <w:rFonts w:ascii="Cambria Math" w:cs="Times New Roman"/>
                      <w:kern w:val="2"/>
                      <w:sz w:val="24"/>
                      <w:szCs w:val="24"/>
                      <w:lang w:eastAsia="zh-CN"/>
                    </w:rPr>
                    <m:t>P</m:t>
                  </m:r>
                </m:e>
              </m:rad>
            </m:oMath>
          </w:p>
        </w:tc>
        <w:tc>
          <w:tcPr>
            <w:tcW w:w="2300" w:type="dxa"/>
            <w:tcBorders>
              <w:top w:val="single" w:sz="4" w:space="0" w:color="231F20"/>
              <w:left w:val="single" w:sz="4" w:space="0" w:color="231F20"/>
              <w:bottom w:val="single" w:sz="4" w:space="0" w:color="231F20"/>
              <w:right w:val="single" w:sz="4" w:space="0" w:color="231F20"/>
            </w:tcBorders>
            <w:vAlign w:val="center"/>
          </w:tcPr>
          <w:p w:rsidR="00CF178A" w:rsidRPr="00B0224E" w:rsidRDefault="00C42E80">
            <w:pPr>
              <w:pStyle w:val="TableParagraph"/>
              <w:adjustRightInd w:val="0"/>
              <w:snapToGrid w:val="0"/>
              <w:jc w:val="both"/>
              <w:rPr>
                <w:rFonts w:cs="Times New Roman"/>
                <w:kern w:val="2"/>
                <w:sz w:val="24"/>
                <w:szCs w:val="24"/>
              </w:rPr>
            </w:pPr>
            <w:r w:rsidRPr="00B0224E">
              <w:rPr>
                <w:rFonts w:cs="Times New Roman"/>
                <w:sz w:val="24"/>
                <w:szCs w:val="24"/>
                <w:lang w:eastAsia="zh-CN"/>
              </w:rPr>
              <w:t>80MHz</w:t>
            </w:r>
            <m:oMath>
              <m:r>
                <m:rPr>
                  <m:sty m:val="p"/>
                </m:rPr>
                <w:rPr>
                  <w:rFonts w:cs="Times New Roman"/>
                  <w:kern w:val="2"/>
                  <w:sz w:val="24"/>
                  <w:szCs w:val="24"/>
                  <w:lang w:eastAsia="zh-CN"/>
                </w:rPr>
                <m:t>～</m:t>
              </m:r>
            </m:oMath>
            <w:r w:rsidRPr="00B0224E">
              <w:rPr>
                <w:rFonts w:cs="Times New Roman"/>
                <w:sz w:val="24"/>
                <w:szCs w:val="24"/>
                <w:lang w:eastAsia="zh-CN"/>
              </w:rPr>
              <w:t>800MHz</w:t>
            </w:r>
          </w:p>
          <w:p w:rsidR="00CF178A" w:rsidRPr="00B0224E" w:rsidRDefault="00C42E80">
            <w:pPr>
              <w:pStyle w:val="TableParagraph"/>
              <w:adjustRightInd w:val="0"/>
              <w:snapToGrid w:val="0"/>
              <w:jc w:val="both"/>
              <w:rPr>
                <w:rFonts w:cs="Times New Roman"/>
                <w:sz w:val="24"/>
                <w:szCs w:val="24"/>
              </w:rPr>
            </w:pPr>
            <w:r w:rsidRPr="00B0224E">
              <w:rPr>
                <w:rFonts w:cs="Times New Roman"/>
                <w:sz w:val="24"/>
                <w:szCs w:val="24"/>
                <w:lang w:eastAsia="zh-CN"/>
              </w:rPr>
              <w:t>d=</w:t>
            </w:r>
            <m:oMath>
              <m:r>
                <m:rPr>
                  <m:sty m:val="p"/>
                </m:rPr>
                <w:rPr>
                  <w:rFonts w:ascii="Cambria Math" w:cs="Times New Roman"/>
                  <w:kern w:val="2"/>
                  <w:sz w:val="24"/>
                  <w:szCs w:val="24"/>
                  <w:lang w:eastAsia="zh-CN"/>
                </w:rPr>
                <m:t>1.2</m:t>
              </m:r>
              <m:rad>
                <m:radPr>
                  <m:degHide m:val="on"/>
                  <m:ctrlPr>
                    <w:rPr>
                      <w:rFonts w:ascii="Cambria Math" w:hAnsi="Cambria Math" w:cs="Times New Roman"/>
                      <w:kern w:val="2"/>
                      <w:sz w:val="24"/>
                      <w:szCs w:val="24"/>
                      <w:lang w:eastAsia="zh-CN"/>
                    </w:rPr>
                  </m:ctrlPr>
                </m:radPr>
                <m:deg/>
                <m:e>
                  <m:r>
                    <m:rPr>
                      <m:sty m:val="p"/>
                    </m:rPr>
                    <w:rPr>
                      <w:rFonts w:ascii="Cambria Math" w:cs="Times New Roman"/>
                      <w:kern w:val="2"/>
                      <w:sz w:val="24"/>
                      <w:szCs w:val="24"/>
                      <w:lang w:eastAsia="zh-CN"/>
                    </w:rPr>
                    <m:t>P</m:t>
                  </m:r>
                </m:e>
              </m:rad>
            </m:oMath>
          </w:p>
        </w:tc>
        <w:tc>
          <w:tcPr>
            <w:tcW w:w="2253" w:type="dxa"/>
            <w:tcBorders>
              <w:top w:val="single" w:sz="4" w:space="0" w:color="231F20"/>
              <w:left w:val="single" w:sz="4" w:space="0" w:color="231F20"/>
              <w:bottom w:val="single" w:sz="4" w:space="0" w:color="231F20"/>
              <w:right w:val="single" w:sz="4" w:space="0" w:color="auto"/>
            </w:tcBorders>
            <w:vAlign w:val="center"/>
          </w:tcPr>
          <w:p w:rsidR="00CF178A" w:rsidRPr="00B0224E" w:rsidRDefault="00C42E80">
            <w:pPr>
              <w:pStyle w:val="TableParagraph"/>
              <w:adjustRightInd w:val="0"/>
              <w:snapToGrid w:val="0"/>
              <w:jc w:val="both"/>
              <w:rPr>
                <w:rFonts w:cs="Times New Roman"/>
                <w:kern w:val="2"/>
                <w:sz w:val="24"/>
                <w:szCs w:val="24"/>
              </w:rPr>
            </w:pPr>
            <w:r w:rsidRPr="00B0224E">
              <w:rPr>
                <w:rFonts w:cs="Times New Roman"/>
                <w:sz w:val="24"/>
                <w:szCs w:val="24"/>
                <w:lang w:eastAsia="zh-CN"/>
              </w:rPr>
              <w:t xml:space="preserve">800MHz </w:t>
            </w:r>
            <m:oMath>
              <m:r>
                <m:rPr>
                  <m:sty m:val="p"/>
                </m:rPr>
                <w:rPr>
                  <w:rFonts w:cs="Times New Roman"/>
                  <w:kern w:val="2"/>
                  <w:sz w:val="24"/>
                  <w:szCs w:val="24"/>
                  <w:lang w:eastAsia="zh-CN"/>
                </w:rPr>
                <m:t>～</m:t>
              </m:r>
            </m:oMath>
            <w:r w:rsidRPr="00B0224E">
              <w:rPr>
                <w:rFonts w:cs="Times New Roman"/>
                <w:sz w:val="24"/>
                <w:szCs w:val="24"/>
                <w:lang w:eastAsia="zh-CN"/>
              </w:rPr>
              <w:t>2.5GHz</w:t>
            </w:r>
          </w:p>
          <w:p w:rsidR="00CF178A" w:rsidRPr="00B0224E" w:rsidRDefault="00C42E80">
            <w:pPr>
              <w:pStyle w:val="TableParagraph"/>
              <w:adjustRightInd w:val="0"/>
              <w:snapToGrid w:val="0"/>
              <w:jc w:val="both"/>
              <w:rPr>
                <w:rFonts w:cs="Times New Roman"/>
                <w:sz w:val="24"/>
                <w:szCs w:val="24"/>
              </w:rPr>
            </w:pPr>
            <w:r w:rsidRPr="00B0224E">
              <w:rPr>
                <w:rFonts w:cs="Times New Roman"/>
                <w:sz w:val="24"/>
                <w:szCs w:val="24"/>
                <w:lang w:eastAsia="zh-CN"/>
              </w:rPr>
              <w:t>d=</w:t>
            </w:r>
            <m:oMath>
              <m:r>
                <m:rPr>
                  <m:sty m:val="p"/>
                </m:rPr>
                <w:rPr>
                  <w:rFonts w:ascii="Cambria Math" w:cs="Times New Roman"/>
                  <w:kern w:val="2"/>
                  <w:sz w:val="24"/>
                  <w:szCs w:val="24"/>
                  <w:lang w:eastAsia="zh-CN"/>
                </w:rPr>
                <m:t>2.3</m:t>
              </m:r>
              <m:rad>
                <m:radPr>
                  <m:degHide m:val="on"/>
                  <m:ctrlPr>
                    <w:rPr>
                      <w:rFonts w:ascii="Cambria Math" w:hAnsi="Cambria Math" w:cs="Times New Roman"/>
                      <w:kern w:val="2"/>
                      <w:sz w:val="24"/>
                      <w:szCs w:val="24"/>
                      <w:lang w:eastAsia="zh-CN"/>
                    </w:rPr>
                  </m:ctrlPr>
                </m:radPr>
                <m:deg/>
                <m:e>
                  <m:r>
                    <m:rPr>
                      <m:sty m:val="p"/>
                    </m:rPr>
                    <w:rPr>
                      <w:rFonts w:ascii="Cambria Math" w:cs="Times New Roman"/>
                      <w:kern w:val="2"/>
                      <w:sz w:val="24"/>
                      <w:szCs w:val="24"/>
                      <w:lang w:eastAsia="zh-CN"/>
                    </w:rPr>
                    <m:t>P</m:t>
                  </m:r>
                </m:e>
              </m:rad>
            </m:oMath>
          </w:p>
        </w:tc>
      </w:tr>
      <w:tr w:rsidR="00321C0A" w:rsidRPr="00B0224E">
        <w:trPr>
          <w:trHeight w:hRule="exact" w:val="370"/>
        </w:trPr>
        <w:tc>
          <w:tcPr>
            <w:tcW w:w="1514" w:type="dxa"/>
            <w:tcBorders>
              <w:top w:val="single" w:sz="4" w:space="0" w:color="231F20"/>
              <w:left w:val="single" w:sz="4" w:space="0" w:color="231F20"/>
              <w:bottom w:val="single" w:sz="4" w:space="0" w:color="231F20"/>
              <w:right w:val="single" w:sz="4" w:space="0" w:color="231F20"/>
            </w:tcBorders>
            <w:vAlign w:val="center"/>
          </w:tcPr>
          <w:p w:rsidR="00CF178A" w:rsidRPr="00B0224E" w:rsidRDefault="00C42E80">
            <w:pPr>
              <w:pStyle w:val="TableParagraph"/>
              <w:adjustRightInd w:val="0"/>
              <w:snapToGrid w:val="0"/>
              <w:jc w:val="both"/>
              <w:rPr>
                <w:rFonts w:cs="Times New Roman"/>
                <w:kern w:val="2"/>
                <w:sz w:val="24"/>
                <w:szCs w:val="24"/>
              </w:rPr>
            </w:pPr>
            <w:r w:rsidRPr="00B0224E">
              <w:rPr>
                <w:rFonts w:cs="Times New Roman"/>
                <w:sz w:val="24"/>
                <w:szCs w:val="24"/>
                <w:lang w:eastAsia="zh-CN"/>
              </w:rPr>
              <w:lastRenderedPageBreak/>
              <w:t>0.01</w:t>
            </w:r>
          </w:p>
        </w:tc>
        <w:tc>
          <w:tcPr>
            <w:tcW w:w="2414" w:type="dxa"/>
            <w:tcBorders>
              <w:top w:val="single" w:sz="4" w:space="0" w:color="231F20"/>
              <w:left w:val="single" w:sz="4" w:space="0" w:color="231F20"/>
              <w:bottom w:val="single" w:sz="4" w:space="0" w:color="231F20"/>
              <w:right w:val="single" w:sz="4" w:space="0" w:color="231F20"/>
            </w:tcBorders>
            <w:vAlign w:val="center"/>
          </w:tcPr>
          <w:p w:rsidR="00CF178A" w:rsidRPr="00B0224E" w:rsidRDefault="00C42E80">
            <w:pPr>
              <w:pStyle w:val="TableParagraph"/>
              <w:adjustRightInd w:val="0"/>
              <w:snapToGrid w:val="0"/>
              <w:jc w:val="both"/>
              <w:rPr>
                <w:rFonts w:cs="Times New Roman"/>
                <w:kern w:val="2"/>
                <w:sz w:val="24"/>
                <w:szCs w:val="24"/>
              </w:rPr>
            </w:pPr>
            <w:r w:rsidRPr="00B0224E">
              <w:rPr>
                <w:rFonts w:cs="Times New Roman"/>
                <w:sz w:val="24"/>
                <w:szCs w:val="24"/>
                <w:lang w:eastAsia="zh-CN"/>
              </w:rPr>
              <w:t>0.12</w:t>
            </w:r>
          </w:p>
        </w:tc>
        <w:tc>
          <w:tcPr>
            <w:tcW w:w="2300" w:type="dxa"/>
            <w:tcBorders>
              <w:top w:val="single" w:sz="4" w:space="0" w:color="231F20"/>
              <w:left w:val="single" w:sz="4" w:space="0" w:color="231F20"/>
              <w:bottom w:val="single" w:sz="4" w:space="0" w:color="231F20"/>
              <w:right w:val="single" w:sz="4" w:space="0" w:color="231F20"/>
            </w:tcBorders>
            <w:vAlign w:val="center"/>
          </w:tcPr>
          <w:p w:rsidR="00CF178A" w:rsidRPr="00B0224E" w:rsidRDefault="00C42E80">
            <w:pPr>
              <w:pStyle w:val="TableParagraph"/>
              <w:adjustRightInd w:val="0"/>
              <w:snapToGrid w:val="0"/>
              <w:jc w:val="both"/>
              <w:rPr>
                <w:rFonts w:cs="Times New Roman"/>
                <w:kern w:val="2"/>
                <w:sz w:val="24"/>
                <w:szCs w:val="24"/>
              </w:rPr>
            </w:pPr>
            <w:r w:rsidRPr="00B0224E">
              <w:rPr>
                <w:rFonts w:cs="Times New Roman"/>
                <w:sz w:val="24"/>
                <w:szCs w:val="24"/>
                <w:lang w:eastAsia="zh-CN"/>
              </w:rPr>
              <w:t>0.12</w:t>
            </w:r>
          </w:p>
        </w:tc>
        <w:tc>
          <w:tcPr>
            <w:tcW w:w="2253" w:type="dxa"/>
            <w:tcBorders>
              <w:top w:val="single" w:sz="4" w:space="0" w:color="231F20"/>
              <w:left w:val="single" w:sz="4" w:space="0" w:color="231F20"/>
              <w:bottom w:val="single" w:sz="4" w:space="0" w:color="231F20"/>
              <w:right w:val="single" w:sz="4" w:space="0" w:color="231F20"/>
            </w:tcBorders>
            <w:vAlign w:val="center"/>
          </w:tcPr>
          <w:p w:rsidR="00CF178A" w:rsidRPr="00B0224E" w:rsidRDefault="00C42E80">
            <w:pPr>
              <w:pStyle w:val="TableParagraph"/>
              <w:adjustRightInd w:val="0"/>
              <w:snapToGrid w:val="0"/>
              <w:jc w:val="both"/>
              <w:rPr>
                <w:rFonts w:cs="Times New Roman"/>
                <w:kern w:val="2"/>
                <w:sz w:val="24"/>
                <w:szCs w:val="24"/>
              </w:rPr>
            </w:pPr>
            <w:r w:rsidRPr="00B0224E">
              <w:rPr>
                <w:rFonts w:cs="Times New Roman"/>
                <w:sz w:val="24"/>
                <w:szCs w:val="24"/>
                <w:lang w:eastAsia="zh-CN"/>
              </w:rPr>
              <w:t>0.23</w:t>
            </w:r>
          </w:p>
        </w:tc>
      </w:tr>
      <w:tr w:rsidR="00321C0A" w:rsidRPr="00B0224E">
        <w:trPr>
          <w:trHeight w:hRule="exact" w:val="370"/>
        </w:trPr>
        <w:tc>
          <w:tcPr>
            <w:tcW w:w="1514" w:type="dxa"/>
            <w:tcBorders>
              <w:top w:val="single" w:sz="4" w:space="0" w:color="231F20"/>
              <w:left w:val="single" w:sz="4" w:space="0" w:color="231F20"/>
              <w:bottom w:val="single" w:sz="4" w:space="0" w:color="231F20"/>
              <w:right w:val="single" w:sz="4" w:space="0" w:color="231F20"/>
            </w:tcBorders>
            <w:vAlign w:val="center"/>
          </w:tcPr>
          <w:p w:rsidR="00CF178A" w:rsidRPr="00B0224E" w:rsidRDefault="00C42E80">
            <w:pPr>
              <w:pStyle w:val="TableParagraph"/>
              <w:adjustRightInd w:val="0"/>
              <w:snapToGrid w:val="0"/>
              <w:jc w:val="both"/>
              <w:rPr>
                <w:rFonts w:cs="Times New Roman"/>
                <w:kern w:val="2"/>
                <w:sz w:val="24"/>
                <w:szCs w:val="24"/>
              </w:rPr>
            </w:pPr>
            <w:r w:rsidRPr="00B0224E">
              <w:rPr>
                <w:rFonts w:cs="Times New Roman"/>
                <w:sz w:val="24"/>
                <w:szCs w:val="24"/>
                <w:lang w:eastAsia="zh-CN"/>
              </w:rPr>
              <w:t>0.1</w:t>
            </w:r>
          </w:p>
        </w:tc>
        <w:tc>
          <w:tcPr>
            <w:tcW w:w="2414" w:type="dxa"/>
            <w:tcBorders>
              <w:top w:val="single" w:sz="4" w:space="0" w:color="231F20"/>
              <w:left w:val="single" w:sz="4" w:space="0" w:color="231F20"/>
              <w:bottom w:val="single" w:sz="4" w:space="0" w:color="231F20"/>
              <w:right w:val="single" w:sz="4" w:space="0" w:color="231F20"/>
            </w:tcBorders>
            <w:vAlign w:val="center"/>
          </w:tcPr>
          <w:p w:rsidR="00CF178A" w:rsidRPr="00B0224E" w:rsidRDefault="00C42E80">
            <w:pPr>
              <w:pStyle w:val="TableParagraph"/>
              <w:adjustRightInd w:val="0"/>
              <w:snapToGrid w:val="0"/>
              <w:jc w:val="both"/>
              <w:rPr>
                <w:rFonts w:cs="Times New Roman"/>
                <w:kern w:val="2"/>
                <w:sz w:val="24"/>
                <w:szCs w:val="24"/>
              </w:rPr>
            </w:pPr>
            <w:r w:rsidRPr="00B0224E">
              <w:rPr>
                <w:rFonts w:cs="Times New Roman"/>
                <w:sz w:val="24"/>
                <w:szCs w:val="24"/>
                <w:lang w:eastAsia="zh-CN"/>
              </w:rPr>
              <w:t>0.38</w:t>
            </w:r>
          </w:p>
        </w:tc>
        <w:tc>
          <w:tcPr>
            <w:tcW w:w="2300" w:type="dxa"/>
            <w:tcBorders>
              <w:top w:val="single" w:sz="4" w:space="0" w:color="231F20"/>
              <w:left w:val="single" w:sz="4" w:space="0" w:color="231F20"/>
              <w:bottom w:val="single" w:sz="4" w:space="0" w:color="231F20"/>
              <w:right w:val="single" w:sz="4" w:space="0" w:color="231F20"/>
            </w:tcBorders>
            <w:vAlign w:val="center"/>
          </w:tcPr>
          <w:p w:rsidR="00CF178A" w:rsidRPr="00B0224E" w:rsidRDefault="00C42E80">
            <w:pPr>
              <w:pStyle w:val="TableParagraph"/>
              <w:adjustRightInd w:val="0"/>
              <w:snapToGrid w:val="0"/>
              <w:jc w:val="both"/>
              <w:rPr>
                <w:rFonts w:cs="Times New Roman"/>
                <w:kern w:val="2"/>
                <w:sz w:val="24"/>
                <w:szCs w:val="24"/>
              </w:rPr>
            </w:pPr>
            <w:r w:rsidRPr="00B0224E">
              <w:rPr>
                <w:rFonts w:cs="Times New Roman"/>
                <w:sz w:val="24"/>
                <w:szCs w:val="24"/>
                <w:lang w:eastAsia="zh-CN"/>
              </w:rPr>
              <w:t>0.38</w:t>
            </w:r>
          </w:p>
        </w:tc>
        <w:tc>
          <w:tcPr>
            <w:tcW w:w="2253" w:type="dxa"/>
            <w:tcBorders>
              <w:top w:val="single" w:sz="4" w:space="0" w:color="231F20"/>
              <w:left w:val="single" w:sz="4" w:space="0" w:color="231F20"/>
              <w:bottom w:val="single" w:sz="4" w:space="0" w:color="231F20"/>
              <w:right w:val="single" w:sz="4" w:space="0" w:color="231F20"/>
            </w:tcBorders>
            <w:vAlign w:val="center"/>
          </w:tcPr>
          <w:p w:rsidR="00CF178A" w:rsidRPr="00B0224E" w:rsidRDefault="00C42E80">
            <w:pPr>
              <w:pStyle w:val="TableParagraph"/>
              <w:adjustRightInd w:val="0"/>
              <w:snapToGrid w:val="0"/>
              <w:jc w:val="both"/>
              <w:rPr>
                <w:rFonts w:cs="Times New Roman"/>
                <w:kern w:val="2"/>
                <w:sz w:val="24"/>
                <w:szCs w:val="24"/>
              </w:rPr>
            </w:pPr>
            <w:r w:rsidRPr="00B0224E">
              <w:rPr>
                <w:rFonts w:cs="Times New Roman"/>
                <w:sz w:val="24"/>
                <w:szCs w:val="24"/>
                <w:lang w:eastAsia="zh-CN"/>
              </w:rPr>
              <w:t>0.73</w:t>
            </w:r>
          </w:p>
        </w:tc>
      </w:tr>
      <w:tr w:rsidR="00321C0A" w:rsidRPr="00B0224E">
        <w:trPr>
          <w:trHeight w:hRule="exact" w:val="370"/>
        </w:trPr>
        <w:tc>
          <w:tcPr>
            <w:tcW w:w="1514" w:type="dxa"/>
            <w:tcBorders>
              <w:top w:val="single" w:sz="4" w:space="0" w:color="231F20"/>
              <w:left w:val="single" w:sz="4" w:space="0" w:color="231F20"/>
              <w:bottom w:val="single" w:sz="4" w:space="0" w:color="231F20"/>
              <w:right w:val="single" w:sz="4" w:space="0" w:color="231F20"/>
            </w:tcBorders>
            <w:vAlign w:val="center"/>
          </w:tcPr>
          <w:p w:rsidR="00CF178A" w:rsidRPr="00B0224E" w:rsidRDefault="00C42E80">
            <w:pPr>
              <w:pStyle w:val="TableParagraph"/>
              <w:adjustRightInd w:val="0"/>
              <w:snapToGrid w:val="0"/>
              <w:jc w:val="both"/>
              <w:rPr>
                <w:rFonts w:cs="Times New Roman"/>
                <w:kern w:val="2"/>
                <w:sz w:val="24"/>
                <w:szCs w:val="24"/>
              </w:rPr>
            </w:pPr>
            <w:r w:rsidRPr="00B0224E">
              <w:rPr>
                <w:rFonts w:cs="Times New Roman"/>
                <w:sz w:val="24"/>
                <w:szCs w:val="24"/>
                <w:lang w:eastAsia="zh-CN"/>
              </w:rPr>
              <w:t>1</w:t>
            </w:r>
          </w:p>
        </w:tc>
        <w:tc>
          <w:tcPr>
            <w:tcW w:w="2414" w:type="dxa"/>
            <w:tcBorders>
              <w:top w:val="single" w:sz="4" w:space="0" w:color="231F20"/>
              <w:left w:val="single" w:sz="4" w:space="0" w:color="231F20"/>
              <w:bottom w:val="single" w:sz="4" w:space="0" w:color="231F20"/>
              <w:right w:val="single" w:sz="4" w:space="0" w:color="231F20"/>
            </w:tcBorders>
            <w:vAlign w:val="center"/>
          </w:tcPr>
          <w:p w:rsidR="00CF178A" w:rsidRPr="00B0224E" w:rsidRDefault="00C42E80">
            <w:pPr>
              <w:pStyle w:val="TableParagraph"/>
              <w:adjustRightInd w:val="0"/>
              <w:snapToGrid w:val="0"/>
              <w:jc w:val="both"/>
              <w:rPr>
                <w:rFonts w:cs="Times New Roman"/>
                <w:kern w:val="2"/>
                <w:sz w:val="24"/>
                <w:szCs w:val="24"/>
              </w:rPr>
            </w:pPr>
            <w:r w:rsidRPr="00B0224E">
              <w:rPr>
                <w:rFonts w:cs="Times New Roman"/>
                <w:sz w:val="24"/>
                <w:szCs w:val="24"/>
                <w:lang w:eastAsia="zh-CN"/>
              </w:rPr>
              <w:t>1.2</w:t>
            </w:r>
          </w:p>
        </w:tc>
        <w:tc>
          <w:tcPr>
            <w:tcW w:w="2300" w:type="dxa"/>
            <w:tcBorders>
              <w:top w:val="single" w:sz="4" w:space="0" w:color="231F20"/>
              <w:left w:val="single" w:sz="4" w:space="0" w:color="231F20"/>
              <w:bottom w:val="single" w:sz="4" w:space="0" w:color="231F20"/>
              <w:right w:val="single" w:sz="4" w:space="0" w:color="231F20"/>
            </w:tcBorders>
            <w:vAlign w:val="center"/>
          </w:tcPr>
          <w:p w:rsidR="00CF178A" w:rsidRPr="00B0224E" w:rsidRDefault="00C42E80">
            <w:pPr>
              <w:pStyle w:val="TableParagraph"/>
              <w:adjustRightInd w:val="0"/>
              <w:snapToGrid w:val="0"/>
              <w:jc w:val="both"/>
              <w:rPr>
                <w:rFonts w:cs="Times New Roman"/>
                <w:kern w:val="2"/>
                <w:sz w:val="24"/>
                <w:szCs w:val="24"/>
              </w:rPr>
            </w:pPr>
            <w:r w:rsidRPr="00B0224E">
              <w:rPr>
                <w:rFonts w:cs="Times New Roman"/>
                <w:sz w:val="24"/>
                <w:szCs w:val="24"/>
                <w:lang w:eastAsia="zh-CN"/>
              </w:rPr>
              <w:t>1.2</w:t>
            </w:r>
          </w:p>
        </w:tc>
        <w:tc>
          <w:tcPr>
            <w:tcW w:w="2253" w:type="dxa"/>
            <w:tcBorders>
              <w:top w:val="single" w:sz="4" w:space="0" w:color="231F20"/>
              <w:left w:val="single" w:sz="4" w:space="0" w:color="231F20"/>
              <w:bottom w:val="single" w:sz="4" w:space="0" w:color="231F20"/>
              <w:right w:val="single" w:sz="4" w:space="0" w:color="231F20"/>
            </w:tcBorders>
            <w:vAlign w:val="center"/>
          </w:tcPr>
          <w:p w:rsidR="00CF178A" w:rsidRPr="00B0224E" w:rsidRDefault="00C42E80">
            <w:pPr>
              <w:pStyle w:val="TableParagraph"/>
              <w:adjustRightInd w:val="0"/>
              <w:snapToGrid w:val="0"/>
              <w:jc w:val="both"/>
              <w:rPr>
                <w:rFonts w:cs="Times New Roman"/>
                <w:kern w:val="2"/>
                <w:sz w:val="24"/>
                <w:szCs w:val="24"/>
              </w:rPr>
            </w:pPr>
            <w:r w:rsidRPr="00B0224E">
              <w:rPr>
                <w:rFonts w:cs="Times New Roman"/>
                <w:sz w:val="24"/>
                <w:szCs w:val="24"/>
                <w:lang w:eastAsia="zh-CN"/>
              </w:rPr>
              <w:t>2.3</w:t>
            </w:r>
          </w:p>
        </w:tc>
      </w:tr>
      <w:tr w:rsidR="00321C0A" w:rsidRPr="00B0224E">
        <w:trPr>
          <w:trHeight w:hRule="exact" w:val="371"/>
        </w:trPr>
        <w:tc>
          <w:tcPr>
            <w:tcW w:w="1514" w:type="dxa"/>
            <w:tcBorders>
              <w:top w:val="single" w:sz="4" w:space="0" w:color="231F20"/>
              <w:left w:val="single" w:sz="4" w:space="0" w:color="231F20"/>
              <w:bottom w:val="single" w:sz="4" w:space="0" w:color="231F20"/>
              <w:right w:val="single" w:sz="4" w:space="0" w:color="231F20"/>
            </w:tcBorders>
            <w:vAlign w:val="center"/>
          </w:tcPr>
          <w:p w:rsidR="00CF178A" w:rsidRPr="00B0224E" w:rsidRDefault="00C42E80">
            <w:pPr>
              <w:pStyle w:val="TableParagraph"/>
              <w:adjustRightInd w:val="0"/>
              <w:snapToGrid w:val="0"/>
              <w:jc w:val="both"/>
              <w:rPr>
                <w:rFonts w:cs="Times New Roman"/>
                <w:kern w:val="2"/>
                <w:sz w:val="24"/>
                <w:szCs w:val="24"/>
              </w:rPr>
            </w:pPr>
            <w:r w:rsidRPr="00B0224E">
              <w:rPr>
                <w:rFonts w:cs="Times New Roman"/>
                <w:sz w:val="24"/>
                <w:szCs w:val="24"/>
                <w:lang w:eastAsia="zh-CN"/>
              </w:rPr>
              <w:t>10</w:t>
            </w:r>
          </w:p>
        </w:tc>
        <w:tc>
          <w:tcPr>
            <w:tcW w:w="2414" w:type="dxa"/>
            <w:tcBorders>
              <w:top w:val="single" w:sz="4" w:space="0" w:color="231F20"/>
              <w:left w:val="single" w:sz="4" w:space="0" w:color="231F20"/>
              <w:bottom w:val="single" w:sz="4" w:space="0" w:color="231F20"/>
              <w:right w:val="single" w:sz="4" w:space="0" w:color="231F20"/>
            </w:tcBorders>
            <w:vAlign w:val="center"/>
          </w:tcPr>
          <w:p w:rsidR="00CF178A" w:rsidRPr="00B0224E" w:rsidRDefault="00C42E80">
            <w:pPr>
              <w:pStyle w:val="TableParagraph"/>
              <w:adjustRightInd w:val="0"/>
              <w:snapToGrid w:val="0"/>
              <w:jc w:val="both"/>
              <w:rPr>
                <w:rFonts w:cs="Times New Roman"/>
                <w:kern w:val="2"/>
                <w:sz w:val="24"/>
                <w:szCs w:val="24"/>
              </w:rPr>
            </w:pPr>
            <w:r w:rsidRPr="00B0224E">
              <w:rPr>
                <w:rFonts w:cs="Times New Roman"/>
                <w:sz w:val="24"/>
                <w:szCs w:val="24"/>
                <w:lang w:eastAsia="zh-CN"/>
              </w:rPr>
              <w:t>3.8</w:t>
            </w:r>
          </w:p>
        </w:tc>
        <w:tc>
          <w:tcPr>
            <w:tcW w:w="2300" w:type="dxa"/>
            <w:tcBorders>
              <w:top w:val="single" w:sz="4" w:space="0" w:color="231F20"/>
              <w:left w:val="single" w:sz="4" w:space="0" w:color="231F20"/>
              <w:bottom w:val="single" w:sz="4" w:space="0" w:color="231F20"/>
              <w:right w:val="single" w:sz="4" w:space="0" w:color="231F20"/>
            </w:tcBorders>
            <w:vAlign w:val="center"/>
          </w:tcPr>
          <w:p w:rsidR="00CF178A" w:rsidRPr="00B0224E" w:rsidRDefault="00C42E80">
            <w:pPr>
              <w:pStyle w:val="TableParagraph"/>
              <w:adjustRightInd w:val="0"/>
              <w:snapToGrid w:val="0"/>
              <w:jc w:val="both"/>
              <w:rPr>
                <w:rFonts w:cs="Times New Roman"/>
                <w:kern w:val="2"/>
                <w:sz w:val="24"/>
                <w:szCs w:val="24"/>
              </w:rPr>
            </w:pPr>
            <w:r w:rsidRPr="00B0224E">
              <w:rPr>
                <w:rFonts w:cs="Times New Roman"/>
                <w:sz w:val="24"/>
                <w:szCs w:val="24"/>
                <w:lang w:eastAsia="zh-CN"/>
              </w:rPr>
              <w:t>3.8</w:t>
            </w:r>
          </w:p>
        </w:tc>
        <w:tc>
          <w:tcPr>
            <w:tcW w:w="2253" w:type="dxa"/>
            <w:tcBorders>
              <w:top w:val="single" w:sz="4" w:space="0" w:color="231F20"/>
              <w:left w:val="single" w:sz="4" w:space="0" w:color="231F20"/>
              <w:bottom w:val="single" w:sz="4" w:space="0" w:color="231F20"/>
              <w:right w:val="single" w:sz="4" w:space="0" w:color="231F20"/>
            </w:tcBorders>
            <w:vAlign w:val="center"/>
          </w:tcPr>
          <w:p w:rsidR="00CF178A" w:rsidRPr="00B0224E" w:rsidRDefault="00C42E80">
            <w:pPr>
              <w:pStyle w:val="TableParagraph"/>
              <w:adjustRightInd w:val="0"/>
              <w:snapToGrid w:val="0"/>
              <w:jc w:val="both"/>
              <w:rPr>
                <w:rFonts w:cs="Times New Roman"/>
                <w:kern w:val="2"/>
                <w:sz w:val="24"/>
                <w:szCs w:val="24"/>
              </w:rPr>
            </w:pPr>
            <w:r w:rsidRPr="00B0224E">
              <w:rPr>
                <w:rFonts w:cs="Times New Roman"/>
                <w:sz w:val="24"/>
                <w:szCs w:val="24"/>
                <w:lang w:eastAsia="zh-CN"/>
              </w:rPr>
              <w:t>7.3</w:t>
            </w:r>
          </w:p>
        </w:tc>
      </w:tr>
      <w:tr w:rsidR="00321C0A" w:rsidRPr="00B0224E">
        <w:trPr>
          <w:trHeight w:hRule="exact" w:val="371"/>
        </w:trPr>
        <w:tc>
          <w:tcPr>
            <w:tcW w:w="1514" w:type="dxa"/>
            <w:tcBorders>
              <w:top w:val="single" w:sz="4" w:space="0" w:color="231F20"/>
              <w:left w:val="single" w:sz="4" w:space="0" w:color="231F20"/>
              <w:bottom w:val="single" w:sz="4" w:space="0" w:color="231F20"/>
              <w:right w:val="single" w:sz="4" w:space="0" w:color="231F20"/>
            </w:tcBorders>
            <w:vAlign w:val="center"/>
          </w:tcPr>
          <w:p w:rsidR="00CF178A" w:rsidRPr="00B0224E" w:rsidRDefault="00C42E80">
            <w:pPr>
              <w:pStyle w:val="TableParagraph"/>
              <w:adjustRightInd w:val="0"/>
              <w:snapToGrid w:val="0"/>
              <w:ind w:left="2"/>
              <w:jc w:val="both"/>
              <w:rPr>
                <w:rFonts w:cs="Times New Roman"/>
                <w:kern w:val="2"/>
                <w:sz w:val="24"/>
                <w:szCs w:val="24"/>
              </w:rPr>
            </w:pPr>
            <w:r w:rsidRPr="00B0224E">
              <w:rPr>
                <w:rFonts w:cs="Times New Roman"/>
                <w:sz w:val="24"/>
                <w:szCs w:val="24"/>
              </w:rPr>
              <w:t>100</w:t>
            </w:r>
          </w:p>
        </w:tc>
        <w:tc>
          <w:tcPr>
            <w:tcW w:w="2414" w:type="dxa"/>
            <w:tcBorders>
              <w:top w:val="single" w:sz="4" w:space="0" w:color="231F20"/>
              <w:left w:val="single" w:sz="4" w:space="0" w:color="231F20"/>
              <w:bottom w:val="single" w:sz="4" w:space="0" w:color="231F20"/>
              <w:right w:val="single" w:sz="4" w:space="0" w:color="231F20"/>
            </w:tcBorders>
            <w:vAlign w:val="center"/>
          </w:tcPr>
          <w:p w:rsidR="00CF178A" w:rsidRPr="00B0224E" w:rsidRDefault="00C42E80">
            <w:pPr>
              <w:pStyle w:val="TableParagraph"/>
              <w:adjustRightInd w:val="0"/>
              <w:snapToGrid w:val="0"/>
              <w:ind w:left="3"/>
              <w:jc w:val="both"/>
              <w:rPr>
                <w:rFonts w:cs="Times New Roman"/>
                <w:kern w:val="2"/>
                <w:sz w:val="24"/>
                <w:szCs w:val="24"/>
              </w:rPr>
            </w:pPr>
            <w:r w:rsidRPr="00B0224E">
              <w:rPr>
                <w:rFonts w:cs="Times New Roman"/>
                <w:sz w:val="24"/>
                <w:szCs w:val="24"/>
              </w:rPr>
              <w:t>12</w:t>
            </w:r>
          </w:p>
        </w:tc>
        <w:tc>
          <w:tcPr>
            <w:tcW w:w="2300" w:type="dxa"/>
            <w:tcBorders>
              <w:top w:val="single" w:sz="4" w:space="0" w:color="231F20"/>
              <w:left w:val="single" w:sz="4" w:space="0" w:color="231F20"/>
              <w:bottom w:val="single" w:sz="4" w:space="0" w:color="231F20"/>
              <w:right w:val="single" w:sz="4" w:space="0" w:color="231F20"/>
            </w:tcBorders>
            <w:vAlign w:val="center"/>
          </w:tcPr>
          <w:p w:rsidR="00CF178A" w:rsidRPr="00B0224E" w:rsidRDefault="00C42E80">
            <w:pPr>
              <w:pStyle w:val="TableParagraph"/>
              <w:adjustRightInd w:val="0"/>
              <w:snapToGrid w:val="0"/>
              <w:ind w:left="3"/>
              <w:jc w:val="both"/>
              <w:rPr>
                <w:rFonts w:cs="Times New Roman"/>
                <w:kern w:val="2"/>
                <w:sz w:val="24"/>
                <w:szCs w:val="24"/>
              </w:rPr>
            </w:pPr>
            <w:r w:rsidRPr="00B0224E">
              <w:rPr>
                <w:rFonts w:cs="Times New Roman"/>
                <w:sz w:val="24"/>
                <w:szCs w:val="24"/>
              </w:rPr>
              <w:t>12</w:t>
            </w:r>
          </w:p>
        </w:tc>
        <w:tc>
          <w:tcPr>
            <w:tcW w:w="2253" w:type="dxa"/>
            <w:tcBorders>
              <w:top w:val="single" w:sz="4" w:space="0" w:color="231F20"/>
              <w:left w:val="single" w:sz="4" w:space="0" w:color="231F20"/>
              <w:bottom w:val="single" w:sz="4" w:space="0" w:color="231F20"/>
              <w:right w:val="single" w:sz="4" w:space="0" w:color="231F20"/>
            </w:tcBorders>
            <w:vAlign w:val="center"/>
          </w:tcPr>
          <w:p w:rsidR="00CF178A" w:rsidRPr="00B0224E" w:rsidRDefault="00C42E80">
            <w:pPr>
              <w:pStyle w:val="TableParagraph"/>
              <w:adjustRightInd w:val="0"/>
              <w:snapToGrid w:val="0"/>
              <w:ind w:left="2"/>
              <w:jc w:val="both"/>
              <w:rPr>
                <w:rFonts w:cs="Times New Roman"/>
                <w:kern w:val="2"/>
                <w:sz w:val="24"/>
                <w:szCs w:val="24"/>
              </w:rPr>
            </w:pPr>
            <w:r w:rsidRPr="00B0224E">
              <w:rPr>
                <w:rFonts w:cs="Times New Roman"/>
                <w:sz w:val="24"/>
                <w:szCs w:val="24"/>
              </w:rPr>
              <w:t>23</w:t>
            </w:r>
          </w:p>
        </w:tc>
      </w:tr>
      <w:tr w:rsidR="00321C0A" w:rsidRPr="00B0224E" w:rsidTr="00AA0AE7">
        <w:trPr>
          <w:trHeight w:hRule="exact" w:val="2970"/>
        </w:trPr>
        <w:tc>
          <w:tcPr>
            <w:tcW w:w="8481" w:type="dxa"/>
            <w:gridSpan w:val="4"/>
            <w:tcBorders>
              <w:top w:val="single" w:sz="4" w:space="0" w:color="231F20"/>
              <w:left w:val="single" w:sz="4" w:space="0" w:color="231F20"/>
              <w:bottom w:val="single" w:sz="4" w:space="0" w:color="231F20"/>
              <w:right w:val="single" w:sz="4" w:space="0" w:color="231F20"/>
            </w:tcBorders>
            <w:vAlign w:val="center"/>
          </w:tcPr>
          <w:p w:rsidR="00AA0AE7" w:rsidRPr="00B0224E" w:rsidRDefault="00AA0AE7" w:rsidP="00AA0AE7">
            <w:pPr>
              <w:autoSpaceDE w:val="0"/>
              <w:autoSpaceDN w:val="0"/>
              <w:adjustRightInd w:val="0"/>
              <w:snapToGrid w:val="0"/>
              <w:spacing w:line="240" w:lineRule="auto"/>
              <w:rPr>
                <w:rFonts w:asciiTheme="minorHAnsi" w:hAnsiTheme="minorHAnsi" w:cs="Times New Roman"/>
                <w:sz w:val="24"/>
                <w:szCs w:val="24"/>
              </w:rPr>
            </w:pPr>
            <w:r w:rsidRPr="00B0224E">
              <w:rPr>
                <w:rFonts w:asciiTheme="minorHAnsi" w:hAnsiTheme="minorHAnsi" w:cs="Times New Roman"/>
                <w:sz w:val="24"/>
                <w:szCs w:val="24"/>
              </w:rPr>
              <w:t>La potencia nominal de salida máxima del transmisor y la distancia de separación recomendada d en metros (m) que no figuran en la tabla anterior pueden determinarse mediante la ecuación en la columna de frecuencia del transmisor correspondiente, donde, P es la potencia nominal de salida máxima del transmisor en vatios (W) según el fabricante del transmisor.</w:t>
            </w:r>
          </w:p>
          <w:p w:rsidR="00AA0AE7" w:rsidRPr="00B0224E" w:rsidRDefault="00AA0AE7" w:rsidP="00AA0AE7">
            <w:pPr>
              <w:autoSpaceDE w:val="0"/>
              <w:autoSpaceDN w:val="0"/>
              <w:adjustRightInd w:val="0"/>
              <w:snapToGrid w:val="0"/>
              <w:spacing w:line="240" w:lineRule="auto"/>
              <w:rPr>
                <w:rFonts w:asciiTheme="minorHAnsi" w:hAnsiTheme="minorHAnsi" w:cs="Times New Roman"/>
                <w:sz w:val="24"/>
                <w:szCs w:val="24"/>
              </w:rPr>
            </w:pPr>
            <w:r w:rsidRPr="00B0224E">
              <w:rPr>
                <w:rFonts w:asciiTheme="minorHAnsi" w:hAnsiTheme="minorHAnsi" w:cs="Times New Roman"/>
                <w:sz w:val="24"/>
                <w:szCs w:val="24"/>
              </w:rPr>
              <w:t>Nota 1: A 80 MHz y 800 MHz, se aplica el rango de frecuencia más alto.</w:t>
            </w:r>
          </w:p>
          <w:p w:rsidR="00CF178A" w:rsidRPr="00B0224E" w:rsidRDefault="00AA0AE7" w:rsidP="00AA0AE7">
            <w:pPr>
              <w:autoSpaceDE w:val="0"/>
              <w:autoSpaceDN w:val="0"/>
              <w:adjustRightInd w:val="0"/>
              <w:snapToGrid w:val="0"/>
              <w:spacing w:line="240" w:lineRule="auto"/>
              <w:rPr>
                <w:rFonts w:asciiTheme="minorHAnsi" w:hAnsiTheme="minorHAnsi" w:cs="Times New Roman"/>
                <w:sz w:val="24"/>
                <w:szCs w:val="24"/>
              </w:rPr>
            </w:pPr>
            <w:r w:rsidRPr="00B0224E">
              <w:rPr>
                <w:rFonts w:asciiTheme="minorHAnsi" w:hAnsiTheme="minorHAnsi" w:cs="Times New Roman"/>
                <w:sz w:val="24"/>
                <w:szCs w:val="24"/>
              </w:rPr>
              <w:t>Nota 2: Es posible que estas pautas no se apliquen en todas las situaciones. La propagación electromagnética se ve afectada por la absorción y el reflejo de estructuras, objetos y personas.</w:t>
            </w:r>
          </w:p>
        </w:tc>
      </w:tr>
    </w:tbl>
    <w:p w:rsidR="00CF178A" w:rsidRPr="00B0224E" w:rsidRDefault="00CF178A">
      <w:pPr>
        <w:adjustRightInd w:val="0"/>
        <w:snapToGrid w:val="0"/>
        <w:spacing w:line="240" w:lineRule="auto"/>
        <w:rPr>
          <w:rFonts w:asciiTheme="minorHAnsi" w:hAnsiTheme="minorHAnsi" w:cs="Times New Roman"/>
          <w:sz w:val="24"/>
          <w:szCs w:val="24"/>
        </w:rPr>
      </w:pPr>
    </w:p>
    <w:p w:rsidR="00CF178A" w:rsidRPr="00B0224E" w:rsidRDefault="00C42E80">
      <w:pPr>
        <w:kinsoku w:val="0"/>
        <w:overflowPunct w:val="0"/>
        <w:rPr>
          <w:rFonts w:asciiTheme="minorHAnsi" w:hAnsiTheme="minorHAnsi" w:cs="Times New Roman"/>
          <w:b/>
          <w:bCs/>
          <w:w w:val="115"/>
          <w:sz w:val="24"/>
          <w:szCs w:val="24"/>
        </w:rPr>
      </w:pPr>
      <w:r w:rsidRPr="00B0224E">
        <w:rPr>
          <w:rFonts w:asciiTheme="minorHAnsi" w:hAnsiTheme="minorHAnsi" w:cs="Times New Roman"/>
          <w:noProof/>
          <w:position w:val="-2"/>
          <w:sz w:val="24"/>
          <w:szCs w:val="24"/>
        </w:rPr>
        <w:drawing>
          <wp:inline distT="0" distB="0" distL="0" distR="0">
            <wp:extent cx="213995" cy="202565"/>
            <wp:effectExtent l="0" t="0" r="0" b="698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5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213995" cy="202565"/>
                    </a:xfrm>
                    <a:prstGeom prst="rect">
                      <a:avLst/>
                    </a:prstGeom>
                    <a:noFill/>
                    <a:ln>
                      <a:noFill/>
                    </a:ln>
                  </pic:spPr>
                </pic:pic>
              </a:graphicData>
            </a:graphic>
          </wp:inline>
        </w:drawing>
      </w:r>
      <w:r w:rsidR="00816B66">
        <w:rPr>
          <w:rFonts w:asciiTheme="minorHAnsi" w:hAnsiTheme="minorHAnsi" w:cs="Times New Roman" w:hint="eastAsia"/>
          <w:b/>
          <w:bCs/>
          <w:sz w:val="24"/>
          <w:szCs w:val="24"/>
        </w:rPr>
        <w:t xml:space="preserve"> </w:t>
      </w:r>
      <w:r w:rsidRPr="00B0224E">
        <w:rPr>
          <w:rFonts w:asciiTheme="minorHAnsi" w:hAnsiTheme="minorHAnsi" w:cs="Times New Roman"/>
          <w:b/>
          <w:bCs/>
          <w:sz w:val="24"/>
          <w:szCs w:val="24"/>
          <w:lang w:eastAsia="en-US"/>
        </w:rPr>
        <w:t>Shenzhen LEPU Intelligent Medical Equipment Co., Ltd.</w:t>
      </w:r>
    </w:p>
    <w:p w:rsidR="00023253" w:rsidRPr="00B0224E" w:rsidRDefault="00023253">
      <w:pPr>
        <w:autoSpaceDE w:val="0"/>
        <w:autoSpaceDN w:val="0"/>
        <w:adjustRightInd w:val="0"/>
        <w:snapToGrid w:val="0"/>
        <w:spacing w:line="240" w:lineRule="auto"/>
        <w:rPr>
          <w:rFonts w:asciiTheme="minorHAnsi" w:hAnsiTheme="minorHAnsi" w:cs="Times New Roman"/>
          <w:sz w:val="24"/>
          <w:szCs w:val="24"/>
          <w:lang w:eastAsia="en-US"/>
        </w:rPr>
      </w:pPr>
      <w:r w:rsidRPr="00B0224E">
        <w:rPr>
          <w:rFonts w:asciiTheme="minorHAnsi" w:hAnsiTheme="minorHAnsi" w:cs="Times New Roman"/>
          <w:sz w:val="24"/>
          <w:szCs w:val="24"/>
          <w:lang w:eastAsia="en-US"/>
        </w:rPr>
        <w:t>North side of floor 3, BLD 9 BaiWangxin High-Tech  Industrial Park Songbai Road, Xili Street, Nanshan District 518055 Shenzhen,Guangdong, P.R.CHINA</w:t>
      </w:r>
    </w:p>
    <w:p w:rsidR="00CF178A" w:rsidRPr="00B0224E" w:rsidRDefault="00C42E80">
      <w:pPr>
        <w:autoSpaceDE w:val="0"/>
        <w:autoSpaceDN w:val="0"/>
        <w:adjustRightInd w:val="0"/>
        <w:snapToGrid w:val="0"/>
        <w:spacing w:line="240" w:lineRule="auto"/>
        <w:rPr>
          <w:rFonts w:asciiTheme="minorHAnsi" w:hAnsiTheme="minorHAnsi" w:cs="Times New Roman"/>
          <w:sz w:val="24"/>
          <w:szCs w:val="24"/>
          <w:lang w:eastAsia="en-US"/>
        </w:rPr>
      </w:pPr>
      <w:bookmarkStart w:id="17" w:name="_Hlk42090010"/>
      <w:r w:rsidRPr="00B0224E">
        <w:rPr>
          <w:rFonts w:asciiTheme="minorHAnsi" w:hAnsiTheme="minorHAnsi" w:cs="Times New Roman"/>
          <w:sz w:val="24"/>
          <w:szCs w:val="24"/>
          <w:lang w:eastAsia="en-US"/>
        </w:rPr>
        <w:t>Tel: +86 0755-86952278</w:t>
      </w:r>
      <w:r w:rsidRPr="00B0224E">
        <w:rPr>
          <w:rFonts w:asciiTheme="minorHAnsi" w:hAnsiTheme="minorHAnsi" w:cs="Times New Roman"/>
          <w:sz w:val="24"/>
          <w:szCs w:val="24"/>
          <w:lang w:eastAsia="en-US"/>
        </w:rPr>
        <w:tab/>
        <w:t xml:space="preserve">   Fax: +86 0755-86952278 </w:t>
      </w:r>
    </w:p>
    <w:bookmarkEnd w:id="17"/>
    <w:p w:rsidR="00CF178A" w:rsidRPr="00B0224E" w:rsidRDefault="00C42E80" w:rsidP="003E19DB">
      <w:pPr>
        <w:autoSpaceDE w:val="0"/>
        <w:autoSpaceDN w:val="0"/>
        <w:adjustRightInd w:val="0"/>
        <w:snapToGrid w:val="0"/>
        <w:spacing w:line="240" w:lineRule="auto"/>
        <w:rPr>
          <w:rFonts w:asciiTheme="minorHAnsi" w:hAnsiTheme="minorHAnsi" w:cs="Times New Roman"/>
          <w:sz w:val="24"/>
          <w:szCs w:val="24"/>
          <w:lang w:eastAsia="en-US"/>
        </w:rPr>
      </w:pPr>
      <w:r w:rsidRPr="00B0224E">
        <w:rPr>
          <w:rFonts w:asciiTheme="minorHAnsi" w:hAnsiTheme="minorHAnsi" w:cs="Times New Roman"/>
          <w:sz w:val="24"/>
          <w:szCs w:val="24"/>
          <w:lang w:eastAsia="en-US"/>
        </w:rPr>
        <w:t xml:space="preserve">Website: </w:t>
      </w:r>
      <w:hyperlink r:id="rId58" w:history="1">
        <w:r w:rsidR="0081240C" w:rsidRPr="00B0224E">
          <w:rPr>
            <w:rStyle w:val="af0"/>
            <w:rFonts w:asciiTheme="minorHAnsi" w:hAnsiTheme="minorHAnsi" w:cs="Times New Roman"/>
            <w:sz w:val="24"/>
            <w:szCs w:val="24"/>
            <w:lang w:eastAsia="en-US"/>
          </w:rPr>
          <w:t>www.lepucare.com</w:t>
        </w:r>
      </w:hyperlink>
    </w:p>
    <w:p w:rsidR="00CF178A" w:rsidRPr="00B0224E" w:rsidRDefault="00C42E80">
      <w:pPr>
        <w:kinsoku w:val="0"/>
        <w:overflowPunct w:val="0"/>
        <w:spacing w:before="8"/>
        <w:jc w:val="left"/>
        <w:rPr>
          <w:rFonts w:asciiTheme="minorHAnsi" w:hAnsiTheme="minorHAnsi"/>
          <w:sz w:val="24"/>
          <w:szCs w:val="24"/>
        </w:rPr>
      </w:pPr>
      <w:r w:rsidRPr="00B0224E">
        <w:rPr>
          <w:rFonts w:asciiTheme="minorHAnsi" w:hAnsiTheme="minorHAnsi"/>
          <w:noProof/>
          <w:sz w:val="24"/>
          <w:szCs w:val="24"/>
        </w:rPr>
        <w:drawing>
          <wp:inline distT="0" distB="0" distL="0" distR="0">
            <wp:extent cx="628650" cy="242570"/>
            <wp:effectExtent l="0" t="0" r="0" b="508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632630" cy="244533"/>
                    </a:xfrm>
                    <a:prstGeom prst="rect">
                      <a:avLst/>
                    </a:prstGeom>
                    <a:noFill/>
                    <a:ln>
                      <a:noFill/>
                    </a:ln>
                  </pic:spPr>
                </pic:pic>
              </a:graphicData>
            </a:graphic>
          </wp:inline>
        </w:drawing>
      </w:r>
      <w:r w:rsidR="00944616">
        <w:rPr>
          <w:rFonts w:asciiTheme="minorHAnsi" w:hAnsiTheme="minorHAnsi" w:cs="Times New Roman" w:hint="eastAsia"/>
          <w:b/>
          <w:bCs/>
          <w:sz w:val="24"/>
          <w:szCs w:val="24"/>
        </w:rPr>
        <w:t xml:space="preserve"> </w:t>
      </w:r>
      <w:r w:rsidRPr="00B0224E">
        <w:rPr>
          <w:rFonts w:asciiTheme="minorHAnsi" w:hAnsiTheme="minorHAnsi" w:cs="Times New Roman"/>
          <w:b/>
          <w:bCs/>
          <w:sz w:val="24"/>
          <w:szCs w:val="24"/>
          <w:lang w:eastAsia="en-US"/>
        </w:rPr>
        <w:t>Lepu Medical (Europe) Cooperatief U.A.</w:t>
      </w:r>
    </w:p>
    <w:p w:rsidR="00CF178A" w:rsidRPr="00B0224E" w:rsidRDefault="00C42E80">
      <w:pPr>
        <w:autoSpaceDE w:val="0"/>
        <w:autoSpaceDN w:val="0"/>
        <w:adjustRightInd w:val="0"/>
        <w:snapToGrid w:val="0"/>
        <w:spacing w:line="240" w:lineRule="auto"/>
        <w:rPr>
          <w:rFonts w:asciiTheme="minorHAnsi" w:hAnsiTheme="minorHAnsi" w:cs="Times New Roman"/>
          <w:sz w:val="24"/>
          <w:szCs w:val="24"/>
          <w:lang w:eastAsia="en-US"/>
        </w:rPr>
      </w:pPr>
      <w:r w:rsidRPr="00B0224E">
        <w:rPr>
          <w:rFonts w:asciiTheme="minorHAnsi" w:hAnsiTheme="minorHAnsi" w:cs="Times New Roman"/>
          <w:sz w:val="24"/>
          <w:szCs w:val="24"/>
          <w:lang w:eastAsia="en-US"/>
        </w:rPr>
        <w:t xml:space="preserve">Abe Lenstra Boulevard 36, 8448 JB, Heerenveen,The Netherlands </w:t>
      </w:r>
    </w:p>
    <w:p w:rsidR="00CF178A" w:rsidRPr="00B0224E" w:rsidRDefault="00C42E80">
      <w:pPr>
        <w:autoSpaceDE w:val="0"/>
        <w:autoSpaceDN w:val="0"/>
        <w:adjustRightInd w:val="0"/>
        <w:snapToGrid w:val="0"/>
        <w:spacing w:line="240" w:lineRule="auto"/>
        <w:rPr>
          <w:rFonts w:asciiTheme="minorHAnsi" w:hAnsiTheme="minorHAnsi" w:cs="Times New Roman"/>
          <w:sz w:val="24"/>
          <w:szCs w:val="24"/>
          <w:lang w:eastAsia="en-US"/>
        </w:rPr>
      </w:pPr>
      <w:r w:rsidRPr="00B0224E">
        <w:rPr>
          <w:rFonts w:asciiTheme="minorHAnsi" w:hAnsiTheme="minorHAnsi" w:cs="Times New Roman"/>
          <w:sz w:val="24"/>
          <w:szCs w:val="24"/>
          <w:lang w:eastAsia="en-US"/>
        </w:rPr>
        <w:t>Tel: +31-515-573399     Fax: +31-515-760020</w:t>
      </w:r>
    </w:p>
    <w:p w:rsidR="00D43714" w:rsidRPr="00B0224E" w:rsidRDefault="00AA0AE7" w:rsidP="00D43714">
      <w:pPr>
        <w:pStyle w:val="1"/>
        <w:adjustRightInd w:val="0"/>
        <w:snapToGrid w:val="0"/>
        <w:spacing w:line="240" w:lineRule="auto"/>
        <w:rPr>
          <w:rFonts w:asciiTheme="minorHAnsi" w:hAnsiTheme="minorHAnsi" w:cs="Times New Roman"/>
        </w:rPr>
      </w:pPr>
      <w:r w:rsidRPr="00B0224E">
        <w:rPr>
          <w:rFonts w:asciiTheme="minorHAnsi" w:hAnsiTheme="minorHAnsi" w:cs="Times New Roman"/>
        </w:rPr>
        <w:t xml:space="preserve"> Guía de instrucción electrónica</w:t>
      </w:r>
    </w:p>
    <w:p w:rsidR="00AA0AE7" w:rsidRPr="00B0224E" w:rsidRDefault="00AA0AE7" w:rsidP="00AA0AE7">
      <w:pPr>
        <w:adjustRightInd w:val="0"/>
        <w:snapToGrid w:val="0"/>
        <w:spacing w:line="240" w:lineRule="auto"/>
        <w:rPr>
          <w:rFonts w:asciiTheme="minorHAnsi" w:hAnsiTheme="minorHAnsi"/>
          <w:sz w:val="24"/>
          <w:szCs w:val="24"/>
        </w:rPr>
      </w:pPr>
      <w:r w:rsidRPr="00B0224E">
        <w:rPr>
          <w:rFonts w:asciiTheme="minorHAnsi" w:hAnsiTheme="minorHAnsi"/>
          <w:sz w:val="24"/>
          <w:szCs w:val="24"/>
        </w:rPr>
        <w:t>Requisitos de software y hardware necesarios para mostrar las instrucciones de uso en formato electrónico:</w:t>
      </w:r>
    </w:p>
    <w:p w:rsidR="00AB30CF" w:rsidRPr="00B0224E" w:rsidRDefault="00AA0AE7" w:rsidP="00AA0AE7">
      <w:pPr>
        <w:adjustRightInd w:val="0"/>
        <w:snapToGrid w:val="0"/>
        <w:spacing w:line="240" w:lineRule="auto"/>
        <w:rPr>
          <w:rFonts w:asciiTheme="minorHAnsi" w:hAnsiTheme="minorHAnsi"/>
          <w:sz w:val="24"/>
          <w:szCs w:val="24"/>
        </w:rPr>
      </w:pPr>
      <w:r w:rsidRPr="00B0224E">
        <w:rPr>
          <w:rFonts w:asciiTheme="minorHAnsi" w:hAnsiTheme="minorHAnsi"/>
          <w:sz w:val="24"/>
          <w:szCs w:val="24"/>
        </w:rPr>
        <w:t>Computadora:</w:t>
      </w:r>
    </w:p>
    <w:tbl>
      <w:tblPr>
        <w:tblStyle w:val="ad"/>
        <w:tblW w:w="5000" w:type="pct"/>
        <w:tblLook w:val="04A0"/>
      </w:tblPr>
      <w:tblGrid>
        <w:gridCol w:w="1566"/>
        <w:gridCol w:w="1699"/>
        <w:gridCol w:w="5257"/>
      </w:tblGrid>
      <w:tr w:rsidR="00AB30CF" w:rsidRPr="00B0224E" w:rsidTr="00464278">
        <w:tc>
          <w:tcPr>
            <w:tcW w:w="1877" w:type="pct"/>
            <w:gridSpan w:val="2"/>
          </w:tcPr>
          <w:p w:rsidR="00AB30CF" w:rsidRPr="00B0224E" w:rsidRDefault="00B42BF9" w:rsidP="00464278">
            <w:pPr>
              <w:rPr>
                <w:rFonts w:asciiTheme="minorHAnsi" w:hAnsiTheme="minorHAnsi"/>
                <w:sz w:val="24"/>
                <w:szCs w:val="24"/>
              </w:rPr>
            </w:pPr>
            <w:r w:rsidRPr="00B0224E">
              <w:rPr>
                <w:rFonts w:asciiTheme="minorHAnsi" w:hAnsiTheme="minorHAnsi"/>
                <w:sz w:val="24"/>
                <w:szCs w:val="24"/>
              </w:rPr>
              <w:t>Elemento de configuración</w:t>
            </w:r>
          </w:p>
        </w:tc>
        <w:tc>
          <w:tcPr>
            <w:tcW w:w="3123" w:type="pct"/>
          </w:tcPr>
          <w:p w:rsidR="00AB30CF" w:rsidRPr="00B0224E" w:rsidRDefault="00B42BF9" w:rsidP="00464278">
            <w:pPr>
              <w:rPr>
                <w:rFonts w:asciiTheme="minorHAnsi" w:hAnsiTheme="minorHAnsi"/>
                <w:sz w:val="24"/>
                <w:szCs w:val="24"/>
              </w:rPr>
            </w:pPr>
            <w:r w:rsidRPr="00B0224E">
              <w:rPr>
                <w:rFonts w:asciiTheme="minorHAnsi" w:hAnsiTheme="minorHAnsi"/>
                <w:sz w:val="24"/>
                <w:szCs w:val="24"/>
              </w:rPr>
              <w:t>Requisitos</w:t>
            </w:r>
          </w:p>
        </w:tc>
      </w:tr>
      <w:tr w:rsidR="00AB30CF" w:rsidRPr="00B0224E" w:rsidTr="00464278">
        <w:tc>
          <w:tcPr>
            <w:tcW w:w="841" w:type="pct"/>
            <w:vMerge w:val="restart"/>
          </w:tcPr>
          <w:p w:rsidR="00AB30CF" w:rsidRPr="00B0224E" w:rsidRDefault="00B42BF9" w:rsidP="00464278">
            <w:pPr>
              <w:rPr>
                <w:rFonts w:asciiTheme="minorHAnsi" w:hAnsiTheme="minorHAnsi"/>
                <w:sz w:val="24"/>
                <w:szCs w:val="24"/>
              </w:rPr>
            </w:pPr>
            <w:r w:rsidRPr="00B0224E">
              <w:rPr>
                <w:rFonts w:asciiTheme="minorHAnsi" w:hAnsiTheme="minorHAnsi"/>
                <w:sz w:val="24"/>
                <w:szCs w:val="24"/>
              </w:rPr>
              <w:t>Configuración de hardware</w:t>
            </w:r>
          </w:p>
        </w:tc>
        <w:tc>
          <w:tcPr>
            <w:tcW w:w="1036" w:type="pct"/>
          </w:tcPr>
          <w:p w:rsidR="00AB30CF" w:rsidRPr="00B0224E" w:rsidRDefault="00AB30CF" w:rsidP="00464278">
            <w:pPr>
              <w:rPr>
                <w:rFonts w:asciiTheme="minorHAnsi" w:hAnsiTheme="minorHAnsi"/>
                <w:sz w:val="24"/>
                <w:szCs w:val="24"/>
              </w:rPr>
            </w:pPr>
            <w:r w:rsidRPr="00B0224E">
              <w:rPr>
                <w:rFonts w:asciiTheme="minorHAnsi" w:hAnsiTheme="minorHAnsi"/>
                <w:sz w:val="24"/>
                <w:szCs w:val="24"/>
              </w:rPr>
              <w:t>CPU</w:t>
            </w:r>
          </w:p>
        </w:tc>
        <w:tc>
          <w:tcPr>
            <w:tcW w:w="3123" w:type="pct"/>
          </w:tcPr>
          <w:p w:rsidR="00AB30CF" w:rsidRPr="00B0224E" w:rsidRDefault="00B42BF9" w:rsidP="00464278">
            <w:pPr>
              <w:rPr>
                <w:rFonts w:asciiTheme="minorHAnsi" w:hAnsiTheme="minorHAnsi"/>
                <w:sz w:val="24"/>
                <w:szCs w:val="24"/>
              </w:rPr>
            </w:pPr>
            <w:r w:rsidRPr="00B0224E">
              <w:rPr>
                <w:rFonts w:asciiTheme="minorHAnsi" w:hAnsiTheme="minorHAnsi"/>
                <w:sz w:val="24"/>
                <w:szCs w:val="24"/>
              </w:rPr>
              <w:t>Intel Pentium 4 y superior</w:t>
            </w:r>
          </w:p>
        </w:tc>
      </w:tr>
      <w:tr w:rsidR="00AB30CF" w:rsidRPr="00B0224E" w:rsidTr="00464278">
        <w:tc>
          <w:tcPr>
            <w:tcW w:w="841" w:type="pct"/>
            <w:vMerge/>
          </w:tcPr>
          <w:p w:rsidR="00AB30CF" w:rsidRPr="00B0224E" w:rsidRDefault="00AB30CF" w:rsidP="00464278">
            <w:pPr>
              <w:rPr>
                <w:rFonts w:asciiTheme="minorHAnsi" w:hAnsiTheme="minorHAnsi"/>
                <w:sz w:val="24"/>
                <w:szCs w:val="24"/>
              </w:rPr>
            </w:pPr>
          </w:p>
        </w:tc>
        <w:tc>
          <w:tcPr>
            <w:tcW w:w="1036" w:type="pct"/>
          </w:tcPr>
          <w:p w:rsidR="00AB30CF" w:rsidRPr="00B0224E" w:rsidRDefault="00AB30CF" w:rsidP="00464278">
            <w:pPr>
              <w:rPr>
                <w:rFonts w:asciiTheme="minorHAnsi" w:hAnsiTheme="minorHAnsi"/>
                <w:sz w:val="24"/>
                <w:szCs w:val="24"/>
              </w:rPr>
            </w:pPr>
            <w:r w:rsidRPr="00B0224E">
              <w:rPr>
                <w:rFonts w:asciiTheme="minorHAnsi" w:hAnsiTheme="minorHAnsi"/>
                <w:sz w:val="24"/>
                <w:szCs w:val="24"/>
              </w:rPr>
              <w:t>RAM</w:t>
            </w:r>
          </w:p>
        </w:tc>
        <w:tc>
          <w:tcPr>
            <w:tcW w:w="3123" w:type="pct"/>
          </w:tcPr>
          <w:p w:rsidR="00AB30CF" w:rsidRPr="00B0224E" w:rsidRDefault="00B42BF9" w:rsidP="00464278">
            <w:pPr>
              <w:rPr>
                <w:rFonts w:asciiTheme="minorHAnsi" w:hAnsiTheme="minorHAnsi"/>
                <w:sz w:val="24"/>
                <w:szCs w:val="24"/>
              </w:rPr>
            </w:pPr>
            <w:r w:rsidRPr="00B0224E">
              <w:rPr>
                <w:rFonts w:asciiTheme="minorHAnsi" w:hAnsiTheme="minorHAnsi"/>
                <w:sz w:val="24"/>
                <w:szCs w:val="24"/>
              </w:rPr>
              <w:t>256M y superior</w:t>
            </w:r>
          </w:p>
        </w:tc>
      </w:tr>
      <w:tr w:rsidR="00AB30CF" w:rsidRPr="00B0224E" w:rsidTr="00464278">
        <w:tc>
          <w:tcPr>
            <w:tcW w:w="841" w:type="pct"/>
            <w:vMerge/>
          </w:tcPr>
          <w:p w:rsidR="00AB30CF" w:rsidRPr="00B0224E" w:rsidRDefault="00AB30CF" w:rsidP="00464278">
            <w:pPr>
              <w:rPr>
                <w:rFonts w:asciiTheme="minorHAnsi" w:hAnsiTheme="minorHAnsi"/>
                <w:sz w:val="24"/>
                <w:szCs w:val="24"/>
              </w:rPr>
            </w:pPr>
          </w:p>
        </w:tc>
        <w:tc>
          <w:tcPr>
            <w:tcW w:w="1036" w:type="pct"/>
          </w:tcPr>
          <w:p w:rsidR="00AB30CF" w:rsidRPr="00B0224E" w:rsidRDefault="00B42BF9" w:rsidP="00464278">
            <w:pPr>
              <w:rPr>
                <w:rFonts w:asciiTheme="minorHAnsi" w:hAnsiTheme="minorHAnsi"/>
                <w:sz w:val="24"/>
                <w:szCs w:val="24"/>
              </w:rPr>
            </w:pPr>
            <w:r w:rsidRPr="00B0224E">
              <w:rPr>
                <w:rFonts w:asciiTheme="minorHAnsi" w:hAnsiTheme="minorHAnsi"/>
                <w:sz w:val="24"/>
                <w:szCs w:val="24"/>
              </w:rPr>
              <w:t>espacio en disco duro</w:t>
            </w:r>
          </w:p>
        </w:tc>
        <w:tc>
          <w:tcPr>
            <w:tcW w:w="3123" w:type="pct"/>
          </w:tcPr>
          <w:p w:rsidR="00AB30CF" w:rsidRPr="00B0224E" w:rsidRDefault="00B42BF9" w:rsidP="00464278">
            <w:pPr>
              <w:rPr>
                <w:rFonts w:asciiTheme="minorHAnsi" w:hAnsiTheme="minorHAnsi"/>
                <w:sz w:val="24"/>
                <w:szCs w:val="24"/>
              </w:rPr>
            </w:pPr>
            <w:r w:rsidRPr="00B0224E">
              <w:rPr>
                <w:rFonts w:asciiTheme="minorHAnsi" w:hAnsiTheme="minorHAnsi"/>
                <w:sz w:val="24"/>
                <w:szCs w:val="24"/>
              </w:rPr>
              <w:t>20G y superior</w:t>
            </w:r>
          </w:p>
        </w:tc>
      </w:tr>
      <w:tr w:rsidR="00AB30CF" w:rsidRPr="00B0224E" w:rsidTr="00464278">
        <w:tc>
          <w:tcPr>
            <w:tcW w:w="1877" w:type="pct"/>
            <w:gridSpan w:val="2"/>
          </w:tcPr>
          <w:p w:rsidR="00AB30CF" w:rsidRPr="00B0224E" w:rsidRDefault="00B42BF9" w:rsidP="00464278">
            <w:pPr>
              <w:rPr>
                <w:rFonts w:asciiTheme="minorHAnsi" w:hAnsiTheme="minorHAnsi"/>
                <w:sz w:val="24"/>
                <w:szCs w:val="24"/>
              </w:rPr>
            </w:pPr>
            <w:r w:rsidRPr="00B0224E">
              <w:rPr>
                <w:rFonts w:asciiTheme="minorHAnsi" w:hAnsiTheme="minorHAnsi"/>
                <w:sz w:val="24"/>
                <w:szCs w:val="24"/>
              </w:rPr>
              <w:t>Plataforma del sistema</w:t>
            </w:r>
          </w:p>
        </w:tc>
        <w:tc>
          <w:tcPr>
            <w:tcW w:w="3123" w:type="pct"/>
          </w:tcPr>
          <w:p w:rsidR="00AB30CF" w:rsidRPr="00B0224E" w:rsidRDefault="00B42BF9" w:rsidP="00464278">
            <w:pPr>
              <w:rPr>
                <w:rFonts w:asciiTheme="minorHAnsi" w:hAnsiTheme="minorHAnsi"/>
                <w:sz w:val="24"/>
                <w:szCs w:val="24"/>
              </w:rPr>
            </w:pPr>
            <w:r w:rsidRPr="00B0224E">
              <w:rPr>
                <w:rFonts w:asciiTheme="minorHAnsi" w:hAnsiTheme="minorHAnsi"/>
                <w:sz w:val="24"/>
                <w:szCs w:val="24"/>
              </w:rPr>
              <w:t>Plataforma Windows (compatible con Windows XP, Windows 7, Windows 8 y 8.1, Windows 10, compatible con 32 bits y 64 bits)</w:t>
            </w:r>
          </w:p>
        </w:tc>
      </w:tr>
      <w:tr w:rsidR="00AB30CF" w:rsidRPr="00B0224E" w:rsidTr="00464278">
        <w:tc>
          <w:tcPr>
            <w:tcW w:w="1877" w:type="pct"/>
            <w:gridSpan w:val="2"/>
          </w:tcPr>
          <w:p w:rsidR="00AB30CF" w:rsidRPr="00B0224E" w:rsidRDefault="00B42BF9" w:rsidP="00464278">
            <w:pPr>
              <w:rPr>
                <w:rFonts w:asciiTheme="minorHAnsi" w:hAnsiTheme="minorHAnsi"/>
                <w:sz w:val="24"/>
                <w:szCs w:val="24"/>
              </w:rPr>
            </w:pPr>
            <w:r w:rsidRPr="00B0224E">
              <w:rPr>
                <w:rFonts w:asciiTheme="minorHAnsi" w:hAnsiTheme="minorHAnsi"/>
                <w:sz w:val="24"/>
                <w:szCs w:val="24"/>
              </w:rPr>
              <w:t>Software requerido</w:t>
            </w:r>
          </w:p>
        </w:tc>
        <w:tc>
          <w:tcPr>
            <w:tcW w:w="3123" w:type="pct"/>
          </w:tcPr>
          <w:p w:rsidR="00AB30CF" w:rsidRPr="00B0224E" w:rsidRDefault="00B42BF9" w:rsidP="00464278">
            <w:pPr>
              <w:rPr>
                <w:rFonts w:asciiTheme="minorHAnsi" w:hAnsiTheme="minorHAnsi"/>
                <w:sz w:val="24"/>
                <w:szCs w:val="24"/>
              </w:rPr>
            </w:pPr>
            <w:r w:rsidRPr="00B0224E">
              <w:rPr>
                <w:rFonts w:asciiTheme="minorHAnsi" w:hAnsiTheme="minorHAnsi"/>
                <w:sz w:val="24"/>
                <w:szCs w:val="24"/>
              </w:rPr>
              <w:t xml:space="preserve">Adobe Acrobat Reader o software lector de PDF del </w:t>
            </w:r>
            <w:r w:rsidRPr="00B0224E">
              <w:rPr>
                <w:rFonts w:asciiTheme="minorHAnsi" w:hAnsiTheme="minorHAnsi"/>
                <w:sz w:val="24"/>
                <w:szCs w:val="24"/>
              </w:rPr>
              <w:lastRenderedPageBreak/>
              <w:t>mismo tipo</w:t>
            </w:r>
          </w:p>
        </w:tc>
      </w:tr>
    </w:tbl>
    <w:p w:rsidR="00AB30CF" w:rsidRPr="00B0224E" w:rsidRDefault="00AB30CF" w:rsidP="00AB30CF">
      <w:pPr>
        <w:adjustRightInd w:val="0"/>
        <w:snapToGrid w:val="0"/>
        <w:spacing w:line="240" w:lineRule="auto"/>
        <w:rPr>
          <w:rFonts w:asciiTheme="minorHAnsi" w:hAnsiTheme="minorHAnsi"/>
          <w:sz w:val="24"/>
          <w:szCs w:val="24"/>
        </w:rPr>
      </w:pPr>
    </w:p>
    <w:p w:rsidR="00AB30CF" w:rsidRPr="00B0224E" w:rsidRDefault="00B42BF9" w:rsidP="00AB30CF">
      <w:pPr>
        <w:adjustRightInd w:val="0"/>
        <w:snapToGrid w:val="0"/>
        <w:spacing w:line="240" w:lineRule="auto"/>
        <w:rPr>
          <w:rFonts w:asciiTheme="minorHAnsi" w:hAnsiTheme="minorHAnsi"/>
          <w:sz w:val="24"/>
          <w:szCs w:val="24"/>
        </w:rPr>
      </w:pPr>
      <w:r w:rsidRPr="00B0224E">
        <w:rPr>
          <w:rFonts w:asciiTheme="minorHAnsi" w:hAnsiTheme="minorHAnsi"/>
          <w:sz w:val="24"/>
          <w:szCs w:val="24"/>
        </w:rPr>
        <w:t xml:space="preserve"> Teléfono móvil:</w:t>
      </w:r>
    </w:p>
    <w:tbl>
      <w:tblPr>
        <w:tblStyle w:val="ad"/>
        <w:tblW w:w="5000" w:type="pct"/>
        <w:tblLook w:val="04A0"/>
      </w:tblPr>
      <w:tblGrid>
        <w:gridCol w:w="2470"/>
        <w:gridCol w:w="6052"/>
      </w:tblGrid>
      <w:tr w:rsidR="00AB30CF" w:rsidRPr="00B0224E" w:rsidTr="00464278">
        <w:tc>
          <w:tcPr>
            <w:tcW w:w="1449" w:type="pct"/>
          </w:tcPr>
          <w:p w:rsidR="00AB30CF" w:rsidRPr="00B0224E" w:rsidRDefault="00B42BF9" w:rsidP="00464278">
            <w:pPr>
              <w:rPr>
                <w:rFonts w:asciiTheme="minorHAnsi" w:hAnsiTheme="minorHAnsi"/>
                <w:sz w:val="24"/>
                <w:szCs w:val="24"/>
              </w:rPr>
            </w:pPr>
            <w:r w:rsidRPr="00B0224E">
              <w:rPr>
                <w:rFonts w:asciiTheme="minorHAnsi" w:hAnsiTheme="minorHAnsi"/>
                <w:sz w:val="24"/>
                <w:szCs w:val="24"/>
              </w:rPr>
              <w:t>Elemento de configuración</w:t>
            </w:r>
          </w:p>
        </w:tc>
        <w:tc>
          <w:tcPr>
            <w:tcW w:w="3551" w:type="pct"/>
          </w:tcPr>
          <w:p w:rsidR="00AB30CF" w:rsidRPr="00B0224E" w:rsidRDefault="00B42BF9" w:rsidP="00464278">
            <w:pPr>
              <w:rPr>
                <w:rFonts w:asciiTheme="minorHAnsi" w:hAnsiTheme="minorHAnsi"/>
                <w:sz w:val="24"/>
                <w:szCs w:val="24"/>
              </w:rPr>
            </w:pPr>
            <w:r w:rsidRPr="00B0224E">
              <w:rPr>
                <w:rFonts w:asciiTheme="minorHAnsi" w:hAnsiTheme="minorHAnsi"/>
                <w:sz w:val="24"/>
                <w:szCs w:val="24"/>
              </w:rPr>
              <w:t>Requisitos</w:t>
            </w:r>
          </w:p>
        </w:tc>
      </w:tr>
      <w:tr w:rsidR="00AB30CF" w:rsidRPr="00B0224E" w:rsidTr="00464278">
        <w:tc>
          <w:tcPr>
            <w:tcW w:w="1449" w:type="pct"/>
          </w:tcPr>
          <w:p w:rsidR="00AB30CF" w:rsidRPr="00B0224E" w:rsidRDefault="00B42BF9" w:rsidP="00464278">
            <w:pPr>
              <w:rPr>
                <w:rFonts w:asciiTheme="minorHAnsi" w:hAnsiTheme="minorHAnsi"/>
                <w:sz w:val="24"/>
                <w:szCs w:val="24"/>
              </w:rPr>
            </w:pPr>
            <w:r w:rsidRPr="00B0224E">
              <w:rPr>
                <w:rFonts w:asciiTheme="minorHAnsi" w:hAnsiTheme="minorHAnsi"/>
                <w:sz w:val="24"/>
                <w:szCs w:val="24"/>
              </w:rPr>
              <w:t>Plataforma del sistema</w:t>
            </w:r>
          </w:p>
        </w:tc>
        <w:tc>
          <w:tcPr>
            <w:tcW w:w="3551" w:type="pct"/>
          </w:tcPr>
          <w:p w:rsidR="00AB30CF" w:rsidRPr="00B0224E" w:rsidRDefault="00B42BF9" w:rsidP="00464278">
            <w:pPr>
              <w:rPr>
                <w:rFonts w:asciiTheme="minorHAnsi" w:hAnsiTheme="minorHAnsi"/>
                <w:sz w:val="24"/>
                <w:szCs w:val="24"/>
              </w:rPr>
            </w:pPr>
            <w:r w:rsidRPr="00B0224E">
              <w:rPr>
                <w:rFonts w:asciiTheme="minorHAnsi" w:hAnsiTheme="minorHAnsi"/>
                <w:sz w:val="24"/>
                <w:szCs w:val="24"/>
              </w:rPr>
              <w:t>Android 4.0 y superior o IOS 5.0 y superior</w:t>
            </w:r>
          </w:p>
        </w:tc>
      </w:tr>
      <w:tr w:rsidR="00AB30CF" w:rsidRPr="00B0224E" w:rsidTr="00464278">
        <w:tc>
          <w:tcPr>
            <w:tcW w:w="1449" w:type="pct"/>
          </w:tcPr>
          <w:p w:rsidR="00AB30CF" w:rsidRPr="00B0224E" w:rsidRDefault="00B42BF9" w:rsidP="00464278">
            <w:pPr>
              <w:rPr>
                <w:rFonts w:asciiTheme="minorHAnsi" w:hAnsiTheme="minorHAnsi"/>
                <w:sz w:val="24"/>
                <w:szCs w:val="24"/>
              </w:rPr>
            </w:pPr>
            <w:r w:rsidRPr="00B0224E">
              <w:rPr>
                <w:rFonts w:asciiTheme="minorHAnsi" w:hAnsiTheme="minorHAnsi"/>
                <w:sz w:val="24"/>
                <w:szCs w:val="24"/>
              </w:rPr>
              <w:t>Software requerido</w:t>
            </w:r>
          </w:p>
        </w:tc>
        <w:tc>
          <w:tcPr>
            <w:tcW w:w="3551" w:type="pct"/>
          </w:tcPr>
          <w:p w:rsidR="00AB30CF" w:rsidRPr="00B0224E" w:rsidRDefault="00B42BF9" w:rsidP="00464278">
            <w:pPr>
              <w:rPr>
                <w:rFonts w:asciiTheme="minorHAnsi" w:hAnsiTheme="minorHAnsi"/>
                <w:sz w:val="24"/>
                <w:szCs w:val="24"/>
              </w:rPr>
            </w:pPr>
            <w:r w:rsidRPr="00B0224E">
              <w:rPr>
                <w:rFonts w:asciiTheme="minorHAnsi" w:hAnsiTheme="minorHAnsi"/>
                <w:sz w:val="24"/>
                <w:szCs w:val="24"/>
              </w:rPr>
              <w:t>Adobe Acrobat Reader o software lector de PDF del mismo tipo</w:t>
            </w:r>
          </w:p>
        </w:tc>
      </w:tr>
    </w:tbl>
    <w:p w:rsidR="00AB30CF" w:rsidRPr="00B0224E" w:rsidRDefault="00AB30CF" w:rsidP="00AB30CF">
      <w:pPr>
        <w:adjustRightInd w:val="0"/>
        <w:snapToGrid w:val="0"/>
        <w:spacing w:line="240" w:lineRule="auto"/>
        <w:rPr>
          <w:rFonts w:asciiTheme="minorHAnsi" w:hAnsiTheme="minorHAnsi"/>
          <w:sz w:val="24"/>
          <w:szCs w:val="24"/>
        </w:rPr>
      </w:pPr>
    </w:p>
    <w:p w:rsidR="00E536A0" w:rsidRPr="00B0224E" w:rsidRDefault="00E536A0" w:rsidP="00AB30CF">
      <w:pPr>
        <w:autoSpaceDE w:val="0"/>
        <w:autoSpaceDN w:val="0"/>
        <w:adjustRightInd w:val="0"/>
        <w:snapToGrid w:val="0"/>
        <w:spacing w:line="240" w:lineRule="auto"/>
        <w:rPr>
          <w:rFonts w:asciiTheme="minorHAnsi" w:hAnsiTheme="minorHAnsi" w:cs="Times New Roman"/>
          <w:sz w:val="24"/>
          <w:szCs w:val="24"/>
        </w:rPr>
      </w:pPr>
      <w:r w:rsidRPr="00B0224E">
        <w:rPr>
          <w:rFonts w:asciiTheme="minorHAnsi" w:hAnsiTheme="minorHAnsi"/>
          <w:sz w:val="24"/>
          <w:szCs w:val="24"/>
        </w:rPr>
        <w:t>Instrucciones de uso del sitio de descarga:</w:t>
      </w:r>
    </w:p>
    <w:p w:rsidR="006142CE" w:rsidRPr="00B0224E" w:rsidRDefault="006142CE" w:rsidP="00AB30CF">
      <w:pPr>
        <w:autoSpaceDE w:val="0"/>
        <w:autoSpaceDN w:val="0"/>
        <w:adjustRightInd w:val="0"/>
        <w:snapToGrid w:val="0"/>
        <w:spacing w:line="240" w:lineRule="auto"/>
        <w:rPr>
          <w:rFonts w:asciiTheme="minorHAnsi" w:hAnsiTheme="minorHAnsi" w:cs="Times New Roman"/>
          <w:sz w:val="24"/>
          <w:szCs w:val="24"/>
          <w:lang w:eastAsia="en-US"/>
        </w:rPr>
      </w:pPr>
      <w:r w:rsidRPr="00B0224E">
        <w:rPr>
          <w:rFonts w:asciiTheme="minorHAnsi" w:hAnsiTheme="minorHAnsi" w:cs="Times New Roman"/>
          <w:sz w:val="24"/>
          <w:szCs w:val="24"/>
          <w:lang w:eastAsia="en-US"/>
        </w:rPr>
        <w:t>http://www.lepucare.com/CEsmsxz/index_121.aspx</w:t>
      </w:r>
    </w:p>
    <w:p w:rsidR="00D81411" w:rsidRPr="00B0224E" w:rsidRDefault="00D81411" w:rsidP="00AB30CF">
      <w:pPr>
        <w:autoSpaceDE w:val="0"/>
        <w:autoSpaceDN w:val="0"/>
        <w:adjustRightInd w:val="0"/>
        <w:snapToGrid w:val="0"/>
        <w:spacing w:line="240" w:lineRule="auto"/>
        <w:rPr>
          <w:rFonts w:asciiTheme="minorHAnsi" w:hAnsiTheme="minorHAnsi" w:cs="Times New Roman"/>
          <w:sz w:val="24"/>
          <w:szCs w:val="24"/>
        </w:rPr>
      </w:pPr>
      <w:r w:rsidRPr="00B0224E">
        <w:rPr>
          <w:rFonts w:asciiTheme="minorHAnsi" w:hAnsiTheme="minorHAnsi" w:cs="Times New Roman"/>
          <w:sz w:val="24"/>
          <w:szCs w:val="24"/>
        </w:rPr>
        <w:t>Si no puede descargarlo en el sitio web, comuníquese con el fabricante:</w:t>
      </w:r>
    </w:p>
    <w:p w:rsidR="00AB30CF" w:rsidRPr="00B0224E" w:rsidRDefault="00AB30CF" w:rsidP="00AB30CF">
      <w:pPr>
        <w:autoSpaceDE w:val="0"/>
        <w:autoSpaceDN w:val="0"/>
        <w:adjustRightInd w:val="0"/>
        <w:snapToGrid w:val="0"/>
        <w:spacing w:line="240" w:lineRule="auto"/>
        <w:rPr>
          <w:rFonts w:asciiTheme="minorHAnsi" w:hAnsiTheme="minorHAnsi" w:cs="Times New Roman"/>
          <w:sz w:val="24"/>
          <w:szCs w:val="24"/>
          <w:lang w:eastAsia="en-US"/>
        </w:rPr>
      </w:pPr>
      <w:r w:rsidRPr="00B0224E">
        <w:rPr>
          <w:rFonts w:asciiTheme="minorHAnsi" w:hAnsiTheme="minorHAnsi" w:cs="Times New Roman"/>
          <w:sz w:val="24"/>
          <w:szCs w:val="24"/>
          <w:lang w:eastAsia="en-US"/>
        </w:rPr>
        <w:t>Tel: +86 0755-86952278</w:t>
      </w:r>
      <w:r w:rsidRPr="00B0224E">
        <w:rPr>
          <w:rFonts w:asciiTheme="minorHAnsi" w:hAnsiTheme="minorHAnsi" w:cs="Times New Roman"/>
          <w:sz w:val="24"/>
          <w:szCs w:val="24"/>
          <w:lang w:eastAsia="en-US"/>
        </w:rPr>
        <w:tab/>
        <w:t xml:space="preserve">   Fax: +86 0755-86952278 </w:t>
      </w:r>
    </w:p>
    <w:p w:rsidR="00AB30CF" w:rsidRPr="00B0224E" w:rsidRDefault="00AB30CF" w:rsidP="00AB30CF">
      <w:pPr>
        <w:autoSpaceDE w:val="0"/>
        <w:autoSpaceDN w:val="0"/>
        <w:adjustRightInd w:val="0"/>
        <w:snapToGrid w:val="0"/>
        <w:spacing w:line="240" w:lineRule="auto"/>
        <w:rPr>
          <w:rFonts w:asciiTheme="minorHAnsi" w:hAnsiTheme="minorHAnsi"/>
          <w:sz w:val="24"/>
          <w:szCs w:val="24"/>
        </w:rPr>
      </w:pPr>
    </w:p>
    <w:p w:rsidR="00AB30CF" w:rsidRPr="00B0224E" w:rsidRDefault="00AB30CF" w:rsidP="00AB30CF">
      <w:pPr>
        <w:autoSpaceDE w:val="0"/>
        <w:autoSpaceDN w:val="0"/>
        <w:adjustRightInd w:val="0"/>
        <w:snapToGrid w:val="0"/>
        <w:spacing w:line="240" w:lineRule="auto"/>
        <w:rPr>
          <w:rFonts w:asciiTheme="minorHAnsi" w:hAnsiTheme="minorHAnsi"/>
          <w:sz w:val="24"/>
          <w:szCs w:val="24"/>
        </w:rPr>
      </w:pPr>
    </w:p>
    <w:p w:rsidR="00D81411" w:rsidRPr="00B0224E" w:rsidRDefault="00D81411" w:rsidP="00D81411">
      <w:pPr>
        <w:rPr>
          <w:rFonts w:asciiTheme="minorHAnsi" w:hAnsiTheme="minorHAnsi"/>
          <w:sz w:val="24"/>
          <w:szCs w:val="24"/>
        </w:rPr>
      </w:pPr>
      <w:r w:rsidRPr="00B0224E">
        <w:rPr>
          <w:rFonts w:asciiTheme="minorHAnsi" w:hAnsiTheme="minorHAnsi"/>
          <w:sz w:val="24"/>
          <w:szCs w:val="24"/>
        </w:rPr>
        <w:t>Nota:</w:t>
      </w:r>
    </w:p>
    <w:p w:rsidR="000F08F6" w:rsidRPr="00B0224E" w:rsidRDefault="00D81411" w:rsidP="00D81411">
      <w:pPr>
        <w:rPr>
          <w:rFonts w:asciiTheme="minorHAnsi" w:hAnsiTheme="minorHAnsi"/>
          <w:sz w:val="24"/>
          <w:szCs w:val="24"/>
        </w:rPr>
      </w:pPr>
      <w:r w:rsidRPr="00B0224E">
        <w:rPr>
          <w:rFonts w:asciiTheme="minorHAnsi" w:hAnsiTheme="minorHAnsi"/>
          <w:sz w:val="24"/>
          <w:szCs w:val="24"/>
        </w:rPr>
        <w:t>Cuando se actualicen las instrucciones de uso del fabricante, se cargarán a tiempo. Ya que es difícil rastrear a cada usuario final para informar el cambio, especialmente al lego, por lo que recomendamos al cliente que lo navegue y lo revise regularmente.</w:t>
      </w:r>
    </w:p>
    <w:sectPr w:rsidR="000F08F6" w:rsidRPr="00B0224E" w:rsidSect="00DA6A34">
      <w:headerReference w:type="default" r:id="rId59"/>
      <w:footerReference w:type="default" r:id="rId60"/>
      <w:headerReference w:type="first" r:id="rId61"/>
      <w:footerReference w:type="first" r:id="rId62"/>
      <w:pgSz w:w="11906" w:h="16838"/>
      <w:pgMar w:top="1440" w:right="1800" w:bottom="1440" w:left="1800" w:header="851" w:footer="992" w:gutter="0"/>
      <w:cols w:space="425"/>
      <w:titlePg/>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84975" w:rsidRDefault="00F84975">
      <w:pPr>
        <w:spacing w:line="240" w:lineRule="auto"/>
      </w:pPr>
      <w:r>
        <w:separator/>
      </w:r>
    </w:p>
  </w:endnote>
  <w:endnote w:type="continuationSeparator" w:id="1">
    <w:p w:rsidR="00F84975" w:rsidRDefault="00F84975">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MingLiU">
    <w:altName w:val="細明體"/>
    <w:panose1 w:val="02020509000000000000"/>
    <w:charset w:val="88"/>
    <w:family w:val="modern"/>
    <w:pitch w:val="fixed"/>
    <w:sig w:usb0="A00002FF" w:usb1="28CFFCFA" w:usb2="00000016" w:usb3="00000000" w:csb0="00100001" w:csb1="00000000"/>
  </w:font>
  <w:font w:name="PMingLiU">
    <w:altName w:val="新細明體"/>
    <w:panose1 w:val="02020500000000000000"/>
    <w:charset w:val="88"/>
    <w:family w:val="roman"/>
    <w:pitch w:val="variable"/>
    <w:sig w:usb0="A00002FF" w:usb1="28CFFCFA" w:usb2="00000016" w:usb3="00000000" w:csb0="00100001" w:csb1="00000000"/>
  </w:font>
  <w:font w:name="FZLTCHJW--GB1-0">
    <w:altName w:val="Arial"/>
    <w:panose1 w:val="00000000000000000000"/>
    <w:charset w:val="00"/>
    <w:family w:val="swiss"/>
    <w:notTrueType/>
    <w:pitch w:val="default"/>
    <w:sig w:usb0="00000003" w:usb1="00000000" w:usb2="00000000" w:usb3="00000000" w:csb0="00000001" w:csb1="00000000"/>
  </w:font>
  <w:font w:name="微软雅黑">
    <w:panose1 w:val="020B0503020204020204"/>
    <w:charset w:val="86"/>
    <w:family w:val="swiss"/>
    <w:pitch w:val="variable"/>
    <w:sig w:usb0="80000287" w:usb1="280F3C52" w:usb2="00000016" w:usb3="00000000" w:csb0="0004001F" w:csb1="00000000"/>
  </w:font>
  <w:font w:name="Arial Unicode MS">
    <w:panose1 w:val="020B0604020202020204"/>
    <w:charset w:val="86"/>
    <w:family w:val="swiss"/>
    <w:pitch w:val="variable"/>
    <w:sig w:usb0="F7FFAFFF" w:usb1="E9DFFFFF" w:usb2="0000003F" w:usb3="00000000" w:csb0="003F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335353"/>
      <w:docPartObj>
        <w:docPartGallery w:val="Page Numbers (Bottom of Page)"/>
        <w:docPartUnique/>
      </w:docPartObj>
    </w:sdtPr>
    <w:sdtContent>
      <w:p w:rsidR="00B0224E" w:rsidRDefault="00131A2E">
        <w:pPr>
          <w:pStyle w:val="a7"/>
          <w:jc w:val="center"/>
        </w:pPr>
        <w:r w:rsidRPr="00B0224E">
          <w:rPr>
            <w:rFonts w:asciiTheme="minorHAnsi" w:hAnsiTheme="minorHAnsi"/>
          </w:rPr>
          <w:fldChar w:fldCharType="begin"/>
        </w:r>
        <w:r w:rsidR="00B0224E" w:rsidRPr="00B0224E">
          <w:rPr>
            <w:rFonts w:asciiTheme="minorHAnsi" w:hAnsiTheme="minorHAnsi"/>
          </w:rPr>
          <w:instrText xml:space="preserve"> PAGE   \* MERGEFORMAT </w:instrText>
        </w:r>
        <w:r w:rsidRPr="00B0224E">
          <w:rPr>
            <w:rFonts w:asciiTheme="minorHAnsi" w:hAnsiTheme="minorHAnsi"/>
          </w:rPr>
          <w:fldChar w:fldCharType="separate"/>
        </w:r>
        <w:r w:rsidR="001C6885" w:rsidRPr="001C6885">
          <w:rPr>
            <w:rFonts w:asciiTheme="minorHAnsi" w:hAnsiTheme="minorHAnsi"/>
            <w:noProof/>
            <w:lang w:val="zh-CN"/>
          </w:rPr>
          <w:t>9</w:t>
        </w:r>
        <w:r w:rsidRPr="00B0224E">
          <w:rPr>
            <w:rFonts w:asciiTheme="minorHAnsi" w:hAnsiTheme="minorHAnsi"/>
          </w:rPr>
          <w:fldChar w:fldCharType="end"/>
        </w:r>
      </w:p>
    </w:sdtContent>
  </w:sdt>
  <w:p w:rsidR="00464278" w:rsidRDefault="00464278">
    <w:pPr>
      <w:pStyle w:val="a7"/>
      <w:pBdr>
        <w:top w:val="single" w:sz="4" w:space="1" w:color="auto"/>
      </w:pBdr>
      <w:jc w:val="righ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176063"/>
      <w:docPartObj>
        <w:docPartGallery w:val="Page Numbers (Bottom of Page)"/>
        <w:docPartUnique/>
      </w:docPartObj>
    </w:sdtPr>
    <w:sdtContent>
      <w:p w:rsidR="00F57F37" w:rsidRDefault="00131A2E">
        <w:pPr>
          <w:pStyle w:val="a7"/>
          <w:jc w:val="center"/>
        </w:pPr>
        <w:r w:rsidRPr="00F57F37">
          <w:rPr>
            <w:rFonts w:asciiTheme="minorHAnsi" w:hAnsiTheme="minorHAnsi"/>
          </w:rPr>
          <w:fldChar w:fldCharType="begin"/>
        </w:r>
        <w:r w:rsidR="00F57F37" w:rsidRPr="00F57F37">
          <w:rPr>
            <w:rFonts w:asciiTheme="minorHAnsi" w:hAnsiTheme="minorHAnsi"/>
          </w:rPr>
          <w:instrText xml:space="preserve"> PAGE   \* MERGEFORMAT </w:instrText>
        </w:r>
        <w:r w:rsidRPr="00F57F37">
          <w:rPr>
            <w:rFonts w:asciiTheme="minorHAnsi" w:hAnsiTheme="minorHAnsi"/>
          </w:rPr>
          <w:fldChar w:fldCharType="separate"/>
        </w:r>
        <w:r w:rsidR="001C6885" w:rsidRPr="001C6885">
          <w:rPr>
            <w:rFonts w:asciiTheme="minorHAnsi" w:hAnsiTheme="minorHAnsi"/>
            <w:noProof/>
            <w:lang w:val="zh-CN"/>
          </w:rPr>
          <w:t>1</w:t>
        </w:r>
        <w:r w:rsidRPr="00F57F37">
          <w:rPr>
            <w:rFonts w:asciiTheme="minorHAnsi" w:hAnsiTheme="minorHAnsi"/>
          </w:rPr>
          <w:fldChar w:fldCharType="end"/>
        </w:r>
      </w:p>
    </w:sdtContent>
  </w:sdt>
  <w:p w:rsidR="00464278" w:rsidRDefault="00464278">
    <w:pPr>
      <w:pStyle w:val="a7"/>
      <w:pBdr>
        <w:top w:val="single" w:sz="4" w:space="1" w:color="auto"/>
      </w:pBdr>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84975" w:rsidRDefault="00F84975">
      <w:pPr>
        <w:spacing w:line="240" w:lineRule="auto"/>
      </w:pPr>
      <w:r>
        <w:separator/>
      </w:r>
    </w:p>
  </w:footnote>
  <w:footnote w:type="continuationSeparator" w:id="1">
    <w:p w:rsidR="00F84975" w:rsidRDefault="00F84975">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4278" w:rsidRDefault="00464278">
    <w:pPr>
      <w:pStyle w:val="a8"/>
      <w:rPr>
        <w:rFonts w:asciiTheme="majorEastAsia" w:eastAsiaTheme="majorEastAsia" w:hAnsiTheme="majorEastAsia"/>
        <w:vanish/>
        <w:sz w:val="24"/>
        <w:szCs w:val="24"/>
      </w:rPr>
    </w:pPr>
    <w:r>
      <w:rPr>
        <w:rFonts w:asciiTheme="majorEastAsia" w:hAnsiTheme="majorEastAsia"/>
        <w:vanish/>
        <w:sz w:val="24"/>
        <w:szCs w:val="24"/>
      </w:rPr>
      <w:t>Shenzhen LEPU Intelligent Equipment Co., Ltd.</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4278" w:rsidRPr="004500E9" w:rsidRDefault="00464278">
    <w:pPr>
      <w:pStyle w:val="a8"/>
      <w:ind w:right="360" w:firstLine="360"/>
      <w:rPr>
        <w:rFonts w:asciiTheme="minorHAnsi" w:hAnsiTheme="minorHAnsi" w:cs="Times New Roman"/>
        <w:sz w:val="24"/>
        <w:szCs w:val="24"/>
      </w:rPr>
    </w:pPr>
    <w:r w:rsidRPr="004500E9">
      <w:rPr>
        <w:rFonts w:asciiTheme="minorHAnsi" w:hAnsiTheme="minorHAnsi" w:cs="Times New Roman"/>
        <w:sz w:val="24"/>
        <w:szCs w:val="24"/>
      </w:rPr>
      <w:t>Shenzhen LEPU Intelligent Medical Equipment Co., Ltd.</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727605"/>
    <w:multiLevelType w:val="multilevel"/>
    <w:tmpl w:val="02727605"/>
    <w:lvl w:ilvl="0">
      <w:start w:val="1"/>
      <w:numFmt w:val="decimal"/>
      <w:pStyle w:val="1"/>
      <w:suff w:val="space"/>
      <w:lvlText w:val="Chapter %1"/>
      <w:lvlJc w:val="left"/>
      <w:pPr>
        <w:ind w:left="0" w:firstLine="0"/>
      </w:pPr>
      <w:rPr>
        <w:rFonts w:hint="eastAsia"/>
      </w:rPr>
    </w:lvl>
    <w:lvl w:ilvl="1">
      <w:start w:val="1"/>
      <w:numFmt w:val="decimal"/>
      <w:pStyle w:val="2"/>
      <w:suff w:val="space"/>
      <w:lvlText w:val="%1.%2"/>
      <w:lvlJc w:val="left"/>
      <w:pPr>
        <w:ind w:left="0" w:firstLine="0"/>
      </w:pPr>
      <w:rPr>
        <w:rFonts w:hint="eastAsia"/>
      </w:rPr>
    </w:lvl>
    <w:lvl w:ilvl="2">
      <w:start w:val="1"/>
      <w:numFmt w:val="decimal"/>
      <w:pStyle w:val="3"/>
      <w:suff w:val="space"/>
      <w:lvlText w:val="%1.%2.%3"/>
      <w:lvlJc w:val="left"/>
      <w:pPr>
        <w:ind w:left="0" w:firstLine="0"/>
      </w:pPr>
      <w:rPr>
        <w:rFonts w:hint="eastAsia"/>
      </w:rPr>
    </w:lvl>
    <w:lvl w:ilvl="3">
      <w:start w:val="1"/>
      <w:numFmt w:val="decimal"/>
      <w:pStyle w:val="4"/>
      <w:suff w:val="space"/>
      <w:lvlText w:val="%1.%2.%3.%4"/>
      <w:lvlJc w:val="left"/>
      <w:pPr>
        <w:ind w:left="0" w:firstLine="0"/>
      </w:pPr>
      <w:rPr>
        <w:rFonts w:hint="eastAsia"/>
      </w:rPr>
    </w:lvl>
    <w:lvl w:ilvl="4">
      <w:start w:val="1"/>
      <w:numFmt w:val="decimal"/>
      <w:pStyle w:val="5"/>
      <w:suff w:val="space"/>
      <w:lvlText w:val="%1.%2.%3.%4.%5"/>
      <w:lvlJc w:val="left"/>
      <w:pPr>
        <w:ind w:left="0" w:firstLine="0"/>
      </w:pPr>
      <w:rPr>
        <w:rFonts w:hint="eastAsia"/>
      </w:rPr>
    </w:lvl>
    <w:lvl w:ilvl="5">
      <w:start w:val="1"/>
      <w:numFmt w:val="decimal"/>
      <w:pStyle w:val="6"/>
      <w:suff w:val="space"/>
      <w:lvlText w:val="%1.%2.%3.%4.%5.%6"/>
      <w:lvlJc w:val="left"/>
      <w:pPr>
        <w:ind w:left="0" w:firstLine="0"/>
      </w:pPr>
      <w:rPr>
        <w:rFonts w:hint="eastAsia"/>
      </w:rPr>
    </w:lvl>
    <w:lvl w:ilvl="6">
      <w:start w:val="1"/>
      <w:numFmt w:val="decimal"/>
      <w:pStyle w:val="7"/>
      <w:suff w:val="space"/>
      <w:lvlText w:val="%1.%2.%3.%4.%5.%6.%7"/>
      <w:lvlJc w:val="left"/>
      <w:pPr>
        <w:ind w:left="0" w:firstLine="0"/>
      </w:pPr>
      <w:rPr>
        <w:rFonts w:hint="eastAsia"/>
      </w:rPr>
    </w:lvl>
    <w:lvl w:ilvl="7">
      <w:start w:val="1"/>
      <w:numFmt w:val="decimal"/>
      <w:pStyle w:val="8"/>
      <w:suff w:val="space"/>
      <w:lvlText w:val="%1.%2.%3.%4.%5.%6.%7.%8"/>
      <w:lvlJc w:val="left"/>
      <w:pPr>
        <w:ind w:left="0" w:firstLine="0"/>
      </w:pPr>
      <w:rPr>
        <w:rFonts w:hint="eastAsia"/>
      </w:rPr>
    </w:lvl>
    <w:lvl w:ilvl="8">
      <w:start w:val="1"/>
      <w:numFmt w:val="decimal"/>
      <w:pStyle w:val="9"/>
      <w:suff w:val="space"/>
      <w:lvlText w:val="%1.%2.%3.%4.%5.%6.%7.%8.%9"/>
      <w:lvlJc w:val="left"/>
      <w:pPr>
        <w:ind w:left="0" w:firstLine="0"/>
      </w:pPr>
      <w:rPr>
        <w:rFonts w:hint="eastAsia"/>
      </w:rPr>
    </w:lvl>
  </w:abstractNum>
  <w:abstractNum w:abstractNumId="1">
    <w:nsid w:val="0F51411C"/>
    <w:multiLevelType w:val="hybridMultilevel"/>
    <w:tmpl w:val="1068A212"/>
    <w:lvl w:ilvl="0" w:tplc="04090001">
      <w:start w:val="1"/>
      <w:numFmt w:val="bullet"/>
      <w:lvlText w:val=""/>
      <w:lvlJc w:val="left"/>
      <w:pPr>
        <w:ind w:left="840" w:hanging="420"/>
      </w:pPr>
      <w:rPr>
        <w:rFonts w:ascii="Wingdings" w:hAnsi="Wingdings" w:hint="default"/>
      </w:rPr>
    </w:lvl>
    <w:lvl w:ilvl="1" w:tplc="04090003">
      <w:start w:val="1"/>
      <w:numFmt w:val="bullet"/>
      <w:lvlText w:val=""/>
      <w:lvlJc w:val="left"/>
      <w:pPr>
        <w:ind w:left="1260" w:hanging="420"/>
      </w:pPr>
      <w:rPr>
        <w:rFonts w:ascii="Wingdings" w:hAnsi="Wingdings" w:hint="default"/>
      </w:rPr>
    </w:lvl>
    <w:lvl w:ilvl="2" w:tplc="04090005">
      <w:start w:val="1"/>
      <w:numFmt w:val="bullet"/>
      <w:lvlText w:val=""/>
      <w:lvlJc w:val="left"/>
      <w:pPr>
        <w:ind w:left="1680" w:hanging="420"/>
      </w:pPr>
      <w:rPr>
        <w:rFonts w:ascii="Wingdings" w:hAnsi="Wingdings" w:hint="default"/>
      </w:rPr>
    </w:lvl>
    <w:lvl w:ilvl="3" w:tplc="04090001">
      <w:start w:val="1"/>
      <w:numFmt w:val="bullet"/>
      <w:lvlText w:val=""/>
      <w:lvlJc w:val="left"/>
      <w:pPr>
        <w:ind w:left="2100" w:hanging="420"/>
      </w:pPr>
      <w:rPr>
        <w:rFonts w:ascii="Wingdings" w:hAnsi="Wingdings" w:hint="default"/>
      </w:rPr>
    </w:lvl>
    <w:lvl w:ilvl="4" w:tplc="04090003">
      <w:start w:val="1"/>
      <w:numFmt w:val="bullet"/>
      <w:lvlText w:val=""/>
      <w:lvlJc w:val="left"/>
      <w:pPr>
        <w:ind w:left="2520" w:hanging="420"/>
      </w:pPr>
      <w:rPr>
        <w:rFonts w:ascii="Wingdings" w:hAnsi="Wingdings" w:hint="default"/>
      </w:rPr>
    </w:lvl>
    <w:lvl w:ilvl="5" w:tplc="04090005">
      <w:start w:val="1"/>
      <w:numFmt w:val="bullet"/>
      <w:lvlText w:val=""/>
      <w:lvlJc w:val="left"/>
      <w:pPr>
        <w:ind w:left="2940" w:hanging="420"/>
      </w:pPr>
      <w:rPr>
        <w:rFonts w:ascii="Wingdings" w:hAnsi="Wingdings" w:hint="default"/>
      </w:rPr>
    </w:lvl>
    <w:lvl w:ilvl="6" w:tplc="04090001">
      <w:start w:val="1"/>
      <w:numFmt w:val="bullet"/>
      <w:lvlText w:val=""/>
      <w:lvlJc w:val="left"/>
      <w:pPr>
        <w:ind w:left="3360" w:hanging="420"/>
      </w:pPr>
      <w:rPr>
        <w:rFonts w:ascii="Wingdings" w:hAnsi="Wingdings" w:hint="default"/>
      </w:rPr>
    </w:lvl>
    <w:lvl w:ilvl="7" w:tplc="04090003">
      <w:start w:val="1"/>
      <w:numFmt w:val="bullet"/>
      <w:lvlText w:val=""/>
      <w:lvlJc w:val="left"/>
      <w:pPr>
        <w:ind w:left="3780" w:hanging="420"/>
      </w:pPr>
      <w:rPr>
        <w:rFonts w:ascii="Wingdings" w:hAnsi="Wingdings" w:hint="default"/>
      </w:rPr>
    </w:lvl>
    <w:lvl w:ilvl="8" w:tplc="04090005">
      <w:start w:val="1"/>
      <w:numFmt w:val="bullet"/>
      <w:lvlText w:val=""/>
      <w:lvlJc w:val="left"/>
      <w:pPr>
        <w:ind w:left="4200" w:hanging="420"/>
      </w:pPr>
      <w:rPr>
        <w:rFonts w:ascii="Wingdings" w:hAnsi="Wingdings" w:hint="default"/>
      </w:rPr>
    </w:lvl>
  </w:abstractNum>
  <w:abstractNum w:abstractNumId="2">
    <w:nsid w:val="105A0383"/>
    <w:multiLevelType w:val="multilevel"/>
    <w:tmpl w:val="105A038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nsid w:val="177D59A1"/>
    <w:multiLevelType w:val="hybridMultilevel"/>
    <w:tmpl w:val="047C40BE"/>
    <w:lvl w:ilvl="0" w:tplc="EA1CF08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1CD00A18"/>
    <w:multiLevelType w:val="hybridMultilevel"/>
    <w:tmpl w:val="3A4CFF24"/>
    <w:lvl w:ilvl="0" w:tplc="2136835E">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2D5A0196"/>
    <w:multiLevelType w:val="multilevel"/>
    <w:tmpl w:val="2D5A0196"/>
    <w:lvl w:ilvl="0">
      <w:start w:val="1"/>
      <w:numFmt w:val="upperLetter"/>
      <w:pStyle w:val="10"/>
      <w:suff w:val="space"/>
      <w:lvlText w:val="附录%1"/>
      <w:lvlJc w:val="left"/>
      <w:pPr>
        <w:ind w:left="0" w:firstLine="0"/>
      </w:pPr>
      <w:rPr>
        <w:rFonts w:hint="eastAsia"/>
      </w:rPr>
    </w:lvl>
    <w:lvl w:ilvl="1">
      <w:start w:val="1"/>
      <w:numFmt w:val="decimal"/>
      <w:pStyle w:val="20"/>
      <w:suff w:val="space"/>
      <w:lvlText w:val="%1.%2"/>
      <w:lvlJc w:val="left"/>
      <w:pPr>
        <w:ind w:left="0" w:firstLine="0"/>
      </w:pPr>
      <w:rPr>
        <w:rFonts w:hint="eastAsia"/>
      </w:rPr>
    </w:lvl>
    <w:lvl w:ilvl="2">
      <w:start w:val="1"/>
      <w:numFmt w:val="decimal"/>
      <w:pStyle w:val="30"/>
      <w:suff w:val="space"/>
      <w:lvlText w:val="%1.%2.%3"/>
      <w:lvlJc w:val="left"/>
      <w:pPr>
        <w:ind w:left="0" w:firstLine="0"/>
      </w:pPr>
      <w:rPr>
        <w:rFonts w:hint="eastAsia"/>
      </w:rPr>
    </w:lvl>
    <w:lvl w:ilvl="3">
      <w:start w:val="1"/>
      <w:numFmt w:val="decimal"/>
      <w:pStyle w:val="40"/>
      <w:suff w:val="space"/>
      <w:lvlText w:val="%1.%2.%3.%4"/>
      <w:lvlJc w:val="left"/>
      <w:pPr>
        <w:ind w:left="0" w:firstLine="0"/>
      </w:pPr>
      <w:rPr>
        <w:rFonts w:hint="eastAsia"/>
      </w:rPr>
    </w:lvl>
    <w:lvl w:ilvl="4">
      <w:start w:val="1"/>
      <w:numFmt w:val="decimal"/>
      <w:suff w:val="space"/>
      <w:lvlText w:val="%1.%2.%3.%4.%5"/>
      <w:lvlJc w:val="left"/>
      <w:pPr>
        <w:ind w:left="0" w:firstLine="0"/>
      </w:pPr>
      <w:rPr>
        <w:rFonts w:hint="eastAsia"/>
      </w:rPr>
    </w:lvl>
    <w:lvl w:ilvl="5">
      <w:start w:val="1"/>
      <w:numFmt w:val="decimal"/>
      <w:suff w:val="space"/>
      <w:lvlText w:val="%1.%2.%3.%4.%5.%6"/>
      <w:lvlJc w:val="left"/>
      <w:pPr>
        <w:ind w:left="0" w:firstLine="0"/>
      </w:pPr>
      <w:rPr>
        <w:rFonts w:hint="eastAsia"/>
      </w:rPr>
    </w:lvl>
    <w:lvl w:ilvl="6">
      <w:start w:val="1"/>
      <w:numFmt w:val="decimal"/>
      <w:suff w:val="space"/>
      <w:lvlText w:val="%1.%2.%3.%4.%5.%6.%7"/>
      <w:lvlJc w:val="left"/>
      <w:pPr>
        <w:ind w:left="0" w:firstLine="0"/>
      </w:pPr>
      <w:rPr>
        <w:rFonts w:hint="eastAsia"/>
      </w:rPr>
    </w:lvl>
    <w:lvl w:ilvl="7">
      <w:start w:val="1"/>
      <w:numFmt w:val="decimal"/>
      <w:suff w:val="space"/>
      <w:lvlText w:val="%1.%2.%3.%4.%5.%6.%7.%8"/>
      <w:lvlJc w:val="left"/>
      <w:pPr>
        <w:ind w:left="0" w:firstLine="0"/>
      </w:pPr>
      <w:rPr>
        <w:rFonts w:hint="eastAsia"/>
      </w:rPr>
    </w:lvl>
    <w:lvl w:ilvl="8">
      <w:start w:val="1"/>
      <w:numFmt w:val="decimal"/>
      <w:suff w:val="space"/>
      <w:lvlText w:val="%1.%2.%3.%4.%5.%6.%7.%8.%9"/>
      <w:lvlJc w:val="left"/>
      <w:pPr>
        <w:ind w:left="0" w:firstLine="0"/>
      </w:pPr>
      <w:rPr>
        <w:rFonts w:hint="eastAsia"/>
      </w:rPr>
    </w:lvl>
  </w:abstractNum>
  <w:abstractNum w:abstractNumId="6">
    <w:nsid w:val="388A50D3"/>
    <w:multiLevelType w:val="multilevel"/>
    <w:tmpl w:val="388A50D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
    <w:nsid w:val="3E6B5EFB"/>
    <w:multiLevelType w:val="hybridMultilevel"/>
    <w:tmpl w:val="7F4C23D8"/>
    <w:lvl w:ilvl="0" w:tplc="6BB0B9C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53E9AE66"/>
    <w:multiLevelType w:val="singleLevel"/>
    <w:tmpl w:val="53E9AE66"/>
    <w:lvl w:ilvl="0">
      <w:start w:val="1"/>
      <w:numFmt w:val="decimal"/>
      <w:pStyle w:val="ItemListinTable"/>
      <w:suff w:val="nothing"/>
      <w:lvlText w:val="%1."/>
      <w:lvlJc w:val="left"/>
    </w:lvl>
  </w:abstractNum>
  <w:abstractNum w:abstractNumId="9">
    <w:nsid w:val="671B4B35"/>
    <w:multiLevelType w:val="hybridMultilevel"/>
    <w:tmpl w:val="417229F0"/>
    <w:lvl w:ilvl="0" w:tplc="9EFC9A4E">
      <w:start w:val="1"/>
      <w:numFmt w:val="upp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5"/>
  </w:num>
  <w:num w:numId="3">
    <w:abstractNumId w:val="8"/>
  </w:num>
  <w:num w:numId="4">
    <w:abstractNumId w:val="6"/>
  </w:num>
  <w:num w:numId="5">
    <w:abstractNumId w:val="2"/>
  </w:num>
  <w:num w:numId="6">
    <w:abstractNumId w:val="7"/>
  </w:num>
  <w:num w:numId="7">
    <w:abstractNumId w:val="1"/>
  </w:num>
  <w:num w:numId="8">
    <w:abstractNumId w:val="9"/>
  </w:num>
  <w:num w:numId="9">
    <w:abstractNumId w:val="4"/>
  </w:num>
  <w:num w:numId="10">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bordersDoNotSurroundHeader/>
  <w:bordersDoNotSurroundFooter/>
  <w:hideSpellingErrors/>
  <w:defaultTabStop w:val="420"/>
  <w:drawingGridHorizontalSpacing w:val="105"/>
  <w:drawingGridVerticalSpacing w:val="156"/>
  <w:displayHorizontalDrawingGridEvery w:val="0"/>
  <w:displayVerticalDrawingGridEvery w:val="2"/>
  <w:characterSpacingControl w:val="compressPunctuation"/>
  <w:hdrShapeDefaults>
    <o:shapedefaults v:ext="edit" spidmax="17410"/>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176E4B"/>
    <w:rsid w:val="000015C4"/>
    <w:rsid w:val="00002F8B"/>
    <w:rsid w:val="000035C9"/>
    <w:rsid w:val="000038BD"/>
    <w:rsid w:val="00003F3B"/>
    <w:rsid w:val="0000653C"/>
    <w:rsid w:val="00006CCF"/>
    <w:rsid w:val="0000706C"/>
    <w:rsid w:val="00010257"/>
    <w:rsid w:val="00010FD5"/>
    <w:rsid w:val="00012B7A"/>
    <w:rsid w:val="00015336"/>
    <w:rsid w:val="0002094C"/>
    <w:rsid w:val="00020EC7"/>
    <w:rsid w:val="00023253"/>
    <w:rsid w:val="00023674"/>
    <w:rsid w:val="0002453A"/>
    <w:rsid w:val="00025971"/>
    <w:rsid w:val="00025CBB"/>
    <w:rsid w:val="000268E3"/>
    <w:rsid w:val="000275D1"/>
    <w:rsid w:val="00030BCB"/>
    <w:rsid w:val="0003161C"/>
    <w:rsid w:val="0003551C"/>
    <w:rsid w:val="00035639"/>
    <w:rsid w:val="00040DBA"/>
    <w:rsid w:val="00041A91"/>
    <w:rsid w:val="00041C7D"/>
    <w:rsid w:val="00042B21"/>
    <w:rsid w:val="00042E4B"/>
    <w:rsid w:val="00043B38"/>
    <w:rsid w:val="0004546D"/>
    <w:rsid w:val="00046435"/>
    <w:rsid w:val="00046B39"/>
    <w:rsid w:val="00051815"/>
    <w:rsid w:val="00052D1C"/>
    <w:rsid w:val="00052F7A"/>
    <w:rsid w:val="000536AB"/>
    <w:rsid w:val="0006004C"/>
    <w:rsid w:val="0006181F"/>
    <w:rsid w:val="00062696"/>
    <w:rsid w:val="00062E24"/>
    <w:rsid w:val="00065DF9"/>
    <w:rsid w:val="00076997"/>
    <w:rsid w:val="00076A3F"/>
    <w:rsid w:val="00077E4B"/>
    <w:rsid w:val="000807B3"/>
    <w:rsid w:val="00080AD1"/>
    <w:rsid w:val="0008118E"/>
    <w:rsid w:val="000819C7"/>
    <w:rsid w:val="0008413D"/>
    <w:rsid w:val="000842FC"/>
    <w:rsid w:val="000843B6"/>
    <w:rsid w:val="00084BCA"/>
    <w:rsid w:val="00085A92"/>
    <w:rsid w:val="00086D8E"/>
    <w:rsid w:val="00086DFA"/>
    <w:rsid w:val="00086ED9"/>
    <w:rsid w:val="00087238"/>
    <w:rsid w:val="00090900"/>
    <w:rsid w:val="00090A1E"/>
    <w:rsid w:val="00091068"/>
    <w:rsid w:val="00093E9C"/>
    <w:rsid w:val="00096184"/>
    <w:rsid w:val="000971D0"/>
    <w:rsid w:val="00097A78"/>
    <w:rsid w:val="000A03B9"/>
    <w:rsid w:val="000A070E"/>
    <w:rsid w:val="000A25DB"/>
    <w:rsid w:val="000A33E8"/>
    <w:rsid w:val="000A3447"/>
    <w:rsid w:val="000A3EC1"/>
    <w:rsid w:val="000A4AE5"/>
    <w:rsid w:val="000A5827"/>
    <w:rsid w:val="000A6582"/>
    <w:rsid w:val="000A7B41"/>
    <w:rsid w:val="000A7F90"/>
    <w:rsid w:val="000B2688"/>
    <w:rsid w:val="000B42A7"/>
    <w:rsid w:val="000B58A6"/>
    <w:rsid w:val="000C2246"/>
    <w:rsid w:val="000C2252"/>
    <w:rsid w:val="000C2794"/>
    <w:rsid w:val="000C3640"/>
    <w:rsid w:val="000C44E7"/>
    <w:rsid w:val="000C64B4"/>
    <w:rsid w:val="000D14B9"/>
    <w:rsid w:val="000D1AAB"/>
    <w:rsid w:val="000D314F"/>
    <w:rsid w:val="000D465A"/>
    <w:rsid w:val="000D5452"/>
    <w:rsid w:val="000D5660"/>
    <w:rsid w:val="000D58AF"/>
    <w:rsid w:val="000D5CFA"/>
    <w:rsid w:val="000D6C19"/>
    <w:rsid w:val="000D6CEB"/>
    <w:rsid w:val="000E0483"/>
    <w:rsid w:val="000E0E0E"/>
    <w:rsid w:val="000E2A92"/>
    <w:rsid w:val="000E30FF"/>
    <w:rsid w:val="000E35A0"/>
    <w:rsid w:val="000E5CD1"/>
    <w:rsid w:val="000E7192"/>
    <w:rsid w:val="000E71CB"/>
    <w:rsid w:val="000F08F6"/>
    <w:rsid w:val="000F1692"/>
    <w:rsid w:val="000F2CA2"/>
    <w:rsid w:val="000F4325"/>
    <w:rsid w:val="000F527A"/>
    <w:rsid w:val="000F5EFC"/>
    <w:rsid w:val="00100917"/>
    <w:rsid w:val="00103EBD"/>
    <w:rsid w:val="00105044"/>
    <w:rsid w:val="001073C6"/>
    <w:rsid w:val="00107872"/>
    <w:rsid w:val="00110556"/>
    <w:rsid w:val="00110729"/>
    <w:rsid w:val="0011116E"/>
    <w:rsid w:val="00111537"/>
    <w:rsid w:val="0011213B"/>
    <w:rsid w:val="00113114"/>
    <w:rsid w:val="001132D8"/>
    <w:rsid w:val="001138B6"/>
    <w:rsid w:val="001144B0"/>
    <w:rsid w:val="001161B7"/>
    <w:rsid w:val="00120794"/>
    <w:rsid w:val="001211F8"/>
    <w:rsid w:val="00121443"/>
    <w:rsid w:val="0012513A"/>
    <w:rsid w:val="00126369"/>
    <w:rsid w:val="00126A51"/>
    <w:rsid w:val="00126E0F"/>
    <w:rsid w:val="0012756E"/>
    <w:rsid w:val="001275E6"/>
    <w:rsid w:val="00127CD7"/>
    <w:rsid w:val="00130AAA"/>
    <w:rsid w:val="00130F92"/>
    <w:rsid w:val="00131A2E"/>
    <w:rsid w:val="00131D07"/>
    <w:rsid w:val="00132000"/>
    <w:rsid w:val="00132289"/>
    <w:rsid w:val="00135081"/>
    <w:rsid w:val="00135563"/>
    <w:rsid w:val="00135983"/>
    <w:rsid w:val="00136ED4"/>
    <w:rsid w:val="00137380"/>
    <w:rsid w:val="00140672"/>
    <w:rsid w:val="00140858"/>
    <w:rsid w:val="0014148D"/>
    <w:rsid w:val="001415C8"/>
    <w:rsid w:val="0014310E"/>
    <w:rsid w:val="00145ADD"/>
    <w:rsid w:val="00145F89"/>
    <w:rsid w:val="00145FAF"/>
    <w:rsid w:val="00147B92"/>
    <w:rsid w:val="00152D15"/>
    <w:rsid w:val="00153544"/>
    <w:rsid w:val="00153919"/>
    <w:rsid w:val="001544F7"/>
    <w:rsid w:val="00154813"/>
    <w:rsid w:val="00155793"/>
    <w:rsid w:val="00155E4F"/>
    <w:rsid w:val="00157173"/>
    <w:rsid w:val="001574FA"/>
    <w:rsid w:val="00160D65"/>
    <w:rsid w:val="0016275E"/>
    <w:rsid w:val="00163080"/>
    <w:rsid w:val="00164D0E"/>
    <w:rsid w:val="00167DD8"/>
    <w:rsid w:val="00170553"/>
    <w:rsid w:val="00172E6F"/>
    <w:rsid w:val="001743CE"/>
    <w:rsid w:val="00176E4B"/>
    <w:rsid w:val="00180E35"/>
    <w:rsid w:val="00182096"/>
    <w:rsid w:val="00184759"/>
    <w:rsid w:val="001847AE"/>
    <w:rsid w:val="00185070"/>
    <w:rsid w:val="00186B99"/>
    <w:rsid w:val="001870F7"/>
    <w:rsid w:val="00187CFD"/>
    <w:rsid w:val="00191FD6"/>
    <w:rsid w:val="00192FF5"/>
    <w:rsid w:val="001930E3"/>
    <w:rsid w:val="00193272"/>
    <w:rsid w:val="0019408F"/>
    <w:rsid w:val="00194EE9"/>
    <w:rsid w:val="00195263"/>
    <w:rsid w:val="00195470"/>
    <w:rsid w:val="0019655E"/>
    <w:rsid w:val="00197124"/>
    <w:rsid w:val="001A0578"/>
    <w:rsid w:val="001A1C4C"/>
    <w:rsid w:val="001A1C50"/>
    <w:rsid w:val="001A314B"/>
    <w:rsid w:val="001A4486"/>
    <w:rsid w:val="001A56AB"/>
    <w:rsid w:val="001A57D6"/>
    <w:rsid w:val="001B108A"/>
    <w:rsid w:val="001B1B1F"/>
    <w:rsid w:val="001B270F"/>
    <w:rsid w:val="001B28A8"/>
    <w:rsid w:val="001B48C9"/>
    <w:rsid w:val="001B4EFD"/>
    <w:rsid w:val="001B68E8"/>
    <w:rsid w:val="001B6C9E"/>
    <w:rsid w:val="001C011C"/>
    <w:rsid w:val="001C24D0"/>
    <w:rsid w:val="001C61B5"/>
    <w:rsid w:val="001C6885"/>
    <w:rsid w:val="001C6D10"/>
    <w:rsid w:val="001C71DB"/>
    <w:rsid w:val="001D1623"/>
    <w:rsid w:val="001D1DDD"/>
    <w:rsid w:val="001D6CC7"/>
    <w:rsid w:val="001D73DC"/>
    <w:rsid w:val="001E19A6"/>
    <w:rsid w:val="001E4B5A"/>
    <w:rsid w:val="001E594E"/>
    <w:rsid w:val="001E5A56"/>
    <w:rsid w:val="001E66EF"/>
    <w:rsid w:val="001E7197"/>
    <w:rsid w:val="001E7928"/>
    <w:rsid w:val="001E7CC9"/>
    <w:rsid w:val="001F06B0"/>
    <w:rsid w:val="001F2591"/>
    <w:rsid w:val="001F3796"/>
    <w:rsid w:val="001F4B54"/>
    <w:rsid w:val="001F5295"/>
    <w:rsid w:val="001F62A6"/>
    <w:rsid w:val="001F6F85"/>
    <w:rsid w:val="001F7C10"/>
    <w:rsid w:val="00201CD7"/>
    <w:rsid w:val="0020222F"/>
    <w:rsid w:val="00202F81"/>
    <w:rsid w:val="00202FB9"/>
    <w:rsid w:val="00203649"/>
    <w:rsid w:val="00204A96"/>
    <w:rsid w:val="002050EC"/>
    <w:rsid w:val="00205AB3"/>
    <w:rsid w:val="00207639"/>
    <w:rsid w:val="00207C8B"/>
    <w:rsid w:val="00213100"/>
    <w:rsid w:val="00215013"/>
    <w:rsid w:val="002166B2"/>
    <w:rsid w:val="00217277"/>
    <w:rsid w:val="00222477"/>
    <w:rsid w:val="00225B5E"/>
    <w:rsid w:val="00230E9D"/>
    <w:rsid w:val="00231802"/>
    <w:rsid w:val="00232C0B"/>
    <w:rsid w:val="00233744"/>
    <w:rsid w:val="00233D3F"/>
    <w:rsid w:val="00236BD2"/>
    <w:rsid w:val="00237B4E"/>
    <w:rsid w:val="00241F7C"/>
    <w:rsid w:val="00242331"/>
    <w:rsid w:val="00242376"/>
    <w:rsid w:val="002479DD"/>
    <w:rsid w:val="00247A21"/>
    <w:rsid w:val="002527EF"/>
    <w:rsid w:val="00253B8E"/>
    <w:rsid w:val="00256612"/>
    <w:rsid w:val="00256DBC"/>
    <w:rsid w:val="002571B5"/>
    <w:rsid w:val="002572FE"/>
    <w:rsid w:val="00260FEA"/>
    <w:rsid w:val="00261761"/>
    <w:rsid w:val="00262C83"/>
    <w:rsid w:val="00263002"/>
    <w:rsid w:val="00263B58"/>
    <w:rsid w:val="00264280"/>
    <w:rsid w:val="002653BC"/>
    <w:rsid w:val="00266F48"/>
    <w:rsid w:val="002679FA"/>
    <w:rsid w:val="00271BE4"/>
    <w:rsid w:val="00272557"/>
    <w:rsid w:val="00272653"/>
    <w:rsid w:val="00276966"/>
    <w:rsid w:val="00280B86"/>
    <w:rsid w:val="00281CBB"/>
    <w:rsid w:val="00282219"/>
    <w:rsid w:val="00284D0B"/>
    <w:rsid w:val="0028546C"/>
    <w:rsid w:val="0028609C"/>
    <w:rsid w:val="00286C7F"/>
    <w:rsid w:val="00286D98"/>
    <w:rsid w:val="00287091"/>
    <w:rsid w:val="00287730"/>
    <w:rsid w:val="0029456F"/>
    <w:rsid w:val="0029682E"/>
    <w:rsid w:val="00296C72"/>
    <w:rsid w:val="002975A1"/>
    <w:rsid w:val="00297742"/>
    <w:rsid w:val="002978BF"/>
    <w:rsid w:val="002A0D79"/>
    <w:rsid w:val="002A2191"/>
    <w:rsid w:val="002A29CC"/>
    <w:rsid w:val="002A3599"/>
    <w:rsid w:val="002A3A1F"/>
    <w:rsid w:val="002A4579"/>
    <w:rsid w:val="002A5BA6"/>
    <w:rsid w:val="002B099A"/>
    <w:rsid w:val="002B163E"/>
    <w:rsid w:val="002B1EAF"/>
    <w:rsid w:val="002B26E5"/>
    <w:rsid w:val="002B3479"/>
    <w:rsid w:val="002B3D6B"/>
    <w:rsid w:val="002B4055"/>
    <w:rsid w:val="002B4A7D"/>
    <w:rsid w:val="002B4C57"/>
    <w:rsid w:val="002B53F8"/>
    <w:rsid w:val="002B6620"/>
    <w:rsid w:val="002B6939"/>
    <w:rsid w:val="002B7A3D"/>
    <w:rsid w:val="002C12AC"/>
    <w:rsid w:val="002C12F8"/>
    <w:rsid w:val="002C6182"/>
    <w:rsid w:val="002C7D8D"/>
    <w:rsid w:val="002C7EEA"/>
    <w:rsid w:val="002D11DF"/>
    <w:rsid w:val="002D540E"/>
    <w:rsid w:val="002D6713"/>
    <w:rsid w:val="002D6D29"/>
    <w:rsid w:val="002D6E2C"/>
    <w:rsid w:val="002E062F"/>
    <w:rsid w:val="002E5076"/>
    <w:rsid w:val="002E658A"/>
    <w:rsid w:val="002E7131"/>
    <w:rsid w:val="002F045A"/>
    <w:rsid w:val="002F18AD"/>
    <w:rsid w:val="002F1AA5"/>
    <w:rsid w:val="002F2DD7"/>
    <w:rsid w:val="002F34DB"/>
    <w:rsid w:val="002F40A6"/>
    <w:rsid w:val="002F4988"/>
    <w:rsid w:val="002F6461"/>
    <w:rsid w:val="002F73A9"/>
    <w:rsid w:val="0030006C"/>
    <w:rsid w:val="0030020C"/>
    <w:rsid w:val="003004EA"/>
    <w:rsid w:val="0030094D"/>
    <w:rsid w:val="00300AC5"/>
    <w:rsid w:val="00302F41"/>
    <w:rsid w:val="003043FC"/>
    <w:rsid w:val="00305147"/>
    <w:rsid w:val="00307FA4"/>
    <w:rsid w:val="0031296D"/>
    <w:rsid w:val="00315AAE"/>
    <w:rsid w:val="00315D22"/>
    <w:rsid w:val="003160D5"/>
    <w:rsid w:val="00316831"/>
    <w:rsid w:val="00321C0A"/>
    <w:rsid w:val="00323783"/>
    <w:rsid w:val="0032452F"/>
    <w:rsid w:val="0033081F"/>
    <w:rsid w:val="00330B01"/>
    <w:rsid w:val="00332A5A"/>
    <w:rsid w:val="0033762B"/>
    <w:rsid w:val="003378C3"/>
    <w:rsid w:val="003423E1"/>
    <w:rsid w:val="0034250A"/>
    <w:rsid w:val="00344559"/>
    <w:rsid w:val="0034462F"/>
    <w:rsid w:val="0035218E"/>
    <w:rsid w:val="0035315C"/>
    <w:rsid w:val="003537EC"/>
    <w:rsid w:val="00353BCB"/>
    <w:rsid w:val="00355608"/>
    <w:rsid w:val="0035567A"/>
    <w:rsid w:val="00355FFF"/>
    <w:rsid w:val="00360BE3"/>
    <w:rsid w:val="00362FD1"/>
    <w:rsid w:val="00363186"/>
    <w:rsid w:val="00364A01"/>
    <w:rsid w:val="00364CEA"/>
    <w:rsid w:val="00365CB0"/>
    <w:rsid w:val="00371F89"/>
    <w:rsid w:val="00375D12"/>
    <w:rsid w:val="00377BF8"/>
    <w:rsid w:val="00382813"/>
    <w:rsid w:val="00383373"/>
    <w:rsid w:val="00390352"/>
    <w:rsid w:val="003909AA"/>
    <w:rsid w:val="00390BAC"/>
    <w:rsid w:val="00390EDD"/>
    <w:rsid w:val="0039206A"/>
    <w:rsid w:val="003928A5"/>
    <w:rsid w:val="00394F7A"/>
    <w:rsid w:val="00395B29"/>
    <w:rsid w:val="003A1AE1"/>
    <w:rsid w:val="003A4EB5"/>
    <w:rsid w:val="003A5563"/>
    <w:rsid w:val="003A5D07"/>
    <w:rsid w:val="003A734E"/>
    <w:rsid w:val="003A7DCF"/>
    <w:rsid w:val="003B166E"/>
    <w:rsid w:val="003B26D8"/>
    <w:rsid w:val="003B27F4"/>
    <w:rsid w:val="003B296F"/>
    <w:rsid w:val="003B3700"/>
    <w:rsid w:val="003B3CF7"/>
    <w:rsid w:val="003B41CE"/>
    <w:rsid w:val="003B4D57"/>
    <w:rsid w:val="003B507B"/>
    <w:rsid w:val="003B5562"/>
    <w:rsid w:val="003B66C6"/>
    <w:rsid w:val="003B691C"/>
    <w:rsid w:val="003B6DB6"/>
    <w:rsid w:val="003C0B44"/>
    <w:rsid w:val="003C2D1A"/>
    <w:rsid w:val="003C4245"/>
    <w:rsid w:val="003C4372"/>
    <w:rsid w:val="003D1156"/>
    <w:rsid w:val="003D490B"/>
    <w:rsid w:val="003D4FD1"/>
    <w:rsid w:val="003D5635"/>
    <w:rsid w:val="003D61F9"/>
    <w:rsid w:val="003D65C5"/>
    <w:rsid w:val="003E1555"/>
    <w:rsid w:val="003E19DB"/>
    <w:rsid w:val="003E1A95"/>
    <w:rsid w:val="003E1FF2"/>
    <w:rsid w:val="003E5168"/>
    <w:rsid w:val="003E54E2"/>
    <w:rsid w:val="003E59D8"/>
    <w:rsid w:val="003E5CD9"/>
    <w:rsid w:val="003E7C31"/>
    <w:rsid w:val="003F099A"/>
    <w:rsid w:val="003F1F53"/>
    <w:rsid w:val="00400225"/>
    <w:rsid w:val="00400735"/>
    <w:rsid w:val="00401970"/>
    <w:rsid w:val="004032D1"/>
    <w:rsid w:val="00403931"/>
    <w:rsid w:val="00403CD2"/>
    <w:rsid w:val="00405067"/>
    <w:rsid w:val="004057FE"/>
    <w:rsid w:val="00407642"/>
    <w:rsid w:val="00407B64"/>
    <w:rsid w:val="00407CB9"/>
    <w:rsid w:val="004114E5"/>
    <w:rsid w:val="00412506"/>
    <w:rsid w:val="00412824"/>
    <w:rsid w:val="004135B8"/>
    <w:rsid w:val="00413ABF"/>
    <w:rsid w:val="00414EC4"/>
    <w:rsid w:val="0041562E"/>
    <w:rsid w:val="00415B9A"/>
    <w:rsid w:val="00417837"/>
    <w:rsid w:val="00417C0E"/>
    <w:rsid w:val="0042092C"/>
    <w:rsid w:val="00421B3C"/>
    <w:rsid w:val="00421D8A"/>
    <w:rsid w:val="00422FAE"/>
    <w:rsid w:val="004233A4"/>
    <w:rsid w:val="00423A15"/>
    <w:rsid w:val="00423FB9"/>
    <w:rsid w:val="00425D1B"/>
    <w:rsid w:val="0042601D"/>
    <w:rsid w:val="00426DB6"/>
    <w:rsid w:val="00426E88"/>
    <w:rsid w:val="00427CA3"/>
    <w:rsid w:val="00427E52"/>
    <w:rsid w:val="004301C9"/>
    <w:rsid w:val="00432829"/>
    <w:rsid w:val="00433031"/>
    <w:rsid w:val="004340C7"/>
    <w:rsid w:val="0044500C"/>
    <w:rsid w:val="0044543F"/>
    <w:rsid w:val="004500E9"/>
    <w:rsid w:val="004501EE"/>
    <w:rsid w:val="00456752"/>
    <w:rsid w:val="00461EF1"/>
    <w:rsid w:val="00462871"/>
    <w:rsid w:val="00462C1B"/>
    <w:rsid w:val="00463291"/>
    <w:rsid w:val="004637A1"/>
    <w:rsid w:val="00464278"/>
    <w:rsid w:val="00465D8D"/>
    <w:rsid w:val="0046629E"/>
    <w:rsid w:val="004664CD"/>
    <w:rsid w:val="00467B42"/>
    <w:rsid w:val="004704F7"/>
    <w:rsid w:val="00470E9F"/>
    <w:rsid w:val="00471A0B"/>
    <w:rsid w:val="00471E08"/>
    <w:rsid w:val="004729D0"/>
    <w:rsid w:val="00473077"/>
    <w:rsid w:val="00473D32"/>
    <w:rsid w:val="00474B74"/>
    <w:rsid w:val="00474C12"/>
    <w:rsid w:val="00476A47"/>
    <w:rsid w:val="004814DE"/>
    <w:rsid w:val="004815BF"/>
    <w:rsid w:val="004816A1"/>
    <w:rsid w:val="0048454C"/>
    <w:rsid w:val="0048694E"/>
    <w:rsid w:val="0048765A"/>
    <w:rsid w:val="00487792"/>
    <w:rsid w:val="0049019C"/>
    <w:rsid w:val="0049154C"/>
    <w:rsid w:val="00493736"/>
    <w:rsid w:val="00494A86"/>
    <w:rsid w:val="00495948"/>
    <w:rsid w:val="00495E5B"/>
    <w:rsid w:val="0049666A"/>
    <w:rsid w:val="004A01C3"/>
    <w:rsid w:val="004A1230"/>
    <w:rsid w:val="004A1753"/>
    <w:rsid w:val="004A2186"/>
    <w:rsid w:val="004A22C6"/>
    <w:rsid w:val="004A2B5C"/>
    <w:rsid w:val="004A3ABF"/>
    <w:rsid w:val="004B2948"/>
    <w:rsid w:val="004B3FF3"/>
    <w:rsid w:val="004B5B55"/>
    <w:rsid w:val="004B6225"/>
    <w:rsid w:val="004B6E34"/>
    <w:rsid w:val="004C00F9"/>
    <w:rsid w:val="004C06A5"/>
    <w:rsid w:val="004C06C2"/>
    <w:rsid w:val="004C0706"/>
    <w:rsid w:val="004C247E"/>
    <w:rsid w:val="004C3D99"/>
    <w:rsid w:val="004C4B2F"/>
    <w:rsid w:val="004D2E13"/>
    <w:rsid w:val="004D69BC"/>
    <w:rsid w:val="004D733E"/>
    <w:rsid w:val="004D7582"/>
    <w:rsid w:val="004D7715"/>
    <w:rsid w:val="004E0226"/>
    <w:rsid w:val="004E1358"/>
    <w:rsid w:val="004E2185"/>
    <w:rsid w:val="004E479A"/>
    <w:rsid w:val="004E4EDA"/>
    <w:rsid w:val="004E6007"/>
    <w:rsid w:val="004E7945"/>
    <w:rsid w:val="004F04C9"/>
    <w:rsid w:val="004F23B8"/>
    <w:rsid w:val="004F465D"/>
    <w:rsid w:val="004F4F9A"/>
    <w:rsid w:val="004F6E79"/>
    <w:rsid w:val="004F73D3"/>
    <w:rsid w:val="00501324"/>
    <w:rsid w:val="00501980"/>
    <w:rsid w:val="00501D33"/>
    <w:rsid w:val="00502E3B"/>
    <w:rsid w:val="00504401"/>
    <w:rsid w:val="00504D73"/>
    <w:rsid w:val="00504F04"/>
    <w:rsid w:val="00505ECA"/>
    <w:rsid w:val="00506DA9"/>
    <w:rsid w:val="00510F75"/>
    <w:rsid w:val="00513C4C"/>
    <w:rsid w:val="00515F18"/>
    <w:rsid w:val="00517DC8"/>
    <w:rsid w:val="005269B7"/>
    <w:rsid w:val="005277BB"/>
    <w:rsid w:val="005310A8"/>
    <w:rsid w:val="0053165D"/>
    <w:rsid w:val="005318AF"/>
    <w:rsid w:val="00535209"/>
    <w:rsid w:val="005372FD"/>
    <w:rsid w:val="00537716"/>
    <w:rsid w:val="0054134E"/>
    <w:rsid w:val="00541FB3"/>
    <w:rsid w:val="00543336"/>
    <w:rsid w:val="00543FDA"/>
    <w:rsid w:val="0054412B"/>
    <w:rsid w:val="00546A44"/>
    <w:rsid w:val="00546D88"/>
    <w:rsid w:val="00547689"/>
    <w:rsid w:val="00547E6B"/>
    <w:rsid w:val="00550FE6"/>
    <w:rsid w:val="00551D3C"/>
    <w:rsid w:val="005525E9"/>
    <w:rsid w:val="00553993"/>
    <w:rsid w:val="00554B87"/>
    <w:rsid w:val="005570C4"/>
    <w:rsid w:val="0056094B"/>
    <w:rsid w:val="0056122F"/>
    <w:rsid w:val="005618FE"/>
    <w:rsid w:val="00561EF3"/>
    <w:rsid w:val="00562311"/>
    <w:rsid w:val="005635E4"/>
    <w:rsid w:val="00563D7F"/>
    <w:rsid w:val="00564A78"/>
    <w:rsid w:val="00566029"/>
    <w:rsid w:val="005719A9"/>
    <w:rsid w:val="005771E5"/>
    <w:rsid w:val="00577AC7"/>
    <w:rsid w:val="0058271A"/>
    <w:rsid w:val="00583A09"/>
    <w:rsid w:val="00584EBA"/>
    <w:rsid w:val="005864F0"/>
    <w:rsid w:val="00587C78"/>
    <w:rsid w:val="005904D8"/>
    <w:rsid w:val="00590672"/>
    <w:rsid w:val="005924E7"/>
    <w:rsid w:val="0059495C"/>
    <w:rsid w:val="005955EF"/>
    <w:rsid w:val="005965D8"/>
    <w:rsid w:val="005974B4"/>
    <w:rsid w:val="005A1810"/>
    <w:rsid w:val="005A18D2"/>
    <w:rsid w:val="005A200E"/>
    <w:rsid w:val="005A26E8"/>
    <w:rsid w:val="005A2AE6"/>
    <w:rsid w:val="005A4C4E"/>
    <w:rsid w:val="005A6226"/>
    <w:rsid w:val="005A6794"/>
    <w:rsid w:val="005B022D"/>
    <w:rsid w:val="005B2143"/>
    <w:rsid w:val="005B21FA"/>
    <w:rsid w:val="005B37D2"/>
    <w:rsid w:val="005B444E"/>
    <w:rsid w:val="005B46E6"/>
    <w:rsid w:val="005B6BBB"/>
    <w:rsid w:val="005B7138"/>
    <w:rsid w:val="005C0B14"/>
    <w:rsid w:val="005C507B"/>
    <w:rsid w:val="005C5E72"/>
    <w:rsid w:val="005D09FE"/>
    <w:rsid w:val="005D0BFD"/>
    <w:rsid w:val="005D0DDC"/>
    <w:rsid w:val="005D0F13"/>
    <w:rsid w:val="005D2CD6"/>
    <w:rsid w:val="005D547F"/>
    <w:rsid w:val="005E0169"/>
    <w:rsid w:val="005E0BF9"/>
    <w:rsid w:val="005E3477"/>
    <w:rsid w:val="005E44BF"/>
    <w:rsid w:val="005E65AD"/>
    <w:rsid w:val="005F1828"/>
    <w:rsid w:val="005F2C8C"/>
    <w:rsid w:val="005F32C4"/>
    <w:rsid w:val="005F36C1"/>
    <w:rsid w:val="005F5E1A"/>
    <w:rsid w:val="005F6256"/>
    <w:rsid w:val="005F664B"/>
    <w:rsid w:val="005F710F"/>
    <w:rsid w:val="005F75BB"/>
    <w:rsid w:val="006022F0"/>
    <w:rsid w:val="00604DE8"/>
    <w:rsid w:val="0060658E"/>
    <w:rsid w:val="0060753F"/>
    <w:rsid w:val="00611254"/>
    <w:rsid w:val="00611305"/>
    <w:rsid w:val="00613D10"/>
    <w:rsid w:val="006142CE"/>
    <w:rsid w:val="0061623A"/>
    <w:rsid w:val="00616360"/>
    <w:rsid w:val="00621576"/>
    <w:rsid w:val="00624944"/>
    <w:rsid w:val="00625B64"/>
    <w:rsid w:val="00626DD3"/>
    <w:rsid w:val="006306C0"/>
    <w:rsid w:val="00632BDD"/>
    <w:rsid w:val="00635E56"/>
    <w:rsid w:val="0063721B"/>
    <w:rsid w:val="0063779B"/>
    <w:rsid w:val="00637A7C"/>
    <w:rsid w:val="00641C28"/>
    <w:rsid w:val="006432F3"/>
    <w:rsid w:val="00643722"/>
    <w:rsid w:val="00644D2D"/>
    <w:rsid w:val="00652806"/>
    <w:rsid w:val="0065570E"/>
    <w:rsid w:val="0066050E"/>
    <w:rsid w:val="00661CF1"/>
    <w:rsid w:val="00664455"/>
    <w:rsid w:val="006644CB"/>
    <w:rsid w:val="00664A8A"/>
    <w:rsid w:val="006667A8"/>
    <w:rsid w:val="00667554"/>
    <w:rsid w:val="0067098B"/>
    <w:rsid w:val="0067153E"/>
    <w:rsid w:val="00671712"/>
    <w:rsid w:val="00672750"/>
    <w:rsid w:val="00672852"/>
    <w:rsid w:val="006733CF"/>
    <w:rsid w:val="00675518"/>
    <w:rsid w:val="006779D2"/>
    <w:rsid w:val="00680A0F"/>
    <w:rsid w:val="006824F6"/>
    <w:rsid w:val="006837C6"/>
    <w:rsid w:val="00683C87"/>
    <w:rsid w:val="006842C6"/>
    <w:rsid w:val="0068432D"/>
    <w:rsid w:val="006851AC"/>
    <w:rsid w:val="00687981"/>
    <w:rsid w:val="0069146B"/>
    <w:rsid w:val="0069614C"/>
    <w:rsid w:val="00696A5A"/>
    <w:rsid w:val="006A3F45"/>
    <w:rsid w:val="006A7A27"/>
    <w:rsid w:val="006A7E9C"/>
    <w:rsid w:val="006B2488"/>
    <w:rsid w:val="006B24C6"/>
    <w:rsid w:val="006B2F26"/>
    <w:rsid w:val="006B3562"/>
    <w:rsid w:val="006B39CC"/>
    <w:rsid w:val="006B562F"/>
    <w:rsid w:val="006B5ED3"/>
    <w:rsid w:val="006B6EA7"/>
    <w:rsid w:val="006B7AB3"/>
    <w:rsid w:val="006C1DF0"/>
    <w:rsid w:val="006C2EE1"/>
    <w:rsid w:val="006C3EAF"/>
    <w:rsid w:val="006C50C4"/>
    <w:rsid w:val="006C5816"/>
    <w:rsid w:val="006C7F28"/>
    <w:rsid w:val="006D0430"/>
    <w:rsid w:val="006D07F6"/>
    <w:rsid w:val="006D1E6D"/>
    <w:rsid w:val="006D45AA"/>
    <w:rsid w:val="006E0A9E"/>
    <w:rsid w:val="006E0C07"/>
    <w:rsid w:val="006E22BC"/>
    <w:rsid w:val="006E26C2"/>
    <w:rsid w:val="006E49B3"/>
    <w:rsid w:val="006F06B4"/>
    <w:rsid w:val="006F0AAF"/>
    <w:rsid w:val="006F1F62"/>
    <w:rsid w:val="006F21D7"/>
    <w:rsid w:val="006F37F1"/>
    <w:rsid w:val="006F45E5"/>
    <w:rsid w:val="006F4638"/>
    <w:rsid w:val="006F53A3"/>
    <w:rsid w:val="006F5C53"/>
    <w:rsid w:val="006F7DE1"/>
    <w:rsid w:val="0070224E"/>
    <w:rsid w:val="0070372A"/>
    <w:rsid w:val="007052ED"/>
    <w:rsid w:val="0070757B"/>
    <w:rsid w:val="00707773"/>
    <w:rsid w:val="00707C26"/>
    <w:rsid w:val="00707DCA"/>
    <w:rsid w:val="00710746"/>
    <w:rsid w:val="00710B6C"/>
    <w:rsid w:val="007124D0"/>
    <w:rsid w:val="007165FC"/>
    <w:rsid w:val="00717F2C"/>
    <w:rsid w:val="00721DC7"/>
    <w:rsid w:val="00722B33"/>
    <w:rsid w:val="00723B0D"/>
    <w:rsid w:val="00724819"/>
    <w:rsid w:val="0072640E"/>
    <w:rsid w:val="007311C1"/>
    <w:rsid w:val="007314B7"/>
    <w:rsid w:val="00731E65"/>
    <w:rsid w:val="00732016"/>
    <w:rsid w:val="0073500B"/>
    <w:rsid w:val="0073704A"/>
    <w:rsid w:val="00741D3B"/>
    <w:rsid w:val="0074217B"/>
    <w:rsid w:val="0074322A"/>
    <w:rsid w:val="007433D9"/>
    <w:rsid w:val="00745954"/>
    <w:rsid w:val="00747187"/>
    <w:rsid w:val="007475CC"/>
    <w:rsid w:val="00753503"/>
    <w:rsid w:val="00753FCA"/>
    <w:rsid w:val="007576E8"/>
    <w:rsid w:val="00757EC4"/>
    <w:rsid w:val="00760C82"/>
    <w:rsid w:val="007624C6"/>
    <w:rsid w:val="00763194"/>
    <w:rsid w:val="007663A2"/>
    <w:rsid w:val="00766D41"/>
    <w:rsid w:val="00772173"/>
    <w:rsid w:val="00772E90"/>
    <w:rsid w:val="00774F06"/>
    <w:rsid w:val="007765F9"/>
    <w:rsid w:val="00780414"/>
    <w:rsid w:val="0078120B"/>
    <w:rsid w:val="007813F3"/>
    <w:rsid w:val="00783AEE"/>
    <w:rsid w:val="00783CB1"/>
    <w:rsid w:val="007853B1"/>
    <w:rsid w:val="00785E36"/>
    <w:rsid w:val="0078624E"/>
    <w:rsid w:val="00786CCF"/>
    <w:rsid w:val="0078798B"/>
    <w:rsid w:val="00790CEB"/>
    <w:rsid w:val="00792177"/>
    <w:rsid w:val="00793072"/>
    <w:rsid w:val="00793820"/>
    <w:rsid w:val="00793B0C"/>
    <w:rsid w:val="007973B0"/>
    <w:rsid w:val="007A06C4"/>
    <w:rsid w:val="007A1009"/>
    <w:rsid w:val="007A1701"/>
    <w:rsid w:val="007A2813"/>
    <w:rsid w:val="007A286C"/>
    <w:rsid w:val="007A3C47"/>
    <w:rsid w:val="007A403A"/>
    <w:rsid w:val="007A7A6F"/>
    <w:rsid w:val="007A7BE9"/>
    <w:rsid w:val="007A7D52"/>
    <w:rsid w:val="007B0E02"/>
    <w:rsid w:val="007B2017"/>
    <w:rsid w:val="007C00C9"/>
    <w:rsid w:val="007C1CEE"/>
    <w:rsid w:val="007D0C53"/>
    <w:rsid w:val="007D32B4"/>
    <w:rsid w:val="007D758A"/>
    <w:rsid w:val="007D7732"/>
    <w:rsid w:val="007D7B34"/>
    <w:rsid w:val="007E0388"/>
    <w:rsid w:val="007E04F5"/>
    <w:rsid w:val="007E3C34"/>
    <w:rsid w:val="007E3F57"/>
    <w:rsid w:val="007E43FE"/>
    <w:rsid w:val="007E78C9"/>
    <w:rsid w:val="007F249C"/>
    <w:rsid w:val="007F5F2E"/>
    <w:rsid w:val="007F63D6"/>
    <w:rsid w:val="007F64F5"/>
    <w:rsid w:val="007F6EE2"/>
    <w:rsid w:val="00800297"/>
    <w:rsid w:val="0080082A"/>
    <w:rsid w:val="00801C0B"/>
    <w:rsid w:val="00802790"/>
    <w:rsid w:val="00803FF6"/>
    <w:rsid w:val="008040B4"/>
    <w:rsid w:val="00805228"/>
    <w:rsid w:val="008053F0"/>
    <w:rsid w:val="00806664"/>
    <w:rsid w:val="0081240C"/>
    <w:rsid w:val="008126FF"/>
    <w:rsid w:val="008129FE"/>
    <w:rsid w:val="00814C16"/>
    <w:rsid w:val="00814DEA"/>
    <w:rsid w:val="00815CCF"/>
    <w:rsid w:val="00815FF4"/>
    <w:rsid w:val="0081681B"/>
    <w:rsid w:val="00816B66"/>
    <w:rsid w:val="00816E76"/>
    <w:rsid w:val="008171B6"/>
    <w:rsid w:val="00820147"/>
    <w:rsid w:val="008215EB"/>
    <w:rsid w:val="00821BC8"/>
    <w:rsid w:val="00822E82"/>
    <w:rsid w:val="008232B5"/>
    <w:rsid w:val="0082460E"/>
    <w:rsid w:val="008264FF"/>
    <w:rsid w:val="00830D1A"/>
    <w:rsid w:val="00832FC9"/>
    <w:rsid w:val="00833D70"/>
    <w:rsid w:val="00834347"/>
    <w:rsid w:val="00841233"/>
    <w:rsid w:val="00845A9C"/>
    <w:rsid w:val="008465DA"/>
    <w:rsid w:val="008465EC"/>
    <w:rsid w:val="0084732B"/>
    <w:rsid w:val="00852B71"/>
    <w:rsid w:val="00854A57"/>
    <w:rsid w:val="008554A1"/>
    <w:rsid w:val="0085569B"/>
    <w:rsid w:val="00855906"/>
    <w:rsid w:val="00855A0A"/>
    <w:rsid w:val="00855B4C"/>
    <w:rsid w:val="00855B6B"/>
    <w:rsid w:val="00856CB1"/>
    <w:rsid w:val="008577E6"/>
    <w:rsid w:val="00863A92"/>
    <w:rsid w:val="00864C55"/>
    <w:rsid w:val="008660BE"/>
    <w:rsid w:val="00867539"/>
    <w:rsid w:val="00867B3B"/>
    <w:rsid w:val="00870F3E"/>
    <w:rsid w:val="00871377"/>
    <w:rsid w:val="008722CE"/>
    <w:rsid w:val="008723ED"/>
    <w:rsid w:val="008733EC"/>
    <w:rsid w:val="008738F9"/>
    <w:rsid w:val="00877C30"/>
    <w:rsid w:val="00880042"/>
    <w:rsid w:val="008805CB"/>
    <w:rsid w:val="00880BC7"/>
    <w:rsid w:val="0088108D"/>
    <w:rsid w:val="00881FA8"/>
    <w:rsid w:val="008837F3"/>
    <w:rsid w:val="00885F5C"/>
    <w:rsid w:val="008867DA"/>
    <w:rsid w:val="00886D78"/>
    <w:rsid w:val="00892EF8"/>
    <w:rsid w:val="00893629"/>
    <w:rsid w:val="00894C62"/>
    <w:rsid w:val="00896E47"/>
    <w:rsid w:val="008970BC"/>
    <w:rsid w:val="008A21A3"/>
    <w:rsid w:val="008A6161"/>
    <w:rsid w:val="008A6B61"/>
    <w:rsid w:val="008A6DF2"/>
    <w:rsid w:val="008B20F8"/>
    <w:rsid w:val="008B4A4F"/>
    <w:rsid w:val="008B56A4"/>
    <w:rsid w:val="008B5E46"/>
    <w:rsid w:val="008B5F88"/>
    <w:rsid w:val="008C07D5"/>
    <w:rsid w:val="008C2C1D"/>
    <w:rsid w:val="008C50F7"/>
    <w:rsid w:val="008C6C77"/>
    <w:rsid w:val="008D6D24"/>
    <w:rsid w:val="008D7955"/>
    <w:rsid w:val="008D7F20"/>
    <w:rsid w:val="008E149D"/>
    <w:rsid w:val="008E3AD6"/>
    <w:rsid w:val="008E3BBA"/>
    <w:rsid w:val="008E49DE"/>
    <w:rsid w:val="008E527F"/>
    <w:rsid w:val="008E5F59"/>
    <w:rsid w:val="008E6A84"/>
    <w:rsid w:val="008E73B7"/>
    <w:rsid w:val="008F099E"/>
    <w:rsid w:val="008F0A06"/>
    <w:rsid w:val="008F39CF"/>
    <w:rsid w:val="008F5CD0"/>
    <w:rsid w:val="008F7E80"/>
    <w:rsid w:val="0090012A"/>
    <w:rsid w:val="00901522"/>
    <w:rsid w:val="009015B1"/>
    <w:rsid w:val="0090481E"/>
    <w:rsid w:val="0090614F"/>
    <w:rsid w:val="009102C5"/>
    <w:rsid w:val="009105DC"/>
    <w:rsid w:val="00914604"/>
    <w:rsid w:val="00920BC8"/>
    <w:rsid w:val="009219C1"/>
    <w:rsid w:val="00922FB0"/>
    <w:rsid w:val="009238A7"/>
    <w:rsid w:val="0092445E"/>
    <w:rsid w:val="00927146"/>
    <w:rsid w:val="00930F38"/>
    <w:rsid w:val="0093281A"/>
    <w:rsid w:val="009328BC"/>
    <w:rsid w:val="009332AC"/>
    <w:rsid w:val="00933A93"/>
    <w:rsid w:val="00934B84"/>
    <w:rsid w:val="00935BD6"/>
    <w:rsid w:val="00935DD1"/>
    <w:rsid w:val="009362B0"/>
    <w:rsid w:val="009366A3"/>
    <w:rsid w:val="00936CC4"/>
    <w:rsid w:val="009404DB"/>
    <w:rsid w:val="009416D0"/>
    <w:rsid w:val="00942C67"/>
    <w:rsid w:val="009444FB"/>
    <w:rsid w:val="00944558"/>
    <w:rsid w:val="00944616"/>
    <w:rsid w:val="00944631"/>
    <w:rsid w:val="0094581B"/>
    <w:rsid w:val="0094794D"/>
    <w:rsid w:val="009549C1"/>
    <w:rsid w:val="00954F4F"/>
    <w:rsid w:val="00956A6F"/>
    <w:rsid w:val="00956BC8"/>
    <w:rsid w:val="009571C9"/>
    <w:rsid w:val="009576CD"/>
    <w:rsid w:val="00960678"/>
    <w:rsid w:val="00961EA1"/>
    <w:rsid w:val="00962E91"/>
    <w:rsid w:val="009630DE"/>
    <w:rsid w:val="00963A84"/>
    <w:rsid w:val="00964C3E"/>
    <w:rsid w:val="00964F35"/>
    <w:rsid w:val="00967B97"/>
    <w:rsid w:val="009718C8"/>
    <w:rsid w:val="00972785"/>
    <w:rsid w:val="0097309B"/>
    <w:rsid w:val="00975AE1"/>
    <w:rsid w:val="00975DA9"/>
    <w:rsid w:val="00976F17"/>
    <w:rsid w:val="00977A4E"/>
    <w:rsid w:val="009802C6"/>
    <w:rsid w:val="009805B3"/>
    <w:rsid w:val="009805C6"/>
    <w:rsid w:val="00983F3E"/>
    <w:rsid w:val="00985012"/>
    <w:rsid w:val="009873E3"/>
    <w:rsid w:val="00987814"/>
    <w:rsid w:val="0099156A"/>
    <w:rsid w:val="009916FE"/>
    <w:rsid w:val="00991EFE"/>
    <w:rsid w:val="009920F7"/>
    <w:rsid w:val="00993075"/>
    <w:rsid w:val="00993340"/>
    <w:rsid w:val="00995372"/>
    <w:rsid w:val="00995B8D"/>
    <w:rsid w:val="0099696C"/>
    <w:rsid w:val="009970D8"/>
    <w:rsid w:val="009976AD"/>
    <w:rsid w:val="009A4577"/>
    <w:rsid w:val="009A6A6A"/>
    <w:rsid w:val="009A6B4D"/>
    <w:rsid w:val="009A6D21"/>
    <w:rsid w:val="009B1912"/>
    <w:rsid w:val="009B2E08"/>
    <w:rsid w:val="009B4BF9"/>
    <w:rsid w:val="009B57A5"/>
    <w:rsid w:val="009C0F84"/>
    <w:rsid w:val="009C0FD4"/>
    <w:rsid w:val="009C3BAC"/>
    <w:rsid w:val="009C5369"/>
    <w:rsid w:val="009C779E"/>
    <w:rsid w:val="009D21B9"/>
    <w:rsid w:val="009D2277"/>
    <w:rsid w:val="009D4B75"/>
    <w:rsid w:val="009D6E25"/>
    <w:rsid w:val="009E05FC"/>
    <w:rsid w:val="009E08C1"/>
    <w:rsid w:val="009E1478"/>
    <w:rsid w:val="009E3736"/>
    <w:rsid w:val="009E480C"/>
    <w:rsid w:val="009E6EEF"/>
    <w:rsid w:val="009F0FC2"/>
    <w:rsid w:val="009F2D46"/>
    <w:rsid w:val="009F429B"/>
    <w:rsid w:val="009F4688"/>
    <w:rsid w:val="009F4E5D"/>
    <w:rsid w:val="009F5398"/>
    <w:rsid w:val="009F5B4D"/>
    <w:rsid w:val="009F70A6"/>
    <w:rsid w:val="00A00226"/>
    <w:rsid w:val="00A00AC0"/>
    <w:rsid w:val="00A0325E"/>
    <w:rsid w:val="00A1047B"/>
    <w:rsid w:val="00A127C8"/>
    <w:rsid w:val="00A14477"/>
    <w:rsid w:val="00A14A13"/>
    <w:rsid w:val="00A14C2A"/>
    <w:rsid w:val="00A172E5"/>
    <w:rsid w:val="00A205CD"/>
    <w:rsid w:val="00A210E6"/>
    <w:rsid w:val="00A21E9E"/>
    <w:rsid w:val="00A22701"/>
    <w:rsid w:val="00A233D8"/>
    <w:rsid w:val="00A23435"/>
    <w:rsid w:val="00A23DEC"/>
    <w:rsid w:val="00A23F31"/>
    <w:rsid w:val="00A24464"/>
    <w:rsid w:val="00A25669"/>
    <w:rsid w:val="00A276B5"/>
    <w:rsid w:val="00A30AC3"/>
    <w:rsid w:val="00A30B7A"/>
    <w:rsid w:val="00A34E8B"/>
    <w:rsid w:val="00A353AF"/>
    <w:rsid w:val="00A36C26"/>
    <w:rsid w:val="00A4220C"/>
    <w:rsid w:val="00A4315C"/>
    <w:rsid w:val="00A44451"/>
    <w:rsid w:val="00A460DF"/>
    <w:rsid w:val="00A46CD4"/>
    <w:rsid w:val="00A46EFA"/>
    <w:rsid w:val="00A50227"/>
    <w:rsid w:val="00A518E5"/>
    <w:rsid w:val="00A52A3D"/>
    <w:rsid w:val="00A541AE"/>
    <w:rsid w:val="00A55397"/>
    <w:rsid w:val="00A558E8"/>
    <w:rsid w:val="00A565DF"/>
    <w:rsid w:val="00A56C82"/>
    <w:rsid w:val="00A572A7"/>
    <w:rsid w:val="00A57493"/>
    <w:rsid w:val="00A57F63"/>
    <w:rsid w:val="00A6063E"/>
    <w:rsid w:val="00A60804"/>
    <w:rsid w:val="00A60D2F"/>
    <w:rsid w:val="00A62DC6"/>
    <w:rsid w:val="00A62DD6"/>
    <w:rsid w:val="00A62EFC"/>
    <w:rsid w:val="00A6456D"/>
    <w:rsid w:val="00A64A2B"/>
    <w:rsid w:val="00A657AF"/>
    <w:rsid w:val="00A65CFD"/>
    <w:rsid w:val="00A6747C"/>
    <w:rsid w:val="00A67E5E"/>
    <w:rsid w:val="00A70176"/>
    <w:rsid w:val="00A70CC3"/>
    <w:rsid w:val="00A722D6"/>
    <w:rsid w:val="00A74164"/>
    <w:rsid w:val="00A7554E"/>
    <w:rsid w:val="00A767B5"/>
    <w:rsid w:val="00A76CFA"/>
    <w:rsid w:val="00A80940"/>
    <w:rsid w:val="00A80CCB"/>
    <w:rsid w:val="00A80DA1"/>
    <w:rsid w:val="00A813A3"/>
    <w:rsid w:val="00A83813"/>
    <w:rsid w:val="00A84B5E"/>
    <w:rsid w:val="00A856A2"/>
    <w:rsid w:val="00A871C8"/>
    <w:rsid w:val="00A90ABB"/>
    <w:rsid w:val="00A93582"/>
    <w:rsid w:val="00A95E5E"/>
    <w:rsid w:val="00AA0AE7"/>
    <w:rsid w:val="00AA0BF9"/>
    <w:rsid w:val="00AA111C"/>
    <w:rsid w:val="00AA2784"/>
    <w:rsid w:val="00AA29A9"/>
    <w:rsid w:val="00AA3038"/>
    <w:rsid w:val="00AA3101"/>
    <w:rsid w:val="00AA3267"/>
    <w:rsid w:val="00AA6151"/>
    <w:rsid w:val="00AA651B"/>
    <w:rsid w:val="00AA7FEF"/>
    <w:rsid w:val="00AB1F70"/>
    <w:rsid w:val="00AB27AE"/>
    <w:rsid w:val="00AB30CF"/>
    <w:rsid w:val="00AB55B7"/>
    <w:rsid w:val="00AB5D48"/>
    <w:rsid w:val="00AB5F2D"/>
    <w:rsid w:val="00AB6055"/>
    <w:rsid w:val="00AB6B4D"/>
    <w:rsid w:val="00AB70DF"/>
    <w:rsid w:val="00AB786D"/>
    <w:rsid w:val="00AC064F"/>
    <w:rsid w:val="00AC069C"/>
    <w:rsid w:val="00AC1BA1"/>
    <w:rsid w:val="00AD03D1"/>
    <w:rsid w:val="00AD0EAA"/>
    <w:rsid w:val="00AD175C"/>
    <w:rsid w:val="00AD225D"/>
    <w:rsid w:val="00AD4278"/>
    <w:rsid w:val="00AD42BD"/>
    <w:rsid w:val="00AD65C2"/>
    <w:rsid w:val="00AE2F9D"/>
    <w:rsid w:val="00AE47A2"/>
    <w:rsid w:val="00AE484D"/>
    <w:rsid w:val="00AE5622"/>
    <w:rsid w:val="00AE7247"/>
    <w:rsid w:val="00AF1875"/>
    <w:rsid w:val="00AF3381"/>
    <w:rsid w:val="00AF3742"/>
    <w:rsid w:val="00AF547B"/>
    <w:rsid w:val="00AF5AE3"/>
    <w:rsid w:val="00AF787B"/>
    <w:rsid w:val="00B00C56"/>
    <w:rsid w:val="00B00C75"/>
    <w:rsid w:val="00B0224E"/>
    <w:rsid w:val="00B02761"/>
    <w:rsid w:val="00B057E9"/>
    <w:rsid w:val="00B05867"/>
    <w:rsid w:val="00B101F7"/>
    <w:rsid w:val="00B11023"/>
    <w:rsid w:val="00B12B4E"/>
    <w:rsid w:val="00B168BF"/>
    <w:rsid w:val="00B20BB0"/>
    <w:rsid w:val="00B20D15"/>
    <w:rsid w:val="00B21483"/>
    <w:rsid w:val="00B23FEF"/>
    <w:rsid w:val="00B25F79"/>
    <w:rsid w:val="00B27124"/>
    <w:rsid w:val="00B27F1E"/>
    <w:rsid w:val="00B30FB7"/>
    <w:rsid w:val="00B31266"/>
    <w:rsid w:val="00B3202A"/>
    <w:rsid w:val="00B348B7"/>
    <w:rsid w:val="00B37C22"/>
    <w:rsid w:val="00B40C7F"/>
    <w:rsid w:val="00B40DAC"/>
    <w:rsid w:val="00B41AF0"/>
    <w:rsid w:val="00B42172"/>
    <w:rsid w:val="00B42603"/>
    <w:rsid w:val="00B42920"/>
    <w:rsid w:val="00B42BF9"/>
    <w:rsid w:val="00B42FC4"/>
    <w:rsid w:val="00B43D6B"/>
    <w:rsid w:val="00B441D1"/>
    <w:rsid w:val="00B45B83"/>
    <w:rsid w:val="00B47EC0"/>
    <w:rsid w:val="00B504B0"/>
    <w:rsid w:val="00B504C2"/>
    <w:rsid w:val="00B50950"/>
    <w:rsid w:val="00B52666"/>
    <w:rsid w:val="00B52EC6"/>
    <w:rsid w:val="00B53B23"/>
    <w:rsid w:val="00B540F7"/>
    <w:rsid w:val="00B55E4C"/>
    <w:rsid w:val="00B55F95"/>
    <w:rsid w:val="00B57090"/>
    <w:rsid w:val="00B60180"/>
    <w:rsid w:val="00B6167C"/>
    <w:rsid w:val="00B63719"/>
    <w:rsid w:val="00B63B59"/>
    <w:rsid w:val="00B6402E"/>
    <w:rsid w:val="00B641D8"/>
    <w:rsid w:val="00B64A5C"/>
    <w:rsid w:val="00B6526B"/>
    <w:rsid w:val="00B73C0F"/>
    <w:rsid w:val="00B74544"/>
    <w:rsid w:val="00B748F3"/>
    <w:rsid w:val="00B76343"/>
    <w:rsid w:val="00B76FE9"/>
    <w:rsid w:val="00B80008"/>
    <w:rsid w:val="00B82201"/>
    <w:rsid w:val="00B82D6C"/>
    <w:rsid w:val="00B84BCD"/>
    <w:rsid w:val="00B85E27"/>
    <w:rsid w:val="00B866A5"/>
    <w:rsid w:val="00B87362"/>
    <w:rsid w:val="00B90E40"/>
    <w:rsid w:val="00B9149F"/>
    <w:rsid w:val="00B91C5B"/>
    <w:rsid w:val="00B91E17"/>
    <w:rsid w:val="00B91E37"/>
    <w:rsid w:val="00B936AC"/>
    <w:rsid w:val="00B941CA"/>
    <w:rsid w:val="00B96E7C"/>
    <w:rsid w:val="00BA1C3E"/>
    <w:rsid w:val="00BA20FA"/>
    <w:rsid w:val="00BA5BCB"/>
    <w:rsid w:val="00BA61A9"/>
    <w:rsid w:val="00BA696D"/>
    <w:rsid w:val="00BB47C6"/>
    <w:rsid w:val="00BB48D5"/>
    <w:rsid w:val="00BB5363"/>
    <w:rsid w:val="00BB5E0A"/>
    <w:rsid w:val="00BB711B"/>
    <w:rsid w:val="00BC1259"/>
    <w:rsid w:val="00BC1E91"/>
    <w:rsid w:val="00BC1EAC"/>
    <w:rsid w:val="00BC2BD3"/>
    <w:rsid w:val="00BC3389"/>
    <w:rsid w:val="00BC37DC"/>
    <w:rsid w:val="00BC3B88"/>
    <w:rsid w:val="00BC4013"/>
    <w:rsid w:val="00BC46CA"/>
    <w:rsid w:val="00BC5100"/>
    <w:rsid w:val="00BC524C"/>
    <w:rsid w:val="00BC5753"/>
    <w:rsid w:val="00BD0668"/>
    <w:rsid w:val="00BD091D"/>
    <w:rsid w:val="00BD1D71"/>
    <w:rsid w:val="00BD2E1F"/>
    <w:rsid w:val="00BD3DDB"/>
    <w:rsid w:val="00BD4AD8"/>
    <w:rsid w:val="00BD57B5"/>
    <w:rsid w:val="00BD5FB0"/>
    <w:rsid w:val="00BD6198"/>
    <w:rsid w:val="00BE006F"/>
    <w:rsid w:val="00BE107F"/>
    <w:rsid w:val="00BE2735"/>
    <w:rsid w:val="00BE5A34"/>
    <w:rsid w:val="00BE7C0B"/>
    <w:rsid w:val="00BF1D91"/>
    <w:rsid w:val="00BF22A9"/>
    <w:rsid w:val="00BF329A"/>
    <w:rsid w:val="00BF4102"/>
    <w:rsid w:val="00BF51C3"/>
    <w:rsid w:val="00BF62B1"/>
    <w:rsid w:val="00C00C46"/>
    <w:rsid w:val="00C024E9"/>
    <w:rsid w:val="00C03F6A"/>
    <w:rsid w:val="00C04BB3"/>
    <w:rsid w:val="00C07CE8"/>
    <w:rsid w:val="00C1052E"/>
    <w:rsid w:val="00C12995"/>
    <w:rsid w:val="00C1317A"/>
    <w:rsid w:val="00C13879"/>
    <w:rsid w:val="00C14333"/>
    <w:rsid w:val="00C14AEB"/>
    <w:rsid w:val="00C14B69"/>
    <w:rsid w:val="00C1767A"/>
    <w:rsid w:val="00C21BDF"/>
    <w:rsid w:val="00C21F49"/>
    <w:rsid w:val="00C2533C"/>
    <w:rsid w:val="00C2547E"/>
    <w:rsid w:val="00C27762"/>
    <w:rsid w:val="00C34AFC"/>
    <w:rsid w:val="00C42E80"/>
    <w:rsid w:val="00C459CE"/>
    <w:rsid w:val="00C46269"/>
    <w:rsid w:val="00C51A4B"/>
    <w:rsid w:val="00C531DD"/>
    <w:rsid w:val="00C5369A"/>
    <w:rsid w:val="00C55C73"/>
    <w:rsid w:val="00C618C4"/>
    <w:rsid w:val="00C62A28"/>
    <w:rsid w:val="00C62C2C"/>
    <w:rsid w:val="00C649F3"/>
    <w:rsid w:val="00C65C77"/>
    <w:rsid w:val="00C65D16"/>
    <w:rsid w:val="00C6727B"/>
    <w:rsid w:val="00C70498"/>
    <w:rsid w:val="00C707F6"/>
    <w:rsid w:val="00C71D1B"/>
    <w:rsid w:val="00C72A51"/>
    <w:rsid w:val="00C73DAE"/>
    <w:rsid w:val="00C73E65"/>
    <w:rsid w:val="00C74403"/>
    <w:rsid w:val="00C7443C"/>
    <w:rsid w:val="00C755BC"/>
    <w:rsid w:val="00C75F3C"/>
    <w:rsid w:val="00C7661D"/>
    <w:rsid w:val="00C81ADB"/>
    <w:rsid w:val="00C82EB9"/>
    <w:rsid w:val="00C85072"/>
    <w:rsid w:val="00C85664"/>
    <w:rsid w:val="00C904AF"/>
    <w:rsid w:val="00C92223"/>
    <w:rsid w:val="00C942D7"/>
    <w:rsid w:val="00C96990"/>
    <w:rsid w:val="00C96CA8"/>
    <w:rsid w:val="00C97398"/>
    <w:rsid w:val="00C97C1A"/>
    <w:rsid w:val="00CA0941"/>
    <w:rsid w:val="00CA43B5"/>
    <w:rsid w:val="00CA4C42"/>
    <w:rsid w:val="00CA6868"/>
    <w:rsid w:val="00CB2C2C"/>
    <w:rsid w:val="00CB720C"/>
    <w:rsid w:val="00CB7912"/>
    <w:rsid w:val="00CB7DD4"/>
    <w:rsid w:val="00CC1EF5"/>
    <w:rsid w:val="00CC6962"/>
    <w:rsid w:val="00CD047D"/>
    <w:rsid w:val="00CD19A7"/>
    <w:rsid w:val="00CD2B2E"/>
    <w:rsid w:val="00CD300A"/>
    <w:rsid w:val="00CD3FFE"/>
    <w:rsid w:val="00CD4706"/>
    <w:rsid w:val="00CD54F6"/>
    <w:rsid w:val="00CD5BA9"/>
    <w:rsid w:val="00CD6AE7"/>
    <w:rsid w:val="00CD7E21"/>
    <w:rsid w:val="00CE08BB"/>
    <w:rsid w:val="00CE4713"/>
    <w:rsid w:val="00CE5817"/>
    <w:rsid w:val="00CE5F07"/>
    <w:rsid w:val="00CE655F"/>
    <w:rsid w:val="00CF178A"/>
    <w:rsid w:val="00CF3CEB"/>
    <w:rsid w:val="00CF4DD4"/>
    <w:rsid w:val="00CF6A29"/>
    <w:rsid w:val="00CF7EF5"/>
    <w:rsid w:val="00D02213"/>
    <w:rsid w:val="00D0309D"/>
    <w:rsid w:val="00D03B8E"/>
    <w:rsid w:val="00D05C46"/>
    <w:rsid w:val="00D06D21"/>
    <w:rsid w:val="00D0764D"/>
    <w:rsid w:val="00D07CE1"/>
    <w:rsid w:val="00D07EC3"/>
    <w:rsid w:val="00D10642"/>
    <w:rsid w:val="00D10DF7"/>
    <w:rsid w:val="00D122E4"/>
    <w:rsid w:val="00D1350A"/>
    <w:rsid w:val="00D14BCF"/>
    <w:rsid w:val="00D14ED6"/>
    <w:rsid w:val="00D15C41"/>
    <w:rsid w:val="00D165AA"/>
    <w:rsid w:val="00D168D8"/>
    <w:rsid w:val="00D1729B"/>
    <w:rsid w:val="00D17330"/>
    <w:rsid w:val="00D25C14"/>
    <w:rsid w:val="00D27497"/>
    <w:rsid w:val="00D30401"/>
    <w:rsid w:val="00D3262A"/>
    <w:rsid w:val="00D32A8A"/>
    <w:rsid w:val="00D32EE3"/>
    <w:rsid w:val="00D333E5"/>
    <w:rsid w:val="00D33886"/>
    <w:rsid w:val="00D33D60"/>
    <w:rsid w:val="00D35225"/>
    <w:rsid w:val="00D35E76"/>
    <w:rsid w:val="00D35FB5"/>
    <w:rsid w:val="00D360D5"/>
    <w:rsid w:val="00D36AD2"/>
    <w:rsid w:val="00D37617"/>
    <w:rsid w:val="00D40A83"/>
    <w:rsid w:val="00D43714"/>
    <w:rsid w:val="00D440AA"/>
    <w:rsid w:val="00D44FC1"/>
    <w:rsid w:val="00D454D6"/>
    <w:rsid w:val="00D45E1A"/>
    <w:rsid w:val="00D4740F"/>
    <w:rsid w:val="00D50160"/>
    <w:rsid w:val="00D51363"/>
    <w:rsid w:val="00D52A05"/>
    <w:rsid w:val="00D5687B"/>
    <w:rsid w:val="00D602E9"/>
    <w:rsid w:val="00D620F0"/>
    <w:rsid w:val="00D62BEF"/>
    <w:rsid w:val="00D63844"/>
    <w:rsid w:val="00D64911"/>
    <w:rsid w:val="00D650FA"/>
    <w:rsid w:val="00D67BB5"/>
    <w:rsid w:val="00D70E4A"/>
    <w:rsid w:val="00D719DB"/>
    <w:rsid w:val="00D76DB1"/>
    <w:rsid w:val="00D81411"/>
    <w:rsid w:val="00D82066"/>
    <w:rsid w:val="00D82FE6"/>
    <w:rsid w:val="00D84604"/>
    <w:rsid w:val="00D84E18"/>
    <w:rsid w:val="00D851BD"/>
    <w:rsid w:val="00D8528A"/>
    <w:rsid w:val="00D85E60"/>
    <w:rsid w:val="00D8643E"/>
    <w:rsid w:val="00D87949"/>
    <w:rsid w:val="00D87DB9"/>
    <w:rsid w:val="00D90027"/>
    <w:rsid w:val="00D92E1B"/>
    <w:rsid w:val="00D93FD6"/>
    <w:rsid w:val="00D9478E"/>
    <w:rsid w:val="00D94970"/>
    <w:rsid w:val="00D95A3D"/>
    <w:rsid w:val="00D9670F"/>
    <w:rsid w:val="00DA0882"/>
    <w:rsid w:val="00DA08E8"/>
    <w:rsid w:val="00DA2AC4"/>
    <w:rsid w:val="00DA2E98"/>
    <w:rsid w:val="00DA36A3"/>
    <w:rsid w:val="00DA59CD"/>
    <w:rsid w:val="00DA5AA2"/>
    <w:rsid w:val="00DA6A34"/>
    <w:rsid w:val="00DB2DC5"/>
    <w:rsid w:val="00DB37DC"/>
    <w:rsid w:val="00DB4F9C"/>
    <w:rsid w:val="00DB5A6B"/>
    <w:rsid w:val="00DB7379"/>
    <w:rsid w:val="00DC078A"/>
    <w:rsid w:val="00DC0A8F"/>
    <w:rsid w:val="00DC1D93"/>
    <w:rsid w:val="00DC5981"/>
    <w:rsid w:val="00DC6FFC"/>
    <w:rsid w:val="00DC7A2B"/>
    <w:rsid w:val="00DC7DA1"/>
    <w:rsid w:val="00DD53DF"/>
    <w:rsid w:val="00DD5A60"/>
    <w:rsid w:val="00DD65A7"/>
    <w:rsid w:val="00DD7FA8"/>
    <w:rsid w:val="00DE12D3"/>
    <w:rsid w:val="00DE240C"/>
    <w:rsid w:val="00DE3E0C"/>
    <w:rsid w:val="00DE45A4"/>
    <w:rsid w:val="00DE54BA"/>
    <w:rsid w:val="00DE5630"/>
    <w:rsid w:val="00DF0030"/>
    <w:rsid w:val="00DF0E74"/>
    <w:rsid w:val="00DF254D"/>
    <w:rsid w:val="00DF3463"/>
    <w:rsid w:val="00DF3F80"/>
    <w:rsid w:val="00DF4712"/>
    <w:rsid w:val="00DF6D0A"/>
    <w:rsid w:val="00DF723B"/>
    <w:rsid w:val="00E02EC8"/>
    <w:rsid w:val="00E05C88"/>
    <w:rsid w:val="00E0686C"/>
    <w:rsid w:val="00E074D6"/>
    <w:rsid w:val="00E07F95"/>
    <w:rsid w:val="00E10C51"/>
    <w:rsid w:val="00E11B2B"/>
    <w:rsid w:val="00E12246"/>
    <w:rsid w:val="00E13EF4"/>
    <w:rsid w:val="00E16BE7"/>
    <w:rsid w:val="00E212AC"/>
    <w:rsid w:val="00E22ADF"/>
    <w:rsid w:val="00E22D16"/>
    <w:rsid w:val="00E236E8"/>
    <w:rsid w:val="00E245EC"/>
    <w:rsid w:val="00E24EBE"/>
    <w:rsid w:val="00E267EB"/>
    <w:rsid w:val="00E26BE9"/>
    <w:rsid w:val="00E32A45"/>
    <w:rsid w:val="00E3402E"/>
    <w:rsid w:val="00E34478"/>
    <w:rsid w:val="00E369DD"/>
    <w:rsid w:val="00E37186"/>
    <w:rsid w:val="00E37FA1"/>
    <w:rsid w:val="00E43FBD"/>
    <w:rsid w:val="00E463DE"/>
    <w:rsid w:val="00E4775A"/>
    <w:rsid w:val="00E478F2"/>
    <w:rsid w:val="00E47AE3"/>
    <w:rsid w:val="00E536A0"/>
    <w:rsid w:val="00E546BB"/>
    <w:rsid w:val="00E55249"/>
    <w:rsid w:val="00E555BA"/>
    <w:rsid w:val="00E56556"/>
    <w:rsid w:val="00E5698F"/>
    <w:rsid w:val="00E57542"/>
    <w:rsid w:val="00E57EDD"/>
    <w:rsid w:val="00E6039D"/>
    <w:rsid w:val="00E6129C"/>
    <w:rsid w:val="00E61781"/>
    <w:rsid w:val="00E64BE2"/>
    <w:rsid w:val="00E65624"/>
    <w:rsid w:val="00E70328"/>
    <w:rsid w:val="00E7086D"/>
    <w:rsid w:val="00E71131"/>
    <w:rsid w:val="00E71134"/>
    <w:rsid w:val="00E7316A"/>
    <w:rsid w:val="00E77294"/>
    <w:rsid w:val="00E779DD"/>
    <w:rsid w:val="00E77AAF"/>
    <w:rsid w:val="00E80148"/>
    <w:rsid w:val="00E82A25"/>
    <w:rsid w:val="00E82FFC"/>
    <w:rsid w:val="00E85A4E"/>
    <w:rsid w:val="00E87F47"/>
    <w:rsid w:val="00E90DA8"/>
    <w:rsid w:val="00E94753"/>
    <w:rsid w:val="00E94A7B"/>
    <w:rsid w:val="00E94F99"/>
    <w:rsid w:val="00E973A6"/>
    <w:rsid w:val="00EA047A"/>
    <w:rsid w:val="00EA078E"/>
    <w:rsid w:val="00EA0EB4"/>
    <w:rsid w:val="00EA14CD"/>
    <w:rsid w:val="00EB0CA3"/>
    <w:rsid w:val="00EB1169"/>
    <w:rsid w:val="00EB3542"/>
    <w:rsid w:val="00EB4E8E"/>
    <w:rsid w:val="00EB50AF"/>
    <w:rsid w:val="00EB52E7"/>
    <w:rsid w:val="00EB5EA9"/>
    <w:rsid w:val="00EB71FD"/>
    <w:rsid w:val="00EB7234"/>
    <w:rsid w:val="00EC08A8"/>
    <w:rsid w:val="00EC24BE"/>
    <w:rsid w:val="00EC30E8"/>
    <w:rsid w:val="00EC482B"/>
    <w:rsid w:val="00EC68A7"/>
    <w:rsid w:val="00EC7F4A"/>
    <w:rsid w:val="00ED085C"/>
    <w:rsid w:val="00ED0C33"/>
    <w:rsid w:val="00ED1CCE"/>
    <w:rsid w:val="00ED5B28"/>
    <w:rsid w:val="00ED7F8D"/>
    <w:rsid w:val="00EE143A"/>
    <w:rsid w:val="00EE1EFD"/>
    <w:rsid w:val="00EE341C"/>
    <w:rsid w:val="00EE388C"/>
    <w:rsid w:val="00EE672D"/>
    <w:rsid w:val="00EE7E8C"/>
    <w:rsid w:val="00EF161C"/>
    <w:rsid w:val="00EF2717"/>
    <w:rsid w:val="00EF2913"/>
    <w:rsid w:val="00EF5F4D"/>
    <w:rsid w:val="00EF63C9"/>
    <w:rsid w:val="00EF7D98"/>
    <w:rsid w:val="00F00CA3"/>
    <w:rsid w:val="00F011F6"/>
    <w:rsid w:val="00F02476"/>
    <w:rsid w:val="00F03D88"/>
    <w:rsid w:val="00F04223"/>
    <w:rsid w:val="00F11FD4"/>
    <w:rsid w:val="00F120E6"/>
    <w:rsid w:val="00F12FC0"/>
    <w:rsid w:val="00F15415"/>
    <w:rsid w:val="00F162CE"/>
    <w:rsid w:val="00F16E32"/>
    <w:rsid w:val="00F20A03"/>
    <w:rsid w:val="00F20F5F"/>
    <w:rsid w:val="00F220D0"/>
    <w:rsid w:val="00F2210D"/>
    <w:rsid w:val="00F24FC1"/>
    <w:rsid w:val="00F25590"/>
    <w:rsid w:val="00F2690B"/>
    <w:rsid w:val="00F31FA2"/>
    <w:rsid w:val="00F32CA4"/>
    <w:rsid w:val="00F3582E"/>
    <w:rsid w:val="00F37547"/>
    <w:rsid w:val="00F379CE"/>
    <w:rsid w:val="00F421A5"/>
    <w:rsid w:val="00F424EB"/>
    <w:rsid w:val="00F440E8"/>
    <w:rsid w:val="00F451FA"/>
    <w:rsid w:val="00F4796E"/>
    <w:rsid w:val="00F502F2"/>
    <w:rsid w:val="00F50E57"/>
    <w:rsid w:val="00F53497"/>
    <w:rsid w:val="00F549C9"/>
    <w:rsid w:val="00F55D2D"/>
    <w:rsid w:val="00F575D6"/>
    <w:rsid w:val="00F57EB1"/>
    <w:rsid w:val="00F57F37"/>
    <w:rsid w:val="00F642CA"/>
    <w:rsid w:val="00F6546B"/>
    <w:rsid w:val="00F6617F"/>
    <w:rsid w:val="00F67BF1"/>
    <w:rsid w:val="00F71124"/>
    <w:rsid w:val="00F718F5"/>
    <w:rsid w:val="00F71E0A"/>
    <w:rsid w:val="00F7435F"/>
    <w:rsid w:val="00F76F64"/>
    <w:rsid w:val="00F847D5"/>
    <w:rsid w:val="00F84975"/>
    <w:rsid w:val="00F9044F"/>
    <w:rsid w:val="00F926FD"/>
    <w:rsid w:val="00F92F41"/>
    <w:rsid w:val="00F9429A"/>
    <w:rsid w:val="00F96AE7"/>
    <w:rsid w:val="00F97B9D"/>
    <w:rsid w:val="00FA04C7"/>
    <w:rsid w:val="00FA239A"/>
    <w:rsid w:val="00FA3734"/>
    <w:rsid w:val="00FA3875"/>
    <w:rsid w:val="00FA4072"/>
    <w:rsid w:val="00FA454D"/>
    <w:rsid w:val="00FA68EC"/>
    <w:rsid w:val="00FA6974"/>
    <w:rsid w:val="00FA6CF1"/>
    <w:rsid w:val="00FA74B0"/>
    <w:rsid w:val="00FB03F1"/>
    <w:rsid w:val="00FB1025"/>
    <w:rsid w:val="00FB2E9F"/>
    <w:rsid w:val="00FB3E01"/>
    <w:rsid w:val="00FB4E6A"/>
    <w:rsid w:val="00FB5A38"/>
    <w:rsid w:val="00FB6CE7"/>
    <w:rsid w:val="00FB6F1C"/>
    <w:rsid w:val="00FB79BE"/>
    <w:rsid w:val="00FC1448"/>
    <w:rsid w:val="00FC2E42"/>
    <w:rsid w:val="00FC35C3"/>
    <w:rsid w:val="00FC5554"/>
    <w:rsid w:val="00FC636D"/>
    <w:rsid w:val="00FC6518"/>
    <w:rsid w:val="00FC7564"/>
    <w:rsid w:val="00FC75FF"/>
    <w:rsid w:val="00FD0406"/>
    <w:rsid w:val="00FD1B1D"/>
    <w:rsid w:val="00FD46DF"/>
    <w:rsid w:val="00FD483D"/>
    <w:rsid w:val="00FD6345"/>
    <w:rsid w:val="00FD6382"/>
    <w:rsid w:val="00FE0C63"/>
    <w:rsid w:val="00FE54FB"/>
    <w:rsid w:val="00FE7586"/>
    <w:rsid w:val="00FF3C23"/>
    <w:rsid w:val="00FF5213"/>
    <w:rsid w:val="00FF60FD"/>
    <w:rsid w:val="01A817C1"/>
    <w:rsid w:val="030144B4"/>
    <w:rsid w:val="0ABA629B"/>
    <w:rsid w:val="0BC41E8D"/>
    <w:rsid w:val="0BDD56D8"/>
    <w:rsid w:val="0DD910AC"/>
    <w:rsid w:val="10796369"/>
    <w:rsid w:val="172B514E"/>
    <w:rsid w:val="1840592E"/>
    <w:rsid w:val="185F6B15"/>
    <w:rsid w:val="18987A29"/>
    <w:rsid w:val="1E813E1A"/>
    <w:rsid w:val="20BB06BF"/>
    <w:rsid w:val="213B23CE"/>
    <w:rsid w:val="217C1DC8"/>
    <w:rsid w:val="289B24F2"/>
    <w:rsid w:val="2F5E5B2F"/>
    <w:rsid w:val="2F9745DE"/>
    <w:rsid w:val="318B4DE3"/>
    <w:rsid w:val="32C569A0"/>
    <w:rsid w:val="347A46A7"/>
    <w:rsid w:val="386B6987"/>
    <w:rsid w:val="420577AC"/>
    <w:rsid w:val="45475670"/>
    <w:rsid w:val="465F179B"/>
    <w:rsid w:val="48A26C63"/>
    <w:rsid w:val="4C3C19C8"/>
    <w:rsid w:val="4C700BF9"/>
    <w:rsid w:val="53500970"/>
    <w:rsid w:val="54327769"/>
    <w:rsid w:val="54DF25A6"/>
    <w:rsid w:val="5A511B46"/>
    <w:rsid w:val="5BA96C51"/>
    <w:rsid w:val="6118481A"/>
    <w:rsid w:val="649C0A53"/>
    <w:rsid w:val="66A8601A"/>
    <w:rsid w:val="6A3342FC"/>
    <w:rsid w:val="6D6420DF"/>
    <w:rsid w:val="716621BB"/>
    <w:rsid w:val="717858E7"/>
    <w:rsid w:val="71E25A8F"/>
    <w:rsid w:val="72DC043C"/>
    <w:rsid w:val="777A0D8C"/>
    <w:rsid w:val="79B879B5"/>
    <w:rsid w:val="79EE7506"/>
    <w:rsid w:val="7F50793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1" w:defQFormat="0" w:count="267">
    <w:lsdException w:name="Normal" w:uiPriority="0" w:unhideWhenUsed="0" w:qFormat="1"/>
    <w:lsdException w:name="heading 1"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semiHidden="1"/>
    <w:lsdException w:name="footnote text" w:semiHidden="1"/>
    <w:lsdException w:name="annotation text" w:qFormat="1"/>
    <w:lsdException w:name="header" w:qFormat="1"/>
    <w:lsdException w:name="footer" w:qFormat="1"/>
    <w:lsdException w:name="index heading" w:semiHidden="1"/>
    <w:lsdException w:name="caption" w:uiPriority="35" w:qFormat="1"/>
    <w:lsdException w:name="table of figures" w:qFormat="1"/>
    <w:lsdException w:name="envelope address" w:semiHidden="1"/>
    <w:lsdException w:name="envelope return" w:semiHidden="1"/>
    <w:lsdException w:name="footnote reference" w:semiHidden="1"/>
    <w:lsdException w:name="annotation reference" w:qFormat="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10" w:unhideWhenUsed="0" w:qFormat="1"/>
    <w:lsdException w:name="Closing" w:semiHidden="1"/>
    <w:lsdException w:name="Signature" w:semiHidden="1"/>
    <w:lsdException w:name="Default Paragraph Font" w:semiHidden="1" w:uiPriority="1" w:qFormat="1"/>
    <w:lsdException w:name="Body Text" w:uiPriority="1" w:unhideWhenUsed="0"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unhideWhenUsed="0"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qFormat="1"/>
    <w:lsdException w:name="FollowedHyperlink" w:semiHidden="1"/>
    <w:lsdException w:name="Strong" w:uiPriority="22" w:unhideWhenUsed="0" w:qFormat="1"/>
    <w:lsdException w:name="Emphasis" w:uiPriority="20" w:unhideWhenUsed="0" w:qFormat="1"/>
    <w:lsdException w:name="Document Map" w:semiHidden="1"/>
    <w:lsdException w:name="Plain Text" w:semiHidden="1"/>
    <w:lsdException w:name="E-mail Signature" w:semiHidden="1"/>
    <w:lsdException w:name="HTML Top of Form" w:semiHidden="1"/>
    <w:lsdException w:name="HTML Bottom of Form" w:semiHidden="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qFormat="1"/>
    <w:lsdException w:name="annotation subject" w:semiHidden="1" w:qFormat="1"/>
    <w:lsdException w:name="No List" w:semiHidden="1"/>
    <w:lsdException w:name="Outline List 1" w:semiHidden="1"/>
    <w:lsdException w:name="Outline List 2" w:semiHidden="1"/>
    <w:lsdException w:name="Outline List 3" w:semiHidden="1"/>
    <w:lsdException w:name="Table Simple 1" w:semiHidden="1"/>
    <w:lsdException w:name="Table Simple 2" w:semiHidden="1"/>
    <w:lsdException w:name="Table Simple 3" w:semiHidden="1"/>
    <w:lsdException w:name="Table Classic 1" w:semiHidden="1"/>
    <w:lsdException w:name="Table Classic 2" w:semiHidden="1"/>
    <w:lsdException w:name="Table Classic 3" w:semiHidden="1"/>
    <w:lsdException w:name="Table Classic 4" w:semiHidden="1"/>
    <w:lsdException w:name="Table Colorful 1" w:semiHidden="1"/>
    <w:lsdException w:name="Table Colorful 2" w:semiHidden="1"/>
    <w:lsdException w:name="Table Colorful 3" w:semiHidden="1"/>
    <w:lsdException w:name="Table Columns 1" w:semiHidden="1"/>
    <w:lsdException w:name="Table Columns 2" w:semiHidden="1"/>
    <w:lsdException w:name="Table Columns 3" w:semiHidden="1"/>
    <w:lsdException w:name="Table Columns 4" w:semiHidden="1"/>
    <w:lsdException w:name="Table Columns 5" w:semiHidden="1"/>
    <w:lsdException w:name="Table Grid 1" w:semiHidden="1"/>
    <w:lsdException w:name="Table Grid 2" w:semiHidden="1"/>
    <w:lsdException w:name="Table Grid 3" w:semiHidden="1"/>
    <w:lsdException w:name="Table Grid 4" w:semiHidden="1"/>
    <w:lsdException w:name="Table Grid 5" w:semiHidden="1"/>
    <w:lsdException w:name="Table Grid 6" w:semiHidden="1"/>
    <w:lsdException w:name="Table Grid 7" w:semiHidden="1"/>
    <w:lsdException w:name="Table Grid 8" w:semiHidden="1"/>
    <w:lsdException w:name="Table List 1" w:semiHidden="1"/>
    <w:lsdException w:name="Table List 2" w:semiHidden="1"/>
    <w:lsdException w:name="Table List 3" w:semiHidden="1"/>
    <w:lsdException w:name="Table List 4" w:semiHidden="1"/>
    <w:lsdException w:name="Table List 5" w:semiHidden="1"/>
    <w:lsdException w:name="Table List 6" w:semiHidden="1"/>
    <w:lsdException w:name="Table List 7" w:semiHidden="1"/>
    <w:lsdException w:name="Table List 8" w:semiHidden="1"/>
    <w:lsdException w:name="Table 3D effects 1" w:semiHidden="1"/>
    <w:lsdException w:name="Table 3D effects 2" w:semiHidden="1"/>
    <w:lsdException w:name="Table 3D effects 3" w:semiHidden="1"/>
    <w:lsdException w:name="Table Contemporary" w:semiHidden="1"/>
    <w:lsdException w:name="Table Elegant" w:semiHidden="1"/>
    <w:lsdException w:name="Table Professional" w:semiHidden="1"/>
    <w:lsdException w:name="Table Subtle 1" w:semiHidden="1"/>
    <w:lsdException w:name="Table Subtle 2" w:semiHidden="1"/>
    <w:lsdException w:name="Table Web 1" w:semiHidden="1"/>
    <w:lsdException w:name="Table Web 2" w:semiHidden="1"/>
    <w:lsdException w:name="Table Web 3" w:semiHidden="1"/>
    <w:lsdException w:name="Balloon Text" w:semiHidden="1" w:qFormat="1"/>
    <w:lsdException w:name="Table Grid" w:uiPriority="39" w:unhideWhenUsed="0" w:qFormat="1"/>
    <w:lsdException w:name="Table Theme" w:semiHidden="1"/>
    <w:lsdException w:name="Placeholder Text" w:semiHidden="1" w:unhideWhenUsed="0"/>
    <w:lsdException w:name="No Spacing" w:unhideWhenUsed="0"/>
    <w:lsdException w:name="Light Shading" w:uiPriority="60" w:unhideWhenUsed="0"/>
    <w:lsdException w:name="Light List" w:uiPriority="61" w:unhideWhenUsed="0"/>
    <w:lsdException w:name="Light Grid" w:uiPriority="62" w:unhideWhenUsed="0"/>
    <w:lsdException w:name="Medium Shading 1" w:uiPriority="63" w:unhideWhenUsed="0"/>
    <w:lsdException w:name="Medium Shading 2" w:uiPriority="64" w:unhideWhenUsed="0"/>
    <w:lsdException w:name="Medium List 1" w:uiPriority="65" w:unhideWhenUsed="0"/>
    <w:lsdException w:name="Medium List 2" w:uiPriority="66" w:unhideWhenUsed="0"/>
    <w:lsdException w:name="Medium Grid 1" w:uiPriority="67" w:unhideWhenUsed="0"/>
    <w:lsdException w:name="Medium Grid 2" w:uiPriority="68" w:unhideWhenUsed="0"/>
    <w:lsdException w:name="Medium Grid 3" w:uiPriority="69" w:unhideWhenUsed="0"/>
    <w:lsdException w:name="Dark List" w:uiPriority="70" w:unhideWhenUsed="0"/>
    <w:lsdException w:name="Colorful Shading" w:uiPriority="71" w:unhideWhenUsed="0"/>
    <w:lsdException w:name="Colorful List" w:uiPriority="72" w:unhideWhenUsed="0"/>
    <w:lsdException w:name="Colorful Grid" w:uiPriority="73" w:unhideWhenUsed="0"/>
    <w:lsdException w:name="Light Shading Accent 1" w:uiPriority="60" w:unhideWhenUsed="0"/>
    <w:lsdException w:name="Light List Accent 1" w:uiPriority="61" w:unhideWhenUsed="0"/>
    <w:lsdException w:name="Light Grid Accent 1" w:uiPriority="62" w:unhideWhenUsed="0"/>
    <w:lsdException w:name="Medium Shading 1 Accent 1" w:uiPriority="63" w:unhideWhenUsed="0"/>
    <w:lsdException w:name="Medium Shading 2 Accent 1" w:uiPriority="64" w:unhideWhenUsed="0"/>
    <w:lsdException w:name="Medium List 1 Accent 1" w:uiPriority="65" w:unhideWhenUsed="0"/>
    <w:lsdException w:name="Revision" w:semiHidden="1" w:unhideWhenUsed="0"/>
    <w:lsdException w:name="List Paragraph" w:uiPriority="34" w:unhideWhenUsed="0" w:qFormat="1"/>
    <w:lsdException w:name="Quote" w:unhideWhenUsed="0"/>
    <w:lsdException w:name="Intense Quote" w:unhideWhenUsed="0"/>
    <w:lsdException w:name="Medium List 2 Accent 1" w:uiPriority="66" w:unhideWhenUsed="0"/>
    <w:lsdException w:name="Medium Grid 1 Accent 1" w:uiPriority="67" w:unhideWhenUsed="0"/>
    <w:lsdException w:name="Medium Grid 2 Accent 1" w:uiPriority="68" w:unhideWhenUsed="0"/>
    <w:lsdException w:name="Medium Grid 3 Accent 1" w:uiPriority="69" w:unhideWhenUsed="0"/>
    <w:lsdException w:name="Dark List Accent 1" w:uiPriority="70" w:unhideWhenUsed="0"/>
    <w:lsdException w:name="Colorful Shading Accent 1" w:uiPriority="71" w:unhideWhenUsed="0"/>
    <w:lsdException w:name="Colorful List Accent 1" w:uiPriority="72" w:unhideWhenUsed="0"/>
    <w:lsdException w:name="Colorful Grid Accent 1" w:uiPriority="73" w:unhideWhenUsed="0"/>
    <w:lsdException w:name="Light Shading Accent 2" w:uiPriority="60" w:unhideWhenUsed="0"/>
    <w:lsdException w:name="Light List Accent 2" w:uiPriority="61" w:unhideWhenUsed="0"/>
    <w:lsdException w:name="Light Grid Accent 2" w:uiPriority="62" w:unhideWhenUsed="0"/>
    <w:lsdException w:name="Medium Shading 1 Accent 2" w:uiPriority="63" w:unhideWhenUsed="0"/>
    <w:lsdException w:name="Medium Shading 2 Accent 2" w:uiPriority="64" w:unhideWhenUsed="0"/>
    <w:lsdException w:name="Medium List 1 Accent 2" w:uiPriority="65" w:unhideWhenUsed="0"/>
    <w:lsdException w:name="Medium List 2 Accent 2" w:uiPriority="66" w:unhideWhenUsed="0"/>
    <w:lsdException w:name="Medium Grid 1 Accent 2" w:uiPriority="67" w:unhideWhenUsed="0"/>
    <w:lsdException w:name="Medium Grid 2 Accent 2" w:uiPriority="68" w:unhideWhenUsed="0"/>
    <w:lsdException w:name="Medium Grid 3 Accent 2" w:uiPriority="69" w:unhideWhenUsed="0"/>
    <w:lsdException w:name="Dark List Accent 2" w:uiPriority="70" w:unhideWhenUsed="0"/>
    <w:lsdException w:name="Colorful Shading Accent 2" w:uiPriority="71" w:unhideWhenUsed="0"/>
    <w:lsdException w:name="Colorful List Accent 2" w:uiPriority="72" w:unhideWhenUsed="0"/>
    <w:lsdException w:name="Colorful Grid Accent 2" w:uiPriority="73" w:unhideWhenUsed="0"/>
    <w:lsdException w:name="Light Shading Accent 3" w:uiPriority="60" w:unhideWhenUsed="0"/>
    <w:lsdException w:name="Light List Accent 3" w:uiPriority="61" w:unhideWhenUsed="0"/>
    <w:lsdException w:name="Light Grid Accent 3" w:uiPriority="62" w:unhideWhenUsed="0"/>
    <w:lsdException w:name="Medium Shading 1 Accent 3" w:uiPriority="63" w:unhideWhenUsed="0"/>
    <w:lsdException w:name="Medium Shading 2 Accent 3" w:uiPriority="64" w:unhideWhenUsed="0"/>
    <w:lsdException w:name="Medium List 1 Accent 3" w:uiPriority="65" w:unhideWhenUsed="0"/>
    <w:lsdException w:name="Medium List 2 Accent 3" w:uiPriority="66" w:unhideWhenUsed="0"/>
    <w:lsdException w:name="Medium Grid 1 Accent 3" w:uiPriority="67" w:unhideWhenUsed="0"/>
    <w:lsdException w:name="Medium Grid 2 Accent 3" w:uiPriority="68" w:unhideWhenUsed="0"/>
    <w:lsdException w:name="Medium Grid 3 Accent 3" w:uiPriority="69" w:unhideWhenUsed="0"/>
    <w:lsdException w:name="Dark List Accent 3" w:uiPriority="70" w:unhideWhenUsed="0"/>
    <w:lsdException w:name="Colorful Shading Accent 3" w:uiPriority="71" w:unhideWhenUsed="0"/>
    <w:lsdException w:name="Colorful List Accent 3" w:uiPriority="72" w:unhideWhenUsed="0"/>
    <w:lsdException w:name="Colorful Grid Accent 3" w:uiPriority="73" w:unhideWhenUsed="0"/>
    <w:lsdException w:name="Light Shading Accent 4" w:uiPriority="60" w:unhideWhenUsed="0"/>
    <w:lsdException w:name="Light List Accent 4" w:uiPriority="61" w:unhideWhenUsed="0"/>
    <w:lsdException w:name="Light Grid Accent 4" w:uiPriority="62" w:unhideWhenUsed="0"/>
    <w:lsdException w:name="Medium Shading 1 Accent 4" w:uiPriority="63" w:unhideWhenUsed="0"/>
    <w:lsdException w:name="Medium Shading 2 Accent 4" w:uiPriority="64" w:unhideWhenUsed="0"/>
    <w:lsdException w:name="Medium List 1 Accent 4" w:uiPriority="65" w:unhideWhenUsed="0"/>
    <w:lsdException w:name="Medium List 2 Accent 4" w:uiPriority="66" w:unhideWhenUsed="0"/>
    <w:lsdException w:name="Medium Grid 1 Accent 4" w:uiPriority="67" w:unhideWhenUsed="0"/>
    <w:lsdException w:name="Medium Grid 2 Accent 4" w:uiPriority="68" w:unhideWhenUsed="0"/>
    <w:lsdException w:name="Medium Grid 3 Accent 4" w:uiPriority="69" w:unhideWhenUsed="0"/>
    <w:lsdException w:name="Dark List Accent 4" w:uiPriority="70" w:unhideWhenUsed="0"/>
    <w:lsdException w:name="Colorful Shading Accent 4" w:uiPriority="71" w:unhideWhenUsed="0"/>
    <w:lsdException w:name="Colorful List Accent 4" w:uiPriority="72" w:unhideWhenUsed="0"/>
    <w:lsdException w:name="Colorful Grid Accent 4" w:uiPriority="73" w:unhideWhenUsed="0"/>
    <w:lsdException w:name="Light Shading Accent 5" w:uiPriority="60" w:unhideWhenUsed="0"/>
    <w:lsdException w:name="Light List Accent 5" w:uiPriority="61" w:unhideWhenUsed="0"/>
    <w:lsdException w:name="Light Grid Accent 5" w:uiPriority="62" w:unhideWhenUsed="0"/>
    <w:lsdException w:name="Medium Shading 1 Accent 5" w:uiPriority="63" w:unhideWhenUsed="0"/>
    <w:lsdException w:name="Medium Shading 2 Accent 5" w:uiPriority="64" w:unhideWhenUsed="0"/>
    <w:lsdException w:name="Medium List 1 Accent 5" w:uiPriority="65" w:unhideWhenUsed="0"/>
    <w:lsdException w:name="Medium List 2 Accent 5" w:uiPriority="66" w:unhideWhenUsed="0"/>
    <w:lsdException w:name="Medium Grid 1 Accent 5" w:uiPriority="67" w:unhideWhenUsed="0"/>
    <w:lsdException w:name="Medium Grid 2 Accent 5" w:uiPriority="68" w:unhideWhenUsed="0"/>
    <w:lsdException w:name="Medium Grid 3 Accent 5" w:uiPriority="69" w:unhideWhenUsed="0"/>
    <w:lsdException w:name="Dark List Accent 5" w:uiPriority="70" w:unhideWhenUsed="0"/>
    <w:lsdException w:name="Colorful Shading Accent 5" w:uiPriority="71" w:unhideWhenUsed="0"/>
    <w:lsdException w:name="Colorful List Accent 5" w:uiPriority="72" w:unhideWhenUsed="0"/>
    <w:lsdException w:name="Colorful Grid Accent 5" w:uiPriority="73" w:unhideWhenUsed="0"/>
    <w:lsdException w:name="Light Shading Accent 6" w:uiPriority="60" w:unhideWhenUsed="0"/>
    <w:lsdException w:name="Light List Accent 6" w:uiPriority="61" w:unhideWhenUsed="0"/>
    <w:lsdException w:name="Light Grid Accent 6" w:uiPriority="62" w:unhideWhenUsed="0"/>
    <w:lsdException w:name="Medium Shading 1 Accent 6" w:uiPriority="63" w:unhideWhenUsed="0"/>
    <w:lsdException w:name="Medium Shading 2 Accent 6" w:uiPriority="64" w:unhideWhenUsed="0"/>
    <w:lsdException w:name="Medium List 1 Accent 6" w:uiPriority="65" w:unhideWhenUsed="0"/>
    <w:lsdException w:name="Medium List 2 Accent 6" w:uiPriority="66" w:unhideWhenUsed="0"/>
    <w:lsdException w:name="Medium Grid 1 Accent 6" w:uiPriority="67" w:unhideWhenUsed="0"/>
    <w:lsdException w:name="Medium Grid 2 Accent 6" w:uiPriority="68" w:unhideWhenUsed="0"/>
    <w:lsdException w:name="Medium Grid 3 Accent 6" w:uiPriority="69" w:unhideWhenUsed="0"/>
    <w:lsdException w:name="Dark List Accent 6" w:uiPriority="70" w:unhideWhenUsed="0"/>
    <w:lsdException w:name="Colorful Shading Accent 6" w:uiPriority="71" w:unhideWhenUsed="0"/>
    <w:lsdException w:name="Colorful List Accent 6" w:uiPriority="72" w:unhideWhenUsed="0"/>
    <w:lsdException w:name="Colorful Grid Accent 6"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semiHidden="1" w:uiPriority="37"/>
    <w:lsdException w:name="TOC Heading" w:semiHidden="1" w:uiPriority="39" w:qFormat="1"/>
  </w:latentStyles>
  <w:style w:type="paragraph" w:default="1" w:styleId="a">
    <w:name w:val="Normal"/>
    <w:qFormat/>
    <w:rsid w:val="00426E88"/>
    <w:pPr>
      <w:widowControl w:val="0"/>
      <w:spacing w:line="360" w:lineRule="auto"/>
      <w:jc w:val="both"/>
    </w:pPr>
    <w:rPr>
      <w:rFonts w:cstheme="minorBidi"/>
      <w:kern w:val="2"/>
      <w:sz w:val="21"/>
      <w:szCs w:val="22"/>
    </w:rPr>
  </w:style>
  <w:style w:type="paragraph" w:styleId="1">
    <w:name w:val="heading 1"/>
    <w:basedOn w:val="a"/>
    <w:next w:val="a"/>
    <w:link w:val="1Char"/>
    <w:uiPriority w:val="9"/>
    <w:qFormat/>
    <w:rsid w:val="00DA6A34"/>
    <w:pPr>
      <w:keepNext/>
      <w:keepLines/>
      <w:numPr>
        <w:numId w:val="1"/>
      </w:numPr>
      <w:jc w:val="center"/>
      <w:outlineLvl w:val="0"/>
    </w:pPr>
    <w:rPr>
      <w:b/>
      <w:bCs/>
      <w:kern w:val="44"/>
      <w:sz w:val="44"/>
      <w:szCs w:val="44"/>
    </w:rPr>
  </w:style>
  <w:style w:type="paragraph" w:styleId="2">
    <w:name w:val="heading 2"/>
    <w:basedOn w:val="a"/>
    <w:next w:val="a"/>
    <w:link w:val="2Char"/>
    <w:uiPriority w:val="9"/>
    <w:unhideWhenUsed/>
    <w:qFormat/>
    <w:rsid w:val="00DA6A34"/>
    <w:pPr>
      <w:keepNext/>
      <w:keepLines/>
      <w:numPr>
        <w:ilvl w:val="1"/>
        <w:numId w:val="1"/>
      </w:numPr>
      <w:spacing w:line="240" w:lineRule="auto"/>
      <w:outlineLvl w:val="1"/>
    </w:pPr>
    <w:rPr>
      <w:rFonts w:eastAsiaTheme="majorEastAsia" w:cstheme="majorBidi"/>
      <w:b/>
      <w:bCs/>
      <w:sz w:val="32"/>
      <w:szCs w:val="32"/>
    </w:rPr>
  </w:style>
  <w:style w:type="paragraph" w:styleId="3">
    <w:name w:val="heading 3"/>
    <w:basedOn w:val="a"/>
    <w:next w:val="a"/>
    <w:link w:val="3Char"/>
    <w:uiPriority w:val="9"/>
    <w:unhideWhenUsed/>
    <w:qFormat/>
    <w:rsid w:val="00DA6A34"/>
    <w:pPr>
      <w:keepNext/>
      <w:keepLines/>
      <w:numPr>
        <w:ilvl w:val="2"/>
        <w:numId w:val="1"/>
      </w:numPr>
      <w:outlineLvl w:val="2"/>
    </w:pPr>
    <w:rPr>
      <w:b/>
      <w:bCs/>
      <w:sz w:val="32"/>
      <w:szCs w:val="32"/>
    </w:rPr>
  </w:style>
  <w:style w:type="paragraph" w:styleId="4">
    <w:name w:val="heading 4"/>
    <w:basedOn w:val="a"/>
    <w:next w:val="a"/>
    <w:link w:val="4Char"/>
    <w:uiPriority w:val="9"/>
    <w:unhideWhenUsed/>
    <w:qFormat/>
    <w:rsid w:val="00DA6A34"/>
    <w:pPr>
      <w:keepNext/>
      <w:keepLines/>
      <w:numPr>
        <w:ilvl w:val="3"/>
        <w:numId w:val="1"/>
      </w:numPr>
      <w:outlineLvl w:val="3"/>
    </w:pPr>
    <w:rPr>
      <w:rFonts w:eastAsiaTheme="majorEastAsia" w:cstheme="majorBidi"/>
      <w:b/>
      <w:bCs/>
      <w:sz w:val="28"/>
      <w:szCs w:val="28"/>
    </w:rPr>
  </w:style>
  <w:style w:type="paragraph" w:styleId="5">
    <w:name w:val="heading 5"/>
    <w:basedOn w:val="a"/>
    <w:next w:val="a"/>
    <w:link w:val="5Char"/>
    <w:uiPriority w:val="9"/>
    <w:unhideWhenUsed/>
    <w:qFormat/>
    <w:rsid w:val="00DA6A34"/>
    <w:pPr>
      <w:keepNext/>
      <w:keepLines/>
      <w:numPr>
        <w:ilvl w:val="4"/>
        <w:numId w:val="1"/>
      </w:numPr>
      <w:outlineLvl w:val="4"/>
    </w:pPr>
    <w:rPr>
      <w:b/>
      <w:bCs/>
      <w:sz w:val="28"/>
      <w:szCs w:val="28"/>
    </w:rPr>
  </w:style>
  <w:style w:type="paragraph" w:styleId="6">
    <w:name w:val="heading 6"/>
    <w:basedOn w:val="a"/>
    <w:next w:val="a"/>
    <w:link w:val="6Char"/>
    <w:uiPriority w:val="9"/>
    <w:unhideWhenUsed/>
    <w:qFormat/>
    <w:rsid w:val="00DA6A34"/>
    <w:pPr>
      <w:keepNext/>
      <w:keepLines/>
      <w:numPr>
        <w:ilvl w:val="5"/>
        <w:numId w:val="1"/>
      </w:numPr>
      <w:outlineLvl w:val="5"/>
    </w:pPr>
    <w:rPr>
      <w:rFonts w:eastAsiaTheme="majorEastAsia" w:cstheme="majorBidi"/>
      <w:b/>
      <w:bCs/>
      <w:sz w:val="24"/>
      <w:szCs w:val="24"/>
    </w:rPr>
  </w:style>
  <w:style w:type="paragraph" w:styleId="7">
    <w:name w:val="heading 7"/>
    <w:basedOn w:val="a"/>
    <w:next w:val="a"/>
    <w:link w:val="7Char"/>
    <w:uiPriority w:val="9"/>
    <w:unhideWhenUsed/>
    <w:qFormat/>
    <w:rsid w:val="00DA6A34"/>
    <w:pPr>
      <w:keepNext/>
      <w:keepLines/>
      <w:numPr>
        <w:ilvl w:val="6"/>
        <w:numId w:val="1"/>
      </w:numPr>
      <w:outlineLvl w:val="6"/>
    </w:pPr>
    <w:rPr>
      <w:b/>
      <w:bCs/>
      <w:sz w:val="24"/>
      <w:szCs w:val="24"/>
    </w:rPr>
  </w:style>
  <w:style w:type="paragraph" w:styleId="8">
    <w:name w:val="heading 8"/>
    <w:basedOn w:val="a"/>
    <w:next w:val="a"/>
    <w:link w:val="8Char"/>
    <w:uiPriority w:val="9"/>
    <w:unhideWhenUsed/>
    <w:qFormat/>
    <w:rsid w:val="00DA6A34"/>
    <w:pPr>
      <w:keepNext/>
      <w:keepLines/>
      <w:numPr>
        <w:ilvl w:val="7"/>
        <w:numId w:val="1"/>
      </w:numPr>
      <w:outlineLvl w:val="7"/>
    </w:pPr>
    <w:rPr>
      <w:rFonts w:eastAsiaTheme="majorEastAsia" w:cstheme="majorBidi"/>
      <w:b/>
      <w:sz w:val="24"/>
      <w:szCs w:val="24"/>
    </w:rPr>
  </w:style>
  <w:style w:type="paragraph" w:styleId="9">
    <w:name w:val="heading 9"/>
    <w:basedOn w:val="a"/>
    <w:next w:val="a"/>
    <w:link w:val="9Char"/>
    <w:uiPriority w:val="9"/>
    <w:unhideWhenUsed/>
    <w:qFormat/>
    <w:rsid w:val="00DA6A34"/>
    <w:pPr>
      <w:keepNext/>
      <w:keepLines/>
      <w:numPr>
        <w:ilvl w:val="8"/>
        <w:numId w:val="1"/>
      </w:numPr>
      <w:outlineLvl w:val="8"/>
    </w:pPr>
    <w:rPr>
      <w:rFonts w:eastAsiaTheme="majorEastAsia" w:cstheme="majorBidi"/>
      <w:b/>
      <w:szCs w:val="2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0">
    <w:name w:val="toc 7"/>
    <w:basedOn w:val="a"/>
    <w:next w:val="a"/>
    <w:uiPriority w:val="39"/>
    <w:unhideWhenUsed/>
    <w:qFormat/>
    <w:rsid w:val="00DA6A34"/>
    <w:pPr>
      <w:ind w:left="1260"/>
      <w:jc w:val="left"/>
    </w:pPr>
    <w:rPr>
      <w:rFonts w:asciiTheme="minorHAnsi" w:hAnsiTheme="minorHAnsi" w:cstheme="minorHAnsi"/>
      <w:sz w:val="18"/>
      <w:szCs w:val="18"/>
    </w:rPr>
  </w:style>
  <w:style w:type="paragraph" w:styleId="a3">
    <w:name w:val="caption"/>
    <w:basedOn w:val="a"/>
    <w:next w:val="a"/>
    <w:uiPriority w:val="35"/>
    <w:unhideWhenUsed/>
    <w:qFormat/>
    <w:rsid w:val="00DA6A34"/>
    <w:pPr>
      <w:jc w:val="center"/>
    </w:pPr>
    <w:rPr>
      <w:rFonts w:eastAsia="黑体" w:cstheme="majorBidi"/>
      <w:sz w:val="20"/>
      <w:szCs w:val="20"/>
    </w:rPr>
  </w:style>
  <w:style w:type="paragraph" w:styleId="a4">
    <w:name w:val="annotation text"/>
    <w:basedOn w:val="a"/>
    <w:link w:val="Char"/>
    <w:uiPriority w:val="99"/>
    <w:unhideWhenUsed/>
    <w:qFormat/>
    <w:rsid w:val="00DA6A34"/>
    <w:pPr>
      <w:jc w:val="left"/>
    </w:pPr>
  </w:style>
  <w:style w:type="paragraph" w:styleId="a5">
    <w:name w:val="Body Text"/>
    <w:basedOn w:val="a"/>
    <w:link w:val="Char0"/>
    <w:uiPriority w:val="1"/>
    <w:qFormat/>
    <w:rsid w:val="00DA6A34"/>
    <w:pPr>
      <w:spacing w:before="36" w:line="240" w:lineRule="auto"/>
      <w:ind w:left="916"/>
      <w:jc w:val="left"/>
    </w:pPr>
    <w:rPr>
      <w:rFonts w:ascii="宋体" w:hAnsi="宋体"/>
      <w:kern w:val="0"/>
      <w:sz w:val="14"/>
      <w:szCs w:val="14"/>
      <w:lang w:eastAsia="en-US"/>
    </w:rPr>
  </w:style>
  <w:style w:type="paragraph" w:styleId="50">
    <w:name w:val="toc 5"/>
    <w:basedOn w:val="a"/>
    <w:next w:val="a"/>
    <w:uiPriority w:val="39"/>
    <w:unhideWhenUsed/>
    <w:qFormat/>
    <w:rsid w:val="00DA6A34"/>
    <w:pPr>
      <w:ind w:left="840"/>
      <w:jc w:val="left"/>
    </w:pPr>
    <w:rPr>
      <w:rFonts w:asciiTheme="minorHAnsi" w:hAnsiTheme="minorHAnsi" w:cstheme="minorHAnsi"/>
      <w:sz w:val="18"/>
      <w:szCs w:val="18"/>
    </w:rPr>
  </w:style>
  <w:style w:type="paragraph" w:styleId="31">
    <w:name w:val="toc 3"/>
    <w:basedOn w:val="a"/>
    <w:next w:val="a"/>
    <w:uiPriority w:val="39"/>
    <w:unhideWhenUsed/>
    <w:qFormat/>
    <w:rsid w:val="00DA6A34"/>
    <w:pPr>
      <w:ind w:left="420"/>
      <w:jc w:val="left"/>
    </w:pPr>
    <w:rPr>
      <w:rFonts w:asciiTheme="minorHAnsi" w:hAnsiTheme="minorHAnsi" w:cstheme="minorHAnsi"/>
      <w:iCs/>
      <w:sz w:val="20"/>
      <w:szCs w:val="20"/>
    </w:rPr>
  </w:style>
  <w:style w:type="paragraph" w:styleId="80">
    <w:name w:val="toc 8"/>
    <w:basedOn w:val="a"/>
    <w:next w:val="a"/>
    <w:uiPriority w:val="39"/>
    <w:unhideWhenUsed/>
    <w:qFormat/>
    <w:rsid w:val="00DA6A34"/>
    <w:pPr>
      <w:ind w:left="1470"/>
      <w:jc w:val="left"/>
    </w:pPr>
    <w:rPr>
      <w:rFonts w:asciiTheme="minorHAnsi" w:hAnsiTheme="minorHAnsi" w:cstheme="minorHAnsi"/>
      <w:sz w:val="18"/>
      <w:szCs w:val="18"/>
    </w:rPr>
  </w:style>
  <w:style w:type="paragraph" w:styleId="a6">
    <w:name w:val="Balloon Text"/>
    <w:basedOn w:val="a"/>
    <w:link w:val="Char1"/>
    <w:uiPriority w:val="99"/>
    <w:unhideWhenUsed/>
    <w:qFormat/>
    <w:rsid w:val="00DA6A34"/>
    <w:pPr>
      <w:spacing w:line="240" w:lineRule="auto"/>
    </w:pPr>
    <w:rPr>
      <w:sz w:val="18"/>
      <w:szCs w:val="18"/>
    </w:rPr>
  </w:style>
  <w:style w:type="paragraph" w:styleId="a7">
    <w:name w:val="footer"/>
    <w:basedOn w:val="a"/>
    <w:link w:val="Char2"/>
    <w:uiPriority w:val="99"/>
    <w:unhideWhenUsed/>
    <w:qFormat/>
    <w:rsid w:val="00DA6A34"/>
    <w:pPr>
      <w:tabs>
        <w:tab w:val="center" w:pos="4153"/>
        <w:tab w:val="right" w:pos="8306"/>
      </w:tabs>
      <w:snapToGrid w:val="0"/>
      <w:spacing w:line="240" w:lineRule="auto"/>
      <w:jc w:val="left"/>
    </w:pPr>
    <w:rPr>
      <w:sz w:val="18"/>
      <w:szCs w:val="18"/>
    </w:rPr>
  </w:style>
  <w:style w:type="paragraph" w:styleId="a8">
    <w:name w:val="header"/>
    <w:basedOn w:val="a"/>
    <w:link w:val="Char3"/>
    <w:uiPriority w:val="99"/>
    <w:unhideWhenUsed/>
    <w:qFormat/>
    <w:rsid w:val="00DA6A34"/>
    <w:pPr>
      <w:pBdr>
        <w:bottom w:val="single" w:sz="6" w:space="1" w:color="auto"/>
      </w:pBdr>
      <w:tabs>
        <w:tab w:val="center" w:pos="4153"/>
        <w:tab w:val="right" w:pos="8306"/>
      </w:tabs>
      <w:snapToGrid w:val="0"/>
      <w:spacing w:line="240" w:lineRule="auto"/>
      <w:jc w:val="center"/>
    </w:pPr>
    <w:rPr>
      <w:sz w:val="18"/>
      <w:szCs w:val="18"/>
    </w:rPr>
  </w:style>
  <w:style w:type="paragraph" w:styleId="11">
    <w:name w:val="toc 1"/>
    <w:basedOn w:val="a"/>
    <w:next w:val="a"/>
    <w:uiPriority w:val="39"/>
    <w:unhideWhenUsed/>
    <w:qFormat/>
    <w:rsid w:val="00426E88"/>
    <w:pPr>
      <w:spacing w:before="120" w:after="120"/>
      <w:jc w:val="left"/>
    </w:pPr>
    <w:rPr>
      <w:rFonts w:asciiTheme="minorHAnsi" w:eastAsiaTheme="minorEastAsia" w:hAnsiTheme="minorHAnsi" w:cstheme="minorHAnsi"/>
      <w:b/>
      <w:bCs/>
      <w:sz w:val="20"/>
      <w:szCs w:val="20"/>
    </w:rPr>
  </w:style>
  <w:style w:type="paragraph" w:styleId="41">
    <w:name w:val="toc 4"/>
    <w:basedOn w:val="a"/>
    <w:next w:val="a"/>
    <w:uiPriority w:val="39"/>
    <w:unhideWhenUsed/>
    <w:qFormat/>
    <w:rsid w:val="00DA6A34"/>
    <w:pPr>
      <w:ind w:left="630"/>
      <w:jc w:val="left"/>
    </w:pPr>
    <w:rPr>
      <w:rFonts w:asciiTheme="minorHAnsi" w:hAnsiTheme="minorHAnsi" w:cstheme="minorHAnsi"/>
      <w:sz w:val="18"/>
      <w:szCs w:val="18"/>
    </w:rPr>
  </w:style>
  <w:style w:type="paragraph" w:styleId="a9">
    <w:name w:val="Subtitle"/>
    <w:basedOn w:val="a"/>
    <w:next w:val="a"/>
    <w:link w:val="Char4"/>
    <w:uiPriority w:val="11"/>
    <w:qFormat/>
    <w:rsid w:val="00DA6A34"/>
    <w:pPr>
      <w:spacing w:before="240" w:after="60" w:line="312" w:lineRule="auto"/>
      <w:jc w:val="center"/>
      <w:outlineLvl w:val="1"/>
    </w:pPr>
    <w:rPr>
      <w:rFonts w:asciiTheme="majorHAnsi" w:hAnsiTheme="majorHAnsi" w:cstheme="majorBidi"/>
      <w:b/>
      <w:bCs/>
      <w:kern w:val="28"/>
      <w:sz w:val="32"/>
      <w:szCs w:val="32"/>
    </w:rPr>
  </w:style>
  <w:style w:type="paragraph" w:styleId="60">
    <w:name w:val="toc 6"/>
    <w:basedOn w:val="a"/>
    <w:next w:val="a"/>
    <w:uiPriority w:val="39"/>
    <w:unhideWhenUsed/>
    <w:qFormat/>
    <w:rsid w:val="00DA6A34"/>
    <w:pPr>
      <w:ind w:left="1050"/>
      <w:jc w:val="left"/>
    </w:pPr>
    <w:rPr>
      <w:rFonts w:asciiTheme="minorHAnsi" w:hAnsiTheme="minorHAnsi" w:cstheme="minorHAnsi"/>
      <w:sz w:val="18"/>
      <w:szCs w:val="18"/>
    </w:rPr>
  </w:style>
  <w:style w:type="paragraph" w:styleId="aa">
    <w:name w:val="table of figures"/>
    <w:basedOn w:val="a"/>
    <w:next w:val="a"/>
    <w:uiPriority w:val="99"/>
    <w:unhideWhenUsed/>
    <w:qFormat/>
    <w:rsid w:val="00DA6A34"/>
    <w:pPr>
      <w:ind w:leftChars="200" w:left="200" w:hangingChars="200" w:hanging="200"/>
    </w:pPr>
  </w:style>
  <w:style w:type="paragraph" w:styleId="21">
    <w:name w:val="toc 2"/>
    <w:basedOn w:val="a"/>
    <w:next w:val="a"/>
    <w:uiPriority w:val="39"/>
    <w:unhideWhenUsed/>
    <w:qFormat/>
    <w:rsid w:val="00426E88"/>
    <w:pPr>
      <w:ind w:left="210"/>
      <w:jc w:val="left"/>
    </w:pPr>
    <w:rPr>
      <w:rFonts w:asciiTheme="minorHAnsi" w:hAnsiTheme="minorHAnsi" w:cstheme="minorHAnsi"/>
      <w:sz w:val="20"/>
      <w:szCs w:val="20"/>
    </w:rPr>
  </w:style>
  <w:style w:type="paragraph" w:styleId="90">
    <w:name w:val="toc 9"/>
    <w:basedOn w:val="a"/>
    <w:next w:val="a"/>
    <w:uiPriority w:val="39"/>
    <w:unhideWhenUsed/>
    <w:qFormat/>
    <w:rsid w:val="00DA6A34"/>
    <w:pPr>
      <w:ind w:left="1680"/>
      <w:jc w:val="left"/>
    </w:pPr>
    <w:rPr>
      <w:rFonts w:asciiTheme="minorHAnsi" w:hAnsiTheme="minorHAnsi" w:cstheme="minorHAnsi"/>
      <w:sz w:val="18"/>
      <w:szCs w:val="18"/>
    </w:rPr>
  </w:style>
  <w:style w:type="paragraph" w:styleId="ab">
    <w:name w:val="Title"/>
    <w:basedOn w:val="a"/>
    <w:next w:val="a"/>
    <w:link w:val="Char5"/>
    <w:uiPriority w:val="10"/>
    <w:qFormat/>
    <w:rsid w:val="00DA6A34"/>
    <w:pPr>
      <w:spacing w:before="240" w:after="60"/>
      <w:jc w:val="center"/>
      <w:outlineLvl w:val="0"/>
    </w:pPr>
    <w:rPr>
      <w:rFonts w:asciiTheme="majorHAnsi" w:hAnsiTheme="majorHAnsi" w:cstheme="majorBidi"/>
      <w:b/>
      <w:bCs/>
      <w:sz w:val="32"/>
      <w:szCs w:val="32"/>
    </w:rPr>
  </w:style>
  <w:style w:type="paragraph" w:styleId="ac">
    <w:name w:val="annotation subject"/>
    <w:basedOn w:val="a4"/>
    <w:next w:val="a4"/>
    <w:link w:val="Char6"/>
    <w:uiPriority w:val="99"/>
    <w:unhideWhenUsed/>
    <w:qFormat/>
    <w:rsid w:val="00DA6A34"/>
    <w:rPr>
      <w:b/>
      <w:bCs/>
    </w:rPr>
  </w:style>
  <w:style w:type="table" w:styleId="ad">
    <w:name w:val="Table Grid"/>
    <w:basedOn w:val="a1"/>
    <w:uiPriority w:val="39"/>
    <w:qFormat/>
    <w:rsid w:val="00DA6A3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e">
    <w:name w:val="Strong"/>
    <w:basedOn w:val="a0"/>
    <w:uiPriority w:val="22"/>
    <w:qFormat/>
    <w:rsid w:val="00DA6A34"/>
    <w:rPr>
      <w:b/>
      <w:bCs/>
    </w:rPr>
  </w:style>
  <w:style w:type="character" w:styleId="af">
    <w:name w:val="Emphasis"/>
    <w:uiPriority w:val="20"/>
    <w:qFormat/>
    <w:rsid w:val="00DA6A34"/>
    <w:rPr>
      <w:i/>
      <w:iCs/>
    </w:rPr>
  </w:style>
  <w:style w:type="character" w:styleId="af0">
    <w:name w:val="Hyperlink"/>
    <w:basedOn w:val="a0"/>
    <w:uiPriority w:val="99"/>
    <w:unhideWhenUsed/>
    <w:qFormat/>
    <w:rsid w:val="00DA6A34"/>
    <w:rPr>
      <w:color w:val="0000FF" w:themeColor="hyperlink"/>
      <w:u w:val="single"/>
    </w:rPr>
  </w:style>
  <w:style w:type="character" w:styleId="af1">
    <w:name w:val="annotation reference"/>
    <w:basedOn w:val="a0"/>
    <w:uiPriority w:val="99"/>
    <w:unhideWhenUsed/>
    <w:qFormat/>
    <w:rsid w:val="00DA6A34"/>
    <w:rPr>
      <w:sz w:val="21"/>
      <w:szCs w:val="21"/>
    </w:rPr>
  </w:style>
  <w:style w:type="character" w:customStyle="1" w:styleId="1Char">
    <w:name w:val="标题 1 Char"/>
    <w:basedOn w:val="a0"/>
    <w:link w:val="1"/>
    <w:uiPriority w:val="9"/>
    <w:qFormat/>
    <w:rsid w:val="00DA6A34"/>
    <w:rPr>
      <w:rFonts w:ascii="Times New Roman" w:hAnsi="Times New Roman"/>
      <w:b/>
      <w:bCs/>
      <w:kern w:val="44"/>
      <w:sz w:val="44"/>
      <w:szCs w:val="44"/>
    </w:rPr>
  </w:style>
  <w:style w:type="character" w:customStyle="1" w:styleId="2Char">
    <w:name w:val="标题 2 Char"/>
    <w:basedOn w:val="a0"/>
    <w:link w:val="2"/>
    <w:uiPriority w:val="9"/>
    <w:qFormat/>
    <w:rsid w:val="00DA6A34"/>
    <w:rPr>
      <w:rFonts w:ascii="Times New Roman" w:eastAsiaTheme="majorEastAsia" w:hAnsi="Times New Roman" w:cstheme="majorBidi"/>
      <w:b/>
      <w:bCs/>
      <w:kern w:val="2"/>
      <w:sz w:val="32"/>
      <w:szCs w:val="32"/>
    </w:rPr>
  </w:style>
  <w:style w:type="character" w:customStyle="1" w:styleId="3Char">
    <w:name w:val="标题 3 Char"/>
    <w:basedOn w:val="a0"/>
    <w:link w:val="3"/>
    <w:uiPriority w:val="9"/>
    <w:qFormat/>
    <w:rsid w:val="00DA6A34"/>
    <w:rPr>
      <w:rFonts w:ascii="Times New Roman" w:hAnsi="Times New Roman"/>
      <w:b/>
      <w:bCs/>
      <w:kern w:val="2"/>
      <w:sz w:val="32"/>
      <w:szCs w:val="32"/>
    </w:rPr>
  </w:style>
  <w:style w:type="character" w:customStyle="1" w:styleId="4Char">
    <w:name w:val="标题 4 Char"/>
    <w:basedOn w:val="a0"/>
    <w:link w:val="4"/>
    <w:uiPriority w:val="9"/>
    <w:qFormat/>
    <w:rsid w:val="00DA6A34"/>
    <w:rPr>
      <w:rFonts w:ascii="Times New Roman" w:eastAsiaTheme="majorEastAsia" w:hAnsi="Times New Roman" w:cstheme="majorBidi"/>
      <w:b/>
      <w:bCs/>
      <w:kern w:val="2"/>
      <w:sz w:val="28"/>
      <w:szCs w:val="28"/>
    </w:rPr>
  </w:style>
  <w:style w:type="character" w:customStyle="1" w:styleId="5Char">
    <w:name w:val="标题 5 Char"/>
    <w:basedOn w:val="a0"/>
    <w:link w:val="5"/>
    <w:uiPriority w:val="9"/>
    <w:qFormat/>
    <w:rsid w:val="00DA6A34"/>
    <w:rPr>
      <w:rFonts w:ascii="Times New Roman" w:hAnsi="Times New Roman"/>
      <w:b/>
      <w:bCs/>
      <w:kern w:val="2"/>
      <w:sz w:val="28"/>
      <w:szCs w:val="28"/>
    </w:rPr>
  </w:style>
  <w:style w:type="character" w:customStyle="1" w:styleId="6Char">
    <w:name w:val="标题 6 Char"/>
    <w:basedOn w:val="a0"/>
    <w:link w:val="6"/>
    <w:uiPriority w:val="9"/>
    <w:qFormat/>
    <w:rsid w:val="00DA6A34"/>
    <w:rPr>
      <w:rFonts w:ascii="Times New Roman" w:eastAsiaTheme="majorEastAsia" w:hAnsi="Times New Roman" w:cstheme="majorBidi"/>
      <w:b/>
      <w:bCs/>
      <w:kern w:val="2"/>
      <w:sz w:val="24"/>
      <w:szCs w:val="24"/>
    </w:rPr>
  </w:style>
  <w:style w:type="character" w:customStyle="1" w:styleId="7Char">
    <w:name w:val="标题 7 Char"/>
    <w:basedOn w:val="a0"/>
    <w:link w:val="7"/>
    <w:uiPriority w:val="9"/>
    <w:rsid w:val="00DA6A34"/>
    <w:rPr>
      <w:rFonts w:ascii="Times New Roman" w:hAnsi="Times New Roman"/>
      <w:b/>
      <w:bCs/>
      <w:kern w:val="2"/>
      <w:sz w:val="24"/>
      <w:szCs w:val="24"/>
    </w:rPr>
  </w:style>
  <w:style w:type="character" w:customStyle="1" w:styleId="8Char">
    <w:name w:val="标题 8 Char"/>
    <w:basedOn w:val="a0"/>
    <w:link w:val="8"/>
    <w:uiPriority w:val="9"/>
    <w:qFormat/>
    <w:rsid w:val="00DA6A34"/>
    <w:rPr>
      <w:rFonts w:ascii="Times New Roman" w:eastAsiaTheme="majorEastAsia" w:hAnsi="Times New Roman" w:cstheme="majorBidi"/>
      <w:b/>
      <w:kern w:val="2"/>
      <w:sz w:val="24"/>
      <w:szCs w:val="24"/>
    </w:rPr>
  </w:style>
  <w:style w:type="character" w:customStyle="1" w:styleId="9Char">
    <w:name w:val="标题 9 Char"/>
    <w:basedOn w:val="a0"/>
    <w:link w:val="9"/>
    <w:uiPriority w:val="9"/>
    <w:qFormat/>
    <w:rsid w:val="00DA6A34"/>
    <w:rPr>
      <w:rFonts w:ascii="Times New Roman" w:eastAsiaTheme="majorEastAsia" w:hAnsi="Times New Roman" w:cstheme="majorBidi"/>
      <w:b/>
      <w:kern w:val="2"/>
      <w:sz w:val="21"/>
      <w:szCs w:val="21"/>
    </w:rPr>
  </w:style>
  <w:style w:type="character" w:customStyle="1" w:styleId="Char5">
    <w:name w:val="标题 Char"/>
    <w:basedOn w:val="a0"/>
    <w:link w:val="ab"/>
    <w:uiPriority w:val="10"/>
    <w:qFormat/>
    <w:rsid w:val="00DA6A34"/>
    <w:rPr>
      <w:rFonts w:asciiTheme="majorHAnsi" w:eastAsia="宋体" w:hAnsiTheme="majorHAnsi" w:cstheme="majorBidi"/>
      <w:b/>
      <w:bCs/>
      <w:sz w:val="32"/>
      <w:szCs w:val="32"/>
    </w:rPr>
  </w:style>
  <w:style w:type="character" w:customStyle="1" w:styleId="Char4">
    <w:name w:val="副标题 Char"/>
    <w:basedOn w:val="a0"/>
    <w:link w:val="a9"/>
    <w:uiPriority w:val="11"/>
    <w:qFormat/>
    <w:rsid w:val="00DA6A34"/>
    <w:rPr>
      <w:rFonts w:asciiTheme="majorHAnsi" w:eastAsia="宋体" w:hAnsiTheme="majorHAnsi" w:cstheme="majorBidi"/>
      <w:b/>
      <w:bCs/>
      <w:kern w:val="28"/>
      <w:sz w:val="32"/>
      <w:szCs w:val="32"/>
    </w:rPr>
  </w:style>
  <w:style w:type="paragraph" w:customStyle="1" w:styleId="12">
    <w:name w:val="无间隔1"/>
    <w:basedOn w:val="a"/>
    <w:link w:val="af2"/>
    <w:uiPriority w:val="1"/>
    <w:qFormat/>
    <w:rsid w:val="00DA6A34"/>
  </w:style>
  <w:style w:type="paragraph" w:customStyle="1" w:styleId="13">
    <w:name w:val="列出段落1"/>
    <w:basedOn w:val="a"/>
    <w:uiPriority w:val="34"/>
    <w:qFormat/>
    <w:rsid w:val="00DA6A34"/>
    <w:pPr>
      <w:ind w:firstLineChars="200" w:firstLine="420"/>
    </w:pPr>
  </w:style>
  <w:style w:type="paragraph" w:customStyle="1" w:styleId="14">
    <w:name w:val="引用1"/>
    <w:basedOn w:val="a"/>
    <w:next w:val="a"/>
    <w:link w:val="af3"/>
    <w:uiPriority w:val="29"/>
    <w:qFormat/>
    <w:rsid w:val="00DA6A34"/>
    <w:rPr>
      <w:i/>
      <w:iCs/>
      <w:color w:val="000000" w:themeColor="text1"/>
    </w:rPr>
  </w:style>
  <w:style w:type="character" w:customStyle="1" w:styleId="af3">
    <w:name w:val="引用 字符"/>
    <w:basedOn w:val="a0"/>
    <w:link w:val="14"/>
    <w:uiPriority w:val="29"/>
    <w:qFormat/>
    <w:rsid w:val="00DA6A34"/>
    <w:rPr>
      <w:i/>
      <w:iCs/>
      <w:color w:val="000000" w:themeColor="text1"/>
    </w:rPr>
  </w:style>
  <w:style w:type="paragraph" w:customStyle="1" w:styleId="15">
    <w:name w:val="明显引用1"/>
    <w:basedOn w:val="a"/>
    <w:next w:val="a"/>
    <w:link w:val="af4"/>
    <w:uiPriority w:val="30"/>
    <w:qFormat/>
    <w:rsid w:val="00DA6A34"/>
    <w:pPr>
      <w:pBdr>
        <w:bottom w:val="single" w:sz="4" w:space="4" w:color="4F81BD" w:themeColor="accent1"/>
      </w:pBdr>
      <w:spacing w:before="200" w:after="280"/>
      <w:ind w:left="936" w:right="936"/>
    </w:pPr>
    <w:rPr>
      <w:b/>
      <w:bCs/>
      <w:i/>
      <w:iCs/>
      <w:color w:val="4F81BD" w:themeColor="accent1"/>
    </w:rPr>
  </w:style>
  <w:style w:type="character" w:customStyle="1" w:styleId="af4">
    <w:name w:val="明显引用 字符"/>
    <w:basedOn w:val="a0"/>
    <w:link w:val="15"/>
    <w:uiPriority w:val="30"/>
    <w:qFormat/>
    <w:rsid w:val="00DA6A34"/>
    <w:rPr>
      <w:b/>
      <w:bCs/>
      <w:i/>
      <w:iCs/>
      <w:color w:val="4F81BD" w:themeColor="accent1"/>
    </w:rPr>
  </w:style>
  <w:style w:type="character" w:customStyle="1" w:styleId="16">
    <w:name w:val="不明显强调1"/>
    <w:uiPriority w:val="19"/>
    <w:qFormat/>
    <w:rsid w:val="00DA6A34"/>
    <w:rPr>
      <w:i/>
      <w:iCs/>
      <w:color w:val="7F7F7F" w:themeColor="text1" w:themeTint="80"/>
    </w:rPr>
  </w:style>
  <w:style w:type="character" w:customStyle="1" w:styleId="17">
    <w:name w:val="明显强调1"/>
    <w:uiPriority w:val="21"/>
    <w:qFormat/>
    <w:rsid w:val="00DA6A34"/>
    <w:rPr>
      <w:b/>
      <w:bCs/>
      <w:i/>
      <w:iCs/>
      <w:color w:val="4F81BD" w:themeColor="accent1"/>
    </w:rPr>
  </w:style>
  <w:style w:type="character" w:customStyle="1" w:styleId="18">
    <w:name w:val="不明显参考1"/>
    <w:uiPriority w:val="31"/>
    <w:qFormat/>
    <w:rsid w:val="00DA6A34"/>
    <w:rPr>
      <w:smallCaps/>
      <w:color w:val="C0504D" w:themeColor="accent2"/>
      <w:u w:val="single"/>
    </w:rPr>
  </w:style>
  <w:style w:type="character" w:customStyle="1" w:styleId="19">
    <w:name w:val="明显参考1"/>
    <w:basedOn w:val="a0"/>
    <w:uiPriority w:val="32"/>
    <w:qFormat/>
    <w:rsid w:val="00DA6A34"/>
    <w:rPr>
      <w:b/>
      <w:bCs/>
      <w:smallCaps/>
      <w:color w:val="C0504D" w:themeColor="accent2"/>
      <w:spacing w:val="5"/>
      <w:u w:val="single"/>
    </w:rPr>
  </w:style>
  <w:style w:type="character" w:customStyle="1" w:styleId="1a">
    <w:name w:val="书籍标题1"/>
    <w:basedOn w:val="a0"/>
    <w:uiPriority w:val="33"/>
    <w:qFormat/>
    <w:rsid w:val="00DA6A34"/>
    <w:rPr>
      <w:b/>
      <w:bCs/>
      <w:smallCaps/>
      <w:spacing w:val="5"/>
    </w:rPr>
  </w:style>
  <w:style w:type="paragraph" w:customStyle="1" w:styleId="TOC1">
    <w:name w:val="TOC 标题1"/>
    <w:basedOn w:val="1"/>
    <w:next w:val="a"/>
    <w:uiPriority w:val="39"/>
    <w:unhideWhenUsed/>
    <w:qFormat/>
    <w:rsid w:val="00DA6A34"/>
    <w:pPr>
      <w:outlineLvl w:val="9"/>
    </w:pPr>
  </w:style>
  <w:style w:type="character" w:customStyle="1" w:styleId="af2">
    <w:name w:val="无间隔 字符"/>
    <w:basedOn w:val="a0"/>
    <w:link w:val="12"/>
    <w:uiPriority w:val="1"/>
    <w:qFormat/>
    <w:rsid w:val="00DA6A34"/>
  </w:style>
  <w:style w:type="character" w:customStyle="1" w:styleId="Char3">
    <w:name w:val="页眉 Char"/>
    <w:basedOn w:val="a0"/>
    <w:link w:val="a8"/>
    <w:uiPriority w:val="99"/>
    <w:qFormat/>
    <w:rsid w:val="00DA6A34"/>
    <w:rPr>
      <w:rFonts w:ascii="Times New Roman" w:hAnsi="Times New Roman"/>
      <w:sz w:val="18"/>
      <w:szCs w:val="18"/>
    </w:rPr>
  </w:style>
  <w:style w:type="character" w:customStyle="1" w:styleId="Char2">
    <w:name w:val="页脚 Char"/>
    <w:basedOn w:val="a0"/>
    <w:link w:val="a7"/>
    <w:uiPriority w:val="99"/>
    <w:qFormat/>
    <w:rsid w:val="00DA6A34"/>
    <w:rPr>
      <w:rFonts w:ascii="Times New Roman" w:hAnsi="Times New Roman"/>
      <w:sz w:val="18"/>
      <w:szCs w:val="18"/>
    </w:rPr>
  </w:style>
  <w:style w:type="paragraph" w:customStyle="1" w:styleId="1b">
    <w:name w:val="附录标题1"/>
    <w:basedOn w:val="1"/>
    <w:next w:val="a"/>
    <w:link w:val="1Char0"/>
    <w:qFormat/>
    <w:rsid w:val="00DA6A34"/>
  </w:style>
  <w:style w:type="paragraph" w:customStyle="1" w:styleId="22">
    <w:name w:val="附录标题2"/>
    <w:basedOn w:val="2"/>
    <w:next w:val="a"/>
    <w:link w:val="2Char0"/>
    <w:qFormat/>
    <w:rsid w:val="00DA6A34"/>
  </w:style>
  <w:style w:type="character" w:customStyle="1" w:styleId="1Char0">
    <w:name w:val="附录标题1 Char"/>
    <w:basedOn w:val="1Char"/>
    <w:link w:val="1b"/>
    <w:qFormat/>
    <w:rsid w:val="00DA6A34"/>
    <w:rPr>
      <w:rFonts w:ascii="Times New Roman" w:hAnsi="Times New Roman"/>
      <w:b/>
      <w:bCs/>
      <w:kern w:val="44"/>
      <w:sz w:val="44"/>
      <w:szCs w:val="44"/>
    </w:rPr>
  </w:style>
  <w:style w:type="paragraph" w:customStyle="1" w:styleId="32">
    <w:name w:val="附录标题3"/>
    <w:basedOn w:val="3"/>
    <w:next w:val="a"/>
    <w:link w:val="3Char0"/>
    <w:qFormat/>
    <w:rsid w:val="00DA6A34"/>
  </w:style>
  <w:style w:type="character" w:customStyle="1" w:styleId="2Char0">
    <w:name w:val="附录标题2 Char"/>
    <w:basedOn w:val="2Char"/>
    <w:link w:val="22"/>
    <w:qFormat/>
    <w:rsid w:val="00DA6A34"/>
    <w:rPr>
      <w:rFonts w:ascii="Times New Roman" w:eastAsiaTheme="majorEastAsia" w:hAnsi="Times New Roman" w:cstheme="majorBidi"/>
      <w:b/>
      <w:bCs/>
      <w:kern w:val="2"/>
      <w:sz w:val="32"/>
      <w:szCs w:val="32"/>
    </w:rPr>
  </w:style>
  <w:style w:type="paragraph" w:customStyle="1" w:styleId="42">
    <w:name w:val="附录标题4"/>
    <w:basedOn w:val="4"/>
    <w:next w:val="a"/>
    <w:link w:val="4Char0"/>
    <w:qFormat/>
    <w:rsid w:val="00DA6A34"/>
  </w:style>
  <w:style w:type="character" w:customStyle="1" w:styleId="3Char0">
    <w:name w:val="附录标题3 Char"/>
    <w:basedOn w:val="3Char"/>
    <w:link w:val="32"/>
    <w:qFormat/>
    <w:rsid w:val="00DA6A34"/>
    <w:rPr>
      <w:rFonts w:ascii="Times New Roman" w:hAnsi="Times New Roman"/>
      <w:b/>
      <w:bCs/>
      <w:kern w:val="2"/>
      <w:sz w:val="32"/>
      <w:szCs w:val="32"/>
    </w:rPr>
  </w:style>
  <w:style w:type="paragraph" w:customStyle="1" w:styleId="10">
    <w:name w:val="附录1"/>
    <w:basedOn w:val="a"/>
    <w:next w:val="a"/>
    <w:link w:val="1Char1"/>
    <w:qFormat/>
    <w:rsid w:val="00DA6A34"/>
    <w:pPr>
      <w:keepNext/>
      <w:keepLines/>
      <w:numPr>
        <w:numId w:val="2"/>
      </w:numPr>
      <w:jc w:val="center"/>
      <w:outlineLvl w:val="0"/>
    </w:pPr>
    <w:rPr>
      <w:b/>
      <w:sz w:val="44"/>
    </w:rPr>
  </w:style>
  <w:style w:type="character" w:customStyle="1" w:styleId="4Char0">
    <w:name w:val="附录标题4 Char"/>
    <w:basedOn w:val="4Char"/>
    <w:link w:val="42"/>
    <w:qFormat/>
    <w:rsid w:val="00DA6A34"/>
    <w:rPr>
      <w:rFonts w:ascii="Times New Roman" w:eastAsiaTheme="majorEastAsia" w:hAnsi="Times New Roman" w:cstheme="majorBidi"/>
      <w:b/>
      <w:bCs/>
      <w:kern w:val="2"/>
      <w:sz w:val="28"/>
      <w:szCs w:val="28"/>
    </w:rPr>
  </w:style>
  <w:style w:type="character" w:customStyle="1" w:styleId="1Char1">
    <w:name w:val="附录1 Char"/>
    <w:basedOn w:val="a0"/>
    <w:link w:val="10"/>
    <w:qFormat/>
    <w:rsid w:val="00DA6A34"/>
    <w:rPr>
      <w:rFonts w:ascii="Times New Roman" w:hAnsi="Times New Roman"/>
      <w:b/>
      <w:kern w:val="2"/>
      <w:sz w:val="44"/>
      <w:szCs w:val="22"/>
    </w:rPr>
  </w:style>
  <w:style w:type="paragraph" w:customStyle="1" w:styleId="20">
    <w:name w:val="附录2"/>
    <w:basedOn w:val="a"/>
    <w:next w:val="a"/>
    <w:link w:val="2Char1"/>
    <w:qFormat/>
    <w:rsid w:val="00DA6A34"/>
    <w:pPr>
      <w:keepNext/>
      <w:keepLines/>
      <w:numPr>
        <w:ilvl w:val="1"/>
        <w:numId w:val="2"/>
      </w:numPr>
      <w:outlineLvl w:val="1"/>
    </w:pPr>
    <w:rPr>
      <w:rFonts w:eastAsiaTheme="majorEastAsia" w:cstheme="majorBidi"/>
      <w:b/>
      <w:bCs/>
      <w:sz w:val="32"/>
      <w:szCs w:val="32"/>
    </w:rPr>
  </w:style>
  <w:style w:type="paragraph" w:customStyle="1" w:styleId="30">
    <w:name w:val="附录3"/>
    <w:basedOn w:val="a"/>
    <w:next w:val="a"/>
    <w:link w:val="3Char1"/>
    <w:qFormat/>
    <w:rsid w:val="00DA6A34"/>
    <w:pPr>
      <w:keepNext/>
      <w:keepLines/>
      <w:numPr>
        <w:ilvl w:val="2"/>
        <w:numId w:val="2"/>
      </w:numPr>
      <w:outlineLvl w:val="2"/>
    </w:pPr>
    <w:rPr>
      <w:b/>
      <w:sz w:val="32"/>
    </w:rPr>
  </w:style>
  <w:style w:type="character" w:customStyle="1" w:styleId="2Char1">
    <w:name w:val="附录2 Char"/>
    <w:basedOn w:val="a0"/>
    <w:link w:val="20"/>
    <w:qFormat/>
    <w:rsid w:val="00DA6A34"/>
    <w:rPr>
      <w:rFonts w:ascii="Times New Roman" w:eastAsiaTheme="majorEastAsia" w:hAnsi="Times New Roman" w:cstheme="majorBidi"/>
      <w:b/>
      <w:bCs/>
      <w:kern w:val="2"/>
      <w:sz w:val="32"/>
      <w:szCs w:val="32"/>
    </w:rPr>
  </w:style>
  <w:style w:type="character" w:customStyle="1" w:styleId="3Char1">
    <w:name w:val="附录3 Char"/>
    <w:basedOn w:val="a0"/>
    <w:link w:val="30"/>
    <w:qFormat/>
    <w:rsid w:val="00DA6A34"/>
    <w:rPr>
      <w:rFonts w:ascii="Times New Roman" w:hAnsi="Times New Roman"/>
      <w:b/>
      <w:kern w:val="2"/>
      <w:sz w:val="32"/>
      <w:szCs w:val="22"/>
    </w:rPr>
  </w:style>
  <w:style w:type="paragraph" w:customStyle="1" w:styleId="40">
    <w:name w:val="附录4"/>
    <w:basedOn w:val="a"/>
    <w:next w:val="a"/>
    <w:link w:val="4Char1"/>
    <w:qFormat/>
    <w:rsid w:val="00DA6A34"/>
    <w:pPr>
      <w:keepNext/>
      <w:keepLines/>
      <w:numPr>
        <w:ilvl w:val="3"/>
        <w:numId w:val="2"/>
      </w:numPr>
      <w:outlineLvl w:val="3"/>
    </w:pPr>
    <w:rPr>
      <w:b/>
      <w:sz w:val="28"/>
    </w:rPr>
  </w:style>
  <w:style w:type="character" w:customStyle="1" w:styleId="4Char1">
    <w:name w:val="附录4 Char"/>
    <w:basedOn w:val="a0"/>
    <w:link w:val="40"/>
    <w:qFormat/>
    <w:rsid w:val="00DA6A34"/>
    <w:rPr>
      <w:rFonts w:ascii="Times New Roman" w:hAnsi="Times New Roman"/>
      <w:b/>
      <w:kern w:val="2"/>
      <w:sz w:val="28"/>
      <w:szCs w:val="22"/>
    </w:rPr>
  </w:style>
  <w:style w:type="character" w:customStyle="1" w:styleId="Char1">
    <w:name w:val="批注框文本 Char"/>
    <w:basedOn w:val="a0"/>
    <w:link w:val="a6"/>
    <w:uiPriority w:val="99"/>
    <w:semiHidden/>
    <w:qFormat/>
    <w:rsid w:val="00DA6A34"/>
    <w:rPr>
      <w:rFonts w:ascii="Times New Roman" w:hAnsi="Times New Roman"/>
      <w:sz w:val="18"/>
      <w:szCs w:val="18"/>
    </w:rPr>
  </w:style>
  <w:style w:type="paragraph" w:customStyle="1" w:styleId="ItemListinTable">
    <w:name w:val="Item List in Table"/>
    <w:qFormat/>
    <w:rsid w:val="00DA6A34"/>
    <w:pPr>
      <w:keepNext/>
      <w:widowControl w:val="0"/>
      <w:numPr>
        <w:numId w:val="3"/>
      </w:numPr>
      <w:tabs>
        <w:tab w:val="left" w:pos="29"/>
        <w:tab w:val="left" w:pos="313"/>
        <w:tab w:val="left" w:pos="420"/>
      </w:tabs>
      <w:adjustRightInd w:val="0"/>
      <w:snapToGrid w:val="0"/>
      <w:spacing w:before="40" w:after="40"/>
      <w:jc w:val="both"/>
    </w:pPr>
    <w:rPr>
      <w:rFonts w:ascii="Calibri" w:hAnsi="Calibri" w:cs="Arial"/>
      <w:sz w:val="21"/>
      <w:szCs w:val="21"/>
    </w:rPr>
  </w:style>
  <w:style w:type="character" w:customStyle="1" w:styleId="Char">
    <w:name w:val="批注文字 Char"/>
    <w:basedOn w:val="a0"/>
    <w:link w:val="a4"/>
    <w:uiPriority w:val="99"/>
    <w:semiHidden/>
    <w:qFormat/>
    <w:rsid w:val="00DA6A34"/>
    <w:rPr>
      <w:rFonts w:ascii="Times New Roman" w:hAnsi="Times New Roman"/>
    </w:rPr>
  </w:style>
  <w:style w:type="character" w:customStyle="1" w:styleId="Char6">
    <w:name w:val="批注主题 Char"/>
    <w:basedOn w:val="Char"/>
    <w:link w:val="ac"/>
    <w:uiPriority w:val="99"/>
    <w:semiHidden/>
    <w:qFormat/>
    <w:rsid w:val="00DA6A34"/>
    <w:rPr>
      <w:rFonts w:ascii="Times New Roman" w:hAnsi="Times New Roman"/>
      <w:b/>
      <w:bCs/>
    </w:rPr>
  </w:style>
  <w:style w:type="paragraph" w:customStyle="1" w:styleId="110">
    <w:name w:val="列出段落11"/>
    <w:basedOn w:val="a"/>
    <w:uiPriority w:val="34"/>
    <w:qFormat/>
    <w:rsid w:val="00DA6A34"/>
    <w:pPr>
      <w:ind w:firstLineChars="200" w:firstLine="420"/>
    </w:pPr>
  </w:style>
  <w:style w:type="paragraph" w:styleId="af5">
    <w:name w:val="List Paragraph"/>
    <w:basedOn w:val="a"/>
    <w:link w:val="Char7"/>
    <w:uiPriority w:val="34"/>
    <w:unhideWhenUsed/>
    <w:qFormat/>
    <w:rsid w:val="00DA6A34"/>
    <w:pPr>
      <w:ind w:firstLineChars="200" w:firstLine="420"/>
    </w:pPr>
  </w:style>
  <w:style w:type="paragraph" w:customStyle="1" w:styleId="1c">
    <w:name w:val="正文1"/>
    <w:rsid w:val="00DA6A34"/>
    <w:pPr>
      <w:widowControl w:val="0"/>
      <w:adjustRightInd w:val="0"/>
      <w:spacing w:line="360" w:lineRule="atLeast"/>
      <w:textAlignment w:val="baseline"/>
    </w:pPr>
    <w:rPr>
      <w:rFonts w:ascii="MingLiU" w:eastAsia="MingLiU"/>
      <w:sz w:val="24"/>
      <w:lang w:eastAsia="zh-TW"/>
    </w:rPr>
  </w:style>
  <w:style w:type="paragraph" w:customStyle="1" w:styleId="1d">
    <w:name w:val="內文1"/>
    <w:rsid w:val="00DA6A34"/>
    <w:pPr>
      <w:widowControl w:val="0"/>
      <w:adjustRightInd w:val="0"/>
      <w:spacing w:line="360" w:lineRule="atLeast"/>
      <w:textAlignment w:val="baseline"/>
    </w:pPr>
    <w:rPr>
      <w:rFonts w:ascii="MingLiU" w:eastAsia="PMingLiU" w:cs="MingLiU"/>
      <w:sz w:val="24"/>
      <w:szCs w:val="24"/>
      <w:lang w:eastAsia="zh-TW"/>
    </w:rPr>
  </w:style>
  <w:style w:type="table" w:customStyle="1" w:styleId="TableNormal">
    <w:name w:val="Table Normal"/>
    <w:uiPriority w:val="2"/>
    <w:semiHidden/>
    <w:unhideWhenUsed/>
    <w:qFormat/>
    <w:rsid w:val="00DA6A34"/>
    <w:pPr>
      <w:widowControl w:val="0"/>
    </w:pPr>
    <w:rPr>
      <w:sz w:val="22"/>
      <w:szCs w:val="22"/>
      <w:lang w:eastAsia="en-US"/>
    </w:rPr>
    <w:tblPr>
      <w:tblCellMar>
        <w:top w:w="0" w:type="dxa"/>
        <w:left w:w="0" w:type="dxa"/>
        <w:bottom w:w="0" w:type="dxa"/>
        <w:right w:w="0" w:type="dxa"/>
      </w:tblCellMar>
    </w:tblPr>
  </w:style>
  <w:style w:type="paragraph" w:customStyle="1" w:styleId="TableParagraph">
    <w:name w:val="Table Paragraph"/>
    <w:basedOn w:val="a"/>
    <w:uiPriority w:val="1"/>
    <w:qFormat/>
    <w:rsid w:val="00DA6A34"/>
    <w:pPr>
      <w:spacing w:line="240" w:lineRule="auto"/>
      <w:jc w:val="left"/>
    </w:pPr>
    <w:rPr>
      <w:rFonts w:asciiTheme="minorHAnsi" w:hAnsiTheme="minorHAnsi"/>
      <w:kern w:val="0"/>
      <w:sz w:val="22"/>
      <w:lang w:eastAsia="en-US"/>
    </w:rPr>
  </w:style>
  <w:style w:type="table" w:customStyle="1" w:styleId="TableNormal1">
    <w:name w:val="Table Normal1"/>
    <w:uiPriority w:val="2"/>
    <w:semiHidden/>
    <w:unhideWhenUsed/>
    <w:qFormat/>
    <w:rsid w:val="00DA6A34"/>
    <w:pPr>
      <w:widowControl w:val="0"/>
    </w:pPr>
    <w:rPr>
      <w:sz w:val="22"/>
      <w:szCs w:val="22"/>
      <w:lang w:eastAsia="en-US"/>
    </w:rPr>
    <w:tblPr>
      <w:tblCellMar>
        <w:top w:w="0" w:type="dxa"/>
        <w:left w:w="0" w:type="dxa"/>
        <w:bottom w:w="0" w:type="dxa"/>
        <w:right w:w="0" w:type="dxa"/>
      </w:tblCellMar>
    </w:tblPr>
  </w:style>
  <w:style w:type="character" w:styleId="af6">
    <w:name w:val="Placeholder Text"/>
    <w:basedOn w:val="a0"/>
    <w:uiPriority w:val="99"/>
    <w:unhideWhenUsed/>
    <w:rsid w:val="00DA6A34"/>
    <w:rPr>
      <w:color w:val="808080"/>
    </w:rPr>
  </w:style>
  <w:style w:type="character" w:customStyle="1" w:styleId="Char0">
    <w:name w:val="正文文本 Char"/>
    <w:basedOn w:val="a0"/>
    <w:link w:val="a5"/>
    <w:uiPriority w:val="1"/>
    <w:rsid w:val="00DA6A34"/>
    <w:rPr>
      <w:rFonts w:ascii="宋体" w:eastAsia="宋体" w:hAnsi="宋体"/>
      <w:sz w:val="14"/>
      <w:szCs w:val="14"/>
      <w:lang w:eastAsia="en-US"/>
    </w:rPr>
  </w:style>
  <w:style w:type="table" w:customStyle="1" w:styleId="TableGrid1">
    <w:name w:val="Table Grid1"/>
    <w:basedOn w:val="a1"/>
    <w:uiPriority w:val="59"/>
    <w:qFormat/>
    <w:rsid w:val="00DA6A34"/>
    <w:rPr>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7">
    <w:name w:val="Revision"/>
    <w:hidden/>
    <w:uiPriority w:val="99"/>
    <w:semiHidden/>
    <w:rsid w:val="00403CD2"/>
    <w:rPr>
      <w:rFonts w:eastAsiaTheme="minorEastAsia" w:cstheme="minorBidi"/>
      <w:kern w:val="2"/>
      <w:sz w:val="21"/>
      <w:szCs w:val="22"/>
    </w:rPr>
  </w:style>
  <w:style w:type="paragraph" w:customStyle="1" w:styleId="tgt">
    <w:name w:val="_tgt"/>
    <w:basedOn w:val="a"/>
    <w:rsid w:val="00E6129C"/>
    <w:pPr>
      <w:widowControl/>
      <w:spacing w:before="100" w:beforeAutospacing="1" w:after="100" w:afterAutospacing="1" w:line="240" w:lineRule="auto"/>
      <w:jc w:val="left"/>
    </w:pPr>
    <w:rPr>
      <w:rFonts w:ascii="宋体" w:hAnsi="宋体" w:cs="宋体"/>
      <w:kern w:val="0"/>
      <w:sz w:val="24"/>
      <w:szCs w:val="24"/>
    </w:rPr>
  </w:style>
  <w:style w:type="character" w:customStyle="1" w:styleId="transsent">
    <w:name w:val="transsent"/>
    <w:basedOn w:val="a0"/>
    <w:rsid w:val="00E6129C"/>
  </w:style>
  <w:style w:type="character" w:customStyle="1" w:styleId="Char7">
    <w:name w:val="列出段落 Char"/>
    <w:basedOn w:val="a0"/>
    <w:link w:val="af5"/>
    <w:uiPriority w:val="34"/>
    <w:locked/>
    <w:rsid w:val="005F710F"/>
    <w:rPr>
      <w:rFonts w:eastAsiaTheme="minorEastAsia" w:cstheme="minorBidi"/>
      <w:kern w:val="2"/>
      <w:sz w:val="21"/>
      <w:szCs w:val="22"/>
    </w:rPr>
  </w:style>
  <w:style w:type="character" w:customStyle="1" w:styleId="UnresolvedMention">
    <w:name w:val="Unresolved Mention"/>
    <w:basedOn w:val="a0"/>
    <w:uiPriority w:val="99"/>
    <w:semiHidden/>
    <w:unhideWhenUsed/>
    <w:rsid w:val="00136ED4"/>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divs>
    <w:div w:id="431512095">
      <w:bodyDiv w:val="1"/>
      <w:marLeft w:val="0"/>
      <w:marRight w:val="0"/>
      <w:marTop w:val="0"/>
      <w:marBottom w:val="0"/>
      <w:divBdr>
        <w:top w:val="none" w:sz="0" w:space="0" w:color="auto"/>
        <w:left w:val="none" w:sz="0" w:space="0" w:color="auto"/>
        <w:bottom w:val="none" w:sz="0" w:space="0" w:color="auto"/>
        <w:right w:val="none" w:sz="0" w:space="0" w:color="auto"/>
      </w:divBdr>
    </w:div>
    <w:div w:id="976640437">
      <w:bodyDiv w:val="1"/>
      <w:marLeft w:val="0"/>
      <w:marRight w:val="0"/>
      <w:marTop w:val="0"/>
      <w:marBottom w:val="0"/>
      <w:divBdr>
        <w:top w:val="none" w:sz="0" w:space="0" w:color="auto"/>
        <w:left w:val="none" w:sz="0" w:space="0" w:color="auto"/>
        <w:bottom w:val="none" w:sz="0" w:space="0" w:color="auto"/>
        <w:right w:val="none" w:sz="0" w:space="0" w:color="auto"/>
      </w:divBdr>
      <w:divsChild>
        <w:div w:id="384254714">
          <w:marLeft w:val="0"/>
          <w:marRight w:val="0"/>
          <w:marTop w:val="100"/>
          <w:marBottom w:val="0"/>
          <w:divBdr>
            <w:top w:val="none" w:sz="0" w:space="0" w:color="auto"/>
            <w:left w:val="none" w:sz="0" w:space="0" w:color="auto"/>
            <w:bottom w:val="none" w:sz="0" w:space="0" w:color="auto"/>
            <w:right w:val="none" w:sz="0" w:space="0" w:color="auto"/>
          </w:divBdr>
          <w:divsChild>
            <w:div w:id="1954827543">
              <w:marLeft w:val="0"/>
              <w:marRight w:val="0"/>
              <w:marTop w:val="43"/>
              <w:marBottom w:val="0"/>
              <w:divBdr>
                <w:top w:val="none" w:sz="0" w:space="0" w:color="auto"/>
                <w:left w:val="none" w:sz="0" w:space="0" w:color="auto"/>
                <w:bottom w:val="none" w:sz="0" w:space="0" w:color="auto"/>
                <w:right w:val="none" w:sz="0" w:space="0" w:color="auto"/>
              </w:divBdr>
            </w:div>
          </w:divsChild>
        </w:div>
        <w:div w:id="2000501946">
          <w:marLeft w:val="0"/>
          <w:marRight w:val="0"/>
          <w:marTop w:val="0"/>
          <w:marBottom w:val="0"/>
          <w:divBdr>
            <w:top w:val="none" w:sz="0" w:space="0" w:color="auto"/>
            <w:left w:val="none" w:sz="0" w:space="0" w:color="auto"/>
            <w:bottom w:val="none" w:sz="0" w:space="0" w:color="auto"/>
            <w:right w:val="none" w:sz="0" w:space="0" w:color="auto"/>
          </w:divBdr>
          <w:divsChild>
            <w:div w:id="1054814298">
              <w:marLeft w:val="0"/>
              <w:marRight w:val="0"/>
              <w:marTop w:val="0"/>
              <w:marBottom w:val="0"/>
              <w:divBdr>
                <w:top w:val="none" w:sz="0" w:space="0" w:color="auto"/>
                <w:left w:val="none" w:sz="0" w:space="0" w:color="auto"/>
                <w:bottom w:val="none" w:sz="0" w:space="0" w:color="auto"/>
                <w:right w:val="none" w:sz="0" w:space="0" w:color="auto"/>
              </w:divBdr>
              <w:divsChild>
                <w:div w:id="163397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2289690">
      <w:bodyDiv w:val="1"/>
      <w:marLeft w:val="0"/>
      <w:marRight w:val="0"/>
      <w:marTop w:val="0"/>
      <w:marBottom w:val="0"/>
      <w:divBdr>
        <w:top w:val="none" w:sz="0" w:space="0" w:color="auto"/>
        <w:left w:val="none" w:sz="0" w:space="0" w:color="auto"/>
        <w:bottom w:val="none" w:sz="0" w:space="0" w:color="auto"/>
        <w:right w:val="none" w:sz="0" w:space="0" w:color="auto"/>
      </w:divBdr>
      <w:divsChild>
        <w:div w:id="1882479621">
          <w:marLeft w:val="42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cid:image002.png@01CCECD0.AA8C0EC0" TargetMode="External"/><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png"/><Relationship Id="rId63"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0.jpe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hyperlink" Target="http://www.lepucare.com" TargetMode="Externa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61"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42.png"/><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emf"/><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header" Target="head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F3A139FC-B9EE-4811-BA8B-0AFA8BD579F9}">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283</TotalTime>
  <Pages>27</Pages>
  <Words>5696</Words>
  <Characters>32468</Characters>
  <Application>Microsoft Office Word</Application>
  <DocSecurity>0</DocSecurity>
  <Lines>270</Lines>
  <Paragraphs>76</Paragraphs>
  <ScaleCrop>false</ScaleCrop>
  <Company>MICRO</Company>
  <LinksUpToDate>false</LinksUpToDate>
  <CharactersWithSpaces>38088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Danny Hu_Creative Medical</cp:lastModifiedBy>
  <cp:revision>37</cp:revision>
  <cp:lastPrinted>2020-06-02T09:17:00Z</cp:lastPrinted>
  <dcterms:created xsi:type="dcterms:W3CDTF">2020-11-05T01:40:00Z</dcterms:created>
  <dcterms:modified xsi:type="dcterms:W3CDTF">2020-11-09T03:55:00Z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2052-11.3.0.8775</vt:lpwstr>
  </property>
</Properties>
</file>